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9415F4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2A56C6" w:rsidRPr="009415F4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9415F4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  <w:r w:rsidR="007E4C43" w:rsidRPr="009415F4">
        <w:rPr>
          <w:rFonts w:ascii="GHEA Grapalat" w:hAnsi="GHEA Grapalat"/>
          <w:b/>
          <w:sz w:val="22"/>
          <w:szCs w:val="22"/>
          <w:lang w:val="en-US"/>
        </w:rPr>
        <w:t xml:space="preserve">  N 2</w:t>
      </w:r>
    </w:p>
    <w:p w:rsidR="0086357D" w:rsidRPr="009415F4" w:rsidRDefault="0086357D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A0773" w:rsidRPr="009415F4" w:rsidRDefault="0034742D" w:rsidP="0086357D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9415F4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«ՀԱՅԱՍՏԱՆԻ ՀԱՆՐԱՊԵՏՈՒԹՅԱՆ 2021 ԹՎԱԿԱՆԻ ՊԵՏԱԿԱՆ ԲՅՈՒՋԵՈՒՄ ՎԵՐԱԲԱՇԽՈՒՄ </w:t>
      </w:r>
      <w:r w:rsidRPr="009415F4">
        <w:rPr>
          <w:rFonts w:ascii="GHEA Grapalat" w:hAnsi="GHEA Grapalat" w:cs="Sylfaen"/>
          <w:b/>
          <w:bCs/>
          <w:sz w:val="22"/>
          <w:szCs w:val="22"/>
          <w:lang w:val="en-US"/>
        </w:rPr>
        <w:t>ԵՎ</w:t>
      </w:r>
      <w:r w:rsidRPr="009415F4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ՀԱՅԱՍՏԱՆԻ ՀԱՆՐԱՊԵՏՈՒԹՅԱՆ ԿԱՌԱՎԱՐՈՒԹՅԱՆ 2020 ԹՎԱԿԱՆԻ ԴԵԿՏԵՄԲԵՐԻ 30-Ի N 2215-Ն ՈՐՈՇՄԱՆ ՄԵՋ ՓՈՓՈԽՈՒԹՅՈՒՆՆԵՐ ԿԱՏԱՐԵԼՈՒ ՄԱՍԻՆ» ՀԱՅԱՍՏԱՆԻ ՀԱՆՐԱՊԵՏՈՒԹՅԱՆ ԿԱՌԱՎԱՐՈՒԹՅԱՆ ՈՐՈՇՄԱՆ ՆԱԽԱԳԾԻ (ՀՀ ՖԻՆԱՆՍԱՏՆՏԵՍԱԿԱՆ ՆԱԽԱՐԱՐԱԿԱՆ ԿՈՄԻՏԵԻ Ս.Թ. ՄԱՐՏԻ 16-Ի ՆԻՍՏԻ ՕՐԱԿԱՐԳԻ ՀԱՐՑ N 5)</w:t>
      </w:r>
    </w:p>
    <w:p w:rsidR="0076795E" w:rsidRPr="009415F4" w:rsidRDefault="0076795E" w:rsidP="0034742D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tbl>
      <w:tblPr>
        <w:tblW w:w="143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0"/>
        <w:gridCol w:w="6210"/>
      </w:tblGrid>
      <w:tr w:rsidR="00AD6483" w:rsidRPr="009415F4" w:rsidTr="00706D15">
        <w:trPr>
          <w:trHeight w:val="1079"/>
          <w:tblHeader/>
        </w:trPr>
        <w:tc>
          <w:tcPr>
            <w:tcW w:w="14380" w:type="dxa"/>
            <w:gridSpan w:val="2"/>
            <w:vAlign w:val="center"/>
          </w:tcPr>
          <w:p w:rsidR="00AD6483" w:rsidRPr="00CE7E55" w:rsidRDefault="00AD6483" w:rsidP="00706D1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E7E55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</w:tr>
      <w:tr w:rsidR="00AD6483" w:rsidRPr="009415F4" w:rsidTr="00CE7E55">
        <w:trPr>
          <w:trHeight w:val="2852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F4" w:rsidRPr="009415F4" w:rsidRDefault="009415F4" w:rsidP="009415F4">
            <w:pPr>
              <w:pStyle w:val="mechtex"/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415F4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հավելված 7-ի գնումների պլանում՝</w:t>
            </w:r>
          </w:p>
          <w:p w:rsidR="00AD6483" w:rsidRPr="009415F4" w:rsidRDefault="009415F4" w:rsidP="009415F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lang w:val="en-US"/>
              </w:rPr>
              <w:t xml:space="preserve">1. </w:t>
            </w:r>
            <w:proofErr w:type="gramStart"/>
            <w:r w:rsidRPr="009415F4">
              <w:rPr>
                <w:rFonts w:ascii="GHEA Grapalat" w:hAnsi="GHEA Grapalat" w:cs="GHEA Grapalat"/>
                <w:lang w:val="hy-AM"/>
              </w:rPr>
              <w:t>գնումների</w:t>
            </w:r>
            <w:proofErr w:type="gramEnd"/>
            <w:r w:rsidRPr="009415F4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415F4">
              <w:rPr>
                <w:rFonts w:ascii="GHEA Grapalat" w:hAnsi="GHEA Grapalat" w:cs="GHEA Grapalat"/>
                <w:lang w:val="af-ZA"/>
              </w:rPr>
              <w:t>բազային միավորի յոթանասունապատիկը</w:t>
            </w:r>
            <w:r w:rsidRPr="009415F4">
              <w:rPr>
                <w:rFonts w:ascii="GHEA Grapalat" w:hAnsi="GHEA Grapalat" w:cs="Sylfaen"/>
                <w:lang w:val="hy-AM"/>
              </w:rPr>
              <w:t xml:space="preserve"> </w:t>
            </w:r>
            <w:r w:rsidRPr="009415F4">
              <w:rPr>
                <w:rFonts w:ascii="GHEA Grapalat" w:hAnsi="GHEA Grapalat" w:cs="GHEA Grapalat"/>
                <w:lang w:val="af-ZA"/>
              </w:rPr>
              <w:t>գերազանցող</w:t>
            </w:r>
            <w:r w:rsidRPr="009415F4">
              <w:rPr>
                <w:rFonts w:ascii="GHEA Grapalat" w:hAnsi="GHEA Grapalat" w:cs="GHEA Grapalat"/>
                <w:lang w:val="hy-AM"/>
              </w:rPr>
              <w:t xml:space="preserve"> նա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9415F4">
              <w:rPr>
                <w:rFonts w:ascii="GHEA Grapalat" w:hAnsi="GHEA Grapalat" w:cs="GHEA Grapalat"/>
                <w:lang w:val="hy-AM"/>
              </w:rPr>
              <w:t>խա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="00A612C3">
              <w:rPr>
                <w:rFonts w:ascii="GHEA Grapalat" w:hAnsi="GHEA Grapalat" w:cs="GHEA Grapalat"/>
                <w:lang w:val="hy-AM"/>
              </w:rPr>
              <w:softHyphen/>
            </w:r>
            <w:r w:rsidRPr="009415F4">
              <w:rPr>
                <w:rFonts w:ascii="GHEA Grapalat" w:hAnsi="GHEA Grapalat" w:cs="GHEA Grapalat"/>
                <w:lang w:val="hy-AM"/>
              </w:rPr>
              <w:t>հաշվային գին ունեցող</w:t>
            </w:r>
            <w:r w:rsidRPr="009415F4">
              <w:rPr>
                <w:rFonts w:ascii="GHEA Grapalat" w:hAnsi="GHEA Grapalat" w:cs="Sylfaen"/>
                <w:lang w:val="hy-AM"/>
              </w:rPr>
              <w:t xml:space="preserve"> ծառայությունների համար </w:t>
            </w:r>
            <w:r w:rsidRPr="009415F4">
              <w:rPr>
                <w:rFonts w:ascii="GHEA Grapalat" w:hAnsi="GHEA Grapalat" w:cs="GHEA Grapalat"/>
                <w:lang w:val="hy-AM"/>
              </w:rPr>
              <w:t xml:space="preserve">անհրաժեշտ է գնման </w:t>
            </w:r>
            <w:proofErr w:type="spellStart"/>
            <w:r w:rsidRPr="009415F4">
              <w:rPr>
                <w:rFonts w:ascii="GHEA Grapalat" w:hAnsi="GHEA Grapalat" w:cs="GHEA Grapalat"/>
                <w:lang w:val="hy-AM"/>
              </w:rPr>
              <w:t>ձև</w:t>
            </w:r>
            <w:proofErr w:type="spellEnd"/>
            <w:r w:rsidRPr="009415F4">
              <w:rPr>
                <w:rFonts w:ascii="GHEA Grapalat" w:hAnsi="GHEA Grapalat" w:cs="GHEA Grapalat"/>
                <w:lang w:val="hy-AM"/>
              </w:rPr>
              <w:t xml:space="preserve"> սահմանել</w:t>
            </w:r>
            <w:r w:rsidRPr="009415F4">
              <w:rPr>
                <w:rFonts w:ascii="GHEA Grapalat" w:hAnsi="GHEA Grapalat" w:cs="GHEA Grapalat"/>
                <w:lang w:val="af-ZA"/>
              </w:rPr>
              <w:t xml:space="preserve"> բաց մրցույթ (</w:t>
            </w:r>
            <w:r w:rsidRPr="009415F4">
              <w:rPr>
                <w:rFonts w:ascii="GHEA Grapalat" w:hAnsi="GHEA Grapalat" w:cs="GHEA Grapalat"/>
                <w:lang w:val="hy-AM"/>
              </w:rPr>
              <w:t>ԲՄ</w:t>
            </w:r>
            <w:r w:rsidRPr="009415F4">
              <w:rPr>
                <w:rFonts w:ascii="GHEA Grapalat" w:hAnsi="GHEA Grapalat" w:cs="GHEA Grapalat"/>
                <w:lang w:val="af-ZA"/>
              </w:rPr>
              <w:t>) կամ հրատապ բաց մրցույթ (</w:t>
            </w:r>
            <w:r w:rsidRPr="009415F4">
              <w:rPr>
                <w:rFonts w:ascii="GHEA Grapalat" w:hAnsi="GHEA Grapalat" w:cs="GHEA Grapalat"/>
                <w:lang w:val="hy-AM"/>
              </w:rPr>
              <w:t>ՀԲՄ</w:t>
            </w:r>
            <w:r w:rsidRPr="009415F4">
              <w:rPr>
                <w:rFonts w:ascii="GHEA Grapalat" w:hAnsi="GHEA Grapalat" w:cs="GHEA Grapalat"/>
                <w:lang w:val="af-ZA"/>
              </w:rPr>
              <w:t>)</w:t>
            </w:r>
            <w:r w:rsidRPr="009415F4">
              <w:rPr>
                <w:rFonts w:ascii="GHEA Grapalat" w:hAnsi="GHEA Grapalat" w:cs="GHEA Grapalat"/>
                <w:lang w:val="hy-AM"/>
              </w:rPr>
              <w:t>՝ հիմք ընդու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9415F4">
              <w:rPr>
                <w:rFonts w:ascii="GHEA Grapalat" w:hAnsi="GHEA Grapalat" w:cs="GHEA Grapalat"/>
                <w:lang w:val="hy-AM"/>
              </w:rPr>
              <w:t xml:space="preserve">նելով </w:t>
            </w:r>
            <w:r w:rsidRPr="009415F4">
              <w:rPr>
                <w:rFonts w:ascii="GHEA Grapalat" w:hAnsi="GHEA Grapalat"/>
                <w:lang w:val="hy-AM"/>
              </w:rPr>
              <w:t>ՀՀ կառավարության 04/05/2017թ. թիվ 526-Ն որոշ</w:t>
            </w:r>
            <w:r w:rsidR="00A612C3">
              <w:rPr>
                <w:rFonts w:ascii="GHEA Grapalat" w:hAnsi="GHEA Grapalat"/>
                <w:lang w:val="hy-AM"/>
              </w:rPr>
              <w:softHyphen/>
            </w:r>
            <w:r w:rsidRPr="009415F4">
              <w:rPr>
                <w:rFonts w:ascii="GHEA Grapalat" w:hAnsi="GHEA Grapalat"/>
                <w:lang w:val="hy-AM"/>
              </w:rPr>
              <w:softHyphen/>
            </w:r>
            <w:r w:rsidRPr="009415F4">
              <w:rPr>
                <w:rFonts w:ascii="GHEA Grapalat" w:hAnsi="GHEA Grapalat"/>
                <w:lang w:val="hy-AM"/>
              </w:rPr>
              <w:t>մամբ հաս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9415F4">
              <w:rPr>
                <w:rFonts w:ascii="GHEA Grapalat" w:hAnsi="GHEA Grapalat"/>
                <w:lang w:val="hy-AM"/>
              </w:rPr>
              <w:t>տատ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9415F4">
              <w:rPr>
                <w:rFonts w:ascii="GHEA Grapalat" w:hAnsi="GHEA Grapalat"/>
                <w:lang w:val="hy-AM"/>
              </w:rPr>
              <w:t>ված կարգի 23-րդ կետի 2-րդ ենթակետը,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83" w:rsidRPr="009B75A9" w:rsidRDefault="009B75A9" w:rsidP="009B75A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9B75A9">
              <w:rPr>
                <w:rFonts w:ascii="GHEA Grapalat" w:hAnsi="GHEA Grapalat"/>
                <w:lang w:val="hy-AM"/>
              </w:rPr>
              <w:t>Ընդունվել</w:t>
            </w:r>
            <w:proofErr w:type="spellEnd"/>
            <w:r w:rsidRPr="009B75A9">
              <w:rPr>
                <w:rFonts w:ascii="GHEA Grapalat" w:hAnsi="GHEA Grapalat"/>
                <w:lang w:val="hy-AM"/>
              </w:rPr>
              <w:t xml:space="preserve"> է</w:t>
            </w:r>
          </w:p>
        </w:tc>
      </w:tr>
      <w:tr w:rsidR="009415F4" w:rsidRPr="009415F4" w:rsidTr="00CE7E55">
        <w:trPr>
          <w:trHeight w:val="1581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F4" w:rsidRPr="009415F4" w:rsidRDefault="009415F4" w:rsidP="009415F4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r w:rsidRPr="009415F4">
              <w:rPr>
                <w:rFonts w:ascii="GHEA Grapalat" w:hAnsi="GHEA Grapalat"/>
                <w:lang w:val="hy-AM"/>
              </w:rPr>
              <w:t>79821200 ԳՄԱ կոդով այլ պոլիգրաֆիական արտադրանքի տպագր</w:t>
            </w:r>
            <w:r w:rsidRPr="009415F4">
              <w:rPr>
                <w:rFonts w:ascii="GHEA Grapalat" w:hAnsi="GHEA Grapalat"/>
                <w:lang w:val="hy-AM"/>
              </w:rPr>
              <w:softHyphen/>
            </w:r>
            <w:r w:rsidRPr="009415F4">
              <w:rPr>
                <w:rFonts w:ascii="GHEA Grapalat" w:hAnsi="GHEA Grapalat"/>
                <w:lang w:val="hy-AM"/>
              </w:rPr>
              <w:t>ման ծա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9415F4">
              <w:rPr>
                <w:rFonts w:ascii="GHEA Grapalat" w:hAnsi="GHEA Grapalat"/>
                <w:lang w:val="hy-AM"/>
              </w:rPr>
              <w:t xml:space="preserve">ռայություն» </w:t>
            </w:r>
            <w:r w:rsidRPr="009415F4">
              <w:rPr>
                <w:rFonts w:ascii="GHEA Grapalat" w:hAnsi="GHEA Grapalat" w:cs="Sylfaen"/>
                <w:lang w:val="af-ZA"/>
              </w:rPr>
              <w:t>գնման առարկա</w:t>
            </w:r>
            <w:r w:rsidRPr="009415F4">
              <w:rPr>
                <w:rFonts w:ascii="GHEA Grapalat" w:hAnsi="GHEA Grapalat" w:cs="Sylfaen"/>
                <w:lang w:val="hy-AM"/>
              </w:rPr>
              <w:t>ներ</w:t>
            </w:r>
            <w:r w:rsidRPr="009415F4">
              <w:rPr>
                <w:rFonts w:ascii="GHEA Grapalat" w:hAnsi="GHEA Grapalat" w:cs="Sylfaen"/>
                <w:lang w:val="af-ZA"/>
              </w:rPr>
              <w:t>ի</w:t>
            </w:r>
            <w:r w:rsidRPr="009415F4">
              <w:rPr>
                <w:rFonts w:ascii="GHEA Grapalat" w:hAnsi="GHEA Grapalat" w:cs="Sylfaen"/>
                <w:lang w:val="hy-AM"/>
              </w:rPr>
              <w:t xml:space="preserve"> նվազեցվող</w:t>
            </w:r>
            <w:r w:rsidRPr="009415F4">
              <w:rPr>
                <w:rFonts w:ascii="GHEA Grapalat" w:hAnsi="GHEA Grapalat" w:cs="Sylfaen"/>
                <w:lang w:val="af-ZA"/>
              </w:rPr>
              <w:t xml:space="preserve"> տող</w:t>
            </w:r>
            <w:r w:rsidRPr="009415F4">
              <w:rPr>
                <w:rFonts w:ascii="GHEA Grapalat" w:hAnsi="GHEA Grapalat" w:cs="Sylfaen"/>
                <w:lang w:val="hy-AM"/>
              </w:rPr>
              <w:t>եր</w:t>
            </w:r>
            <w:r w:rsidRPr="009415F4">
              <w:rPr>
                <w:rFonts w:ascii="GHEA Grapalat" w:hAnsi="GHEA Grapalat" w:cs="Sylfaen"/>
                <w:lang w:val="af-ZA"/>
              </w:rPr>
              <w:t>ում</w:t>
            </w:r>
            <w:r w:rsidRPr="009415F4">
              <w:rPr>
                <w:rFonts w:ascii="GHEA Grapalat" w:hAnsi="GHEA Grapalat"/>
                <w:lang w:val="hy-AM"/>
              </w:rPr>
              <w:t xml:space="preserve"> </w:t>
            </w:r>
            <w:r w:rsidRPr="009415F4">
              <w:rPr>
                <w:rFonts w:ascii="GHEA Grapalat" w:hAnsi="GHEA Grapalat" w:cs="Sylfaen"/>
                <w:lang w:val="af-ZA"/>
              </w:rPr>
              <w:t>Միա</w:t>
            </w:r>
            <w:r w:rsidR="00A612C3">
              <w:rPr>
                <w:rFonts w:ascii="GHEA Grapalat" w:hAnsi="GHEA Grapalat" w:cs="Sylfaen"/>
                <w:lang w:val="af-ZA"/>
              </w:rPr>
              <w:softHyphen/>
            </w:r>
            <w:r w:rsidRPr="009415F4">
              <w:rPr>
                <w:rFonts w:ascii="GHEA Grapalat" w:hAnsi="GHEA Grapalat" w:cs="Sylfaen"/>
                <w:lang w:val="af-ZA"/>
              </w:rPr>
              <w:t>վո</w:t>
            </w:r>
            <w:r w:rsidR="00A612C3">
              <w:rPr>
                <w:rFonts w:ascii="GHEA Grapalat" w:hAnsi="GHEA Grapalat" w:cs="Sylfaen"/>
                <w:lang w:val="af-ZA"/>
              </w:rPr>
              <w:softHyphen/>
            </w:r>
            <w:r w:rsidRPr="009415F4">
              <w:rPr>
                <w:rFonts w:ascii="GHEA Grapalat" w:hAnsi="GHEA Grapalat" w:cs="Sylfaen"/>
                <w:lang w:val="af-ZA"/>
              </w:rPr>
              <w:t>րի գի</w:t>
            </w:r>
            <w:r>
              <w:rPr>
                <w:rFonts w:ascii="GHEA Grapalat" w:hAnsi="GHEA Grapalat" w:cs="Sylfaen"/>
                <w:lang w:val="af-ZA"/>
              </w:rPr>
              <w:softHyphen/>
            </w:r>
            <w:r w:rsidRPr="009415F4">
              <w:rPr>
                <w:rFonts w:ascii="GHEA Grapalat" w:hAnsi="GHEA Grapalat" w:cs="Sylfaen"/>
                <w:lang w:val="af-ZA"/>
              </w:rPr>
              <w:t xml:space="preserve">նը </w:t>
            </w:r>
            <w:r w:rsidRPr="009415F4">
              <w:rPr>
                <w:rFonts w:ascii="GHEA Grapalat" w:hAnsi="GHEA Grapalat" w:cs="Sylfaen"/>
                <w:lang w:val="hy-AM"/>
              </w:rPr>
              <w:t xml:space="preserve">և </w:t>
            </w:r>
            <w:r w:rsidRPr="009415F4">
              <w:rPr>
                <w:rFonts w:ascii="GHEA Grapalat" w:hAnsi="GHEA Grapalat" w:cs="Sylfaen"/>
                <w:lang w:val="af-ZA"/>
              </w:rPr>
              <w:t></w:t>
            </w:r>
            <w:r w:rsidRPr="009415F4">
              <w:rPr>
                <w:rFonts w:ascii="GHEA Grapalat" w:hAnsi="GHEA Grapalat" w:cs="Sylfaen"/>
                <w:lang w:val="hy-AM"/>
              </w:rPr>
              <w:t>Քանակը</w:t>
            </w:r>
            <w:r w:rsidRPr="009415F4">
              <w:rPr>
                <w:rFonts w:ascii="GHEA Grapalat" w:hAnsi="GHEA Grapalat" w:cs="Sylfaen"/>
                <w:lang w:val="af-ZA"/>
              </w:rPr>
              <w:t xml:space="preserve"> </w:t>
            </w:r>
            <w:r w:rsidRPr="009415F4">
              <w:rPr>
                <w:rFonts w:ascii="GHEA Grapalat" w:hAnsi="GHEA Grapalat" w:cs="Sylfaen"/>
                <w:lang w:val="hy-AM"/>
              </w:rPr>
              <w:t>սյունակները լրացնելու անհրա</w:t>
            </w:r>
            <w:r w:rsidR="00A612C3">
              <w:rPr>
                <w:rFonts w:ascii="GHEA Grapalat" w:hAnsi="GHEA Grapalat" w:cs="Sylfaen"/>
                <w:lang w:val="hy-AM"/>
              </w:rPr>
              <w:softHyphen/>
            </w:r>
            <w:r w:rsidRPr="009415F4">
              <w:rPr>
                <w:rFonts w:ascii="GHEA Grapalat" w:hAnsi="GHEA Grapalat" w:cs="Sylfaen"/>
                <w:lang w:val="hy-AM"/>
              </w:rPr>
              <w:t>ժեշ</w:t>
            </w:r>
            <w:r w:rsidR="00A612C3">
              <w:rPr>
                <w:rFonts w:ascii="GHEA Grapalat" w:hAnsi="GHEA Grapalat" w:cs="Sylfaen"/>
                <w:lang w:val="hy-AM"/>
              </w:rPr>
              <w:softHyphen/>
            </w:r>
            <w:r w:rsidRPr="009415F4">
              <w:rPr>
                <w:rFonts w:ascii="GHEA Grapalat" w:hAnsi="GHEA Grapalat" w:cs="Sylfaen"/>
                <w:lang w:val="hy-AM"/>
              </w:rPr>
              <w:t>տու</w:t>
            </w:r>
            <w:r w:rsidR="00A612C3">
              <w:rPr>
                <w:rFonts w:ascii="GHEA Grapalat" w:hAnsi="GHEA Grapalat" w:cs="Sylfaen"/>
                <w:lang w:val="hy-AM"/>
              </w:rPr>
              <w:softHyphen/>
            </w:r>
            <w:r w:rsidRPr="009415F4">
              <w:rPr>
                <w:rFonts w:ascii="GHEA Grapalat" w:hAnsi="GHEA Grapalat" w:cs="Sylfaen"/>
                <w:lang w:val="hy-AM"/>
              </w:rPr>
              <w:t>թյունը բա</w:t>
            </w:r>
            <w:r w:rsidR="00A612C3">
              <w:rPr>
                <w:rFonts w:ascii="GHEA Grapalat" w:hAnsi="GHEA Grapalat" w:cs="Sylfaen"/>
                <w:lang w:val="hy-AM"/>
              </w:rPr>
              <w:softHyphen/>
            </w:r>
            <w:r w:rsidRPr="009415F4">
              <w:rPr>
                <w:rFonts w:ascii="GHEA Grapalat" w:hAnsi="GHEA Grapalat" w:cs="Sylfaen"/>
                <w:lang w:val="hy-AM"/>
              </w:rPr>
              <w:t>ցա</w:t>
            </w:r>
            <w:r w:rsidR="00A612C3">
              <w:rPr>
                <w:rFonts w:ascii="GHEA Grapalat" w:hAnsi="GHEA Grapalat" w:cs="Sylfaen"/>
                <w:lang w:val="hy-AM"/>
              </w:rPr>
              <w:softHyphen/>
            </w:r>
            <w:r w:rsidR="00A612C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9415F4">
              <w:rPr>
                <w:rFonts w:ascii="GHEA Grapalat" w:hAnsi="GHEA Grapalat" w:cs="Sylfaen"/>
                <w:lang w:val="hy-AM"/>
              </w:rPr>
              <w:t>կա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9415F4">
              <w:rPr>
                <w:rFonts w:ascii="GHEA Grapalat" w:hAnsi="GHEA Grapalat" w:cs="Sylfaen"/>
                <w:lang w:val="hy-AM"/>
              </w:rPr>
              <w:t>յում է: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5F4" w:rsidRPr="009B75A9" w:rsidRDefault="009B75A9" w:rsidP="009B75A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9B75A9">
              <w:rPr>
                <w:rFonts w:ascii="GHEA Grapalat" w:hAnsi="GHEA Grapalat"/>
                <w:lang w:val="hy-AM"/>
              </w:rPr>
              <w:t>Չի</w:t>
            </w:r>
            <w:proofErr w:type="spellEnd"/>
            <w:r w:rsidRPr="009B75A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9B75A9">
              <w:rPr>
                <w:rFonts w:ascii="GHEA Grapalat" w:hAnsi="GHEA Grapalat"/>
                <w:lang w:val="hy-AM"/>
              </w:rPr>
              <w:t>ընդունվել</w:t>
            </w:r>
            <w:proofErr w:type="spellEnd"/>
          </w:p>
          <w:p w:rsidR="009B75A9" w:rsidRPr="009B75A9" w:rsidRDefault="00CE7E55" w:rsidP="00CE7E55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Հաշվի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9B75A9">
              <w:rPr>
                <w:rFonts w:ascii="GHEA Grapalat" w:hAnsi="GHEA Grapalat"/>
                <w:lang w:val="en-US"/>
              </w:rPr>
              <w:t xml:space="preserve"> </w:t>
            </w:r>
            <w:r w:rsidR="009B75A9" w:rsidRPr="009415F4">
              <w:rPr>
                <w:rFonts w:ascii="GHEA Grapalat" w:hAnsi="GHEA Grapalat"/>
                <w:lang w:val="hy-AM"/>
              </w:rPr>
              <w:t>79821200 ԳՄԱ կոդով այլ պոլիգ</w:t>
            </w:r>
            <w:r w:rsidR="009B75A9">
              <w:rPr>
                <w:rFonts w:ascii="GHEA Grapalat" w:hAnsi="GHEA Grapalat"/>
                <w:lang w:val="hy-AM"/>
              </w:rPr>
              <w:softHyphen/>
            </w:r>
            <w:r w:rsidR="009B75A9" w:rsidRPr="009415F4">
              <w:rPr>
                <w:rFonts w:ascii="GHEA Grapalat" w:hAnsi="GHEA Grapalat"/>
                <w:lang w:val="hy-AM"/>
              </w:rPr>
              <w:t>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9B75A9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9B75A9" w:rsidRPr="009415F4">
              <w:rPr>
                <w:rFonts w:ascii="GHEA Grapalat" w:hAnsi="GHEA Grapalat"/>
                <w:lang w:val="hy-AM"/>
              </w:rPr>
              <w:t>ֆիա</w:t>
            </w:r>
            <w:r w:rsidR="009B75A9">
              <w:rPr>
                <w:rFonts w:ascii="GHEA Grapalat" w:hAnsi="GHEA Grapalat"/>
                <w:lang w:val="hy-AM"/>
              </w:rPr>
              <w:softHyphen/>
            </w:r>
            <w:r w:rsidR="009B75A9" w:rsidRPr="009415F4">
              <w:rPr>
                <w:rFonts w:ascii="GHEA Grapalat" w:hAnsi="GHEA Grapalat"/>
                <w:lang w:val="hy-AM"/>
              </w:rPr>
              <w:t>կան արտադրանքի տպագր</w:t>
            </w:r>
            <w:r w:rsidR="009B75A9" w:rsidRPr="009415F4">
              <w:rPr>
                <w:rFonts w:ascii="GHEA Grapalat" w:hAnsi="GHEA Grapalat"/>
                <w:lang w:val="hy-AM"/>
              </w:rPr>
              <w:softHyphen/>
              <w:t>ման ծա</w:t>
            </w:r>
            <w:r w:rsidR="009B75A9">
              <w:rPr>
                <w:rFonts w:ascii="GHEA Grapalat" w:hAnsi="GHEA Grapalat"/>
                <w:lang w:val="hy-AM"/>
              </w:rPr>
              <w:softHyphen/>
            </w:r>
            <w:r w:rsidR="009B75A9">
              <w:rPr>
                <w:rFonts w:ascii="GHEA Grapalat" w:hAnsi="GHEA Grapalat"/>
                <w:lang w:val="hy-AM"/>
              </w:rPr>
              <w:softHyphen/>
            </w:r>
            <w:r w:rsidR="009B75A9">
              <w:rPr>
                <w:rFonts w:ascii="GHEA Grapalat" w:hAnsi="GHEA Grapalat"/>
                <w:lang w:val="hy-AM"/>
              </w:rPr>
              <w:softHyphen/>
            </w:r>
            <w:r w:rsidR="009B75A9" w:rsidRPr="009415F4">
              <w:rPr>
                <w:rFonts w:ascii="GHEA Grapalat" w:hAnsi="GHEA Grapalat"/>
                <w:lang w:val="hy-AM"/>
              </w:rPr>
              <w:t xml:space="preserve">ռայություն» </w:t>
            </w:r>
            <w:r w:rsidR="009B75A9" w:rsidRPr="009415F4">
              <w:rPr>
                <w:rFonts w:ascii="GHEA Grapalat" w:hAnsi="GHEA Grapalat" w:cs="Sylfaen"/>
                <w:lang w:val="af-ZA"/>
              </w:rPr>
              <w:t>գնման առարկա</w:t>
            </w:r>
            <w:proofErr w:type="spellStart"/>
            <w:r w:rsidR="009B75A9">
              <w:rPr>
                <w:rFonts w:ascii="GHEA Grapalat" w:hAnsi="GHEA Grapalat" w:cs="Sylfaen"/>
                <w:lang w:val="hy-AM"/>
              </w:rPr>
              <w:t>յի</w:t>
            </w:r>
            <w:proofErr w:type="spellEnd"/>
            <w:r w:rsidR="009B75A9">
              <w:rPr>
                <w:rFonts w:ascii="GHEA Grapalat" w:hAnsi="GHEA Grapalat" w:cs="Sylfaen"/>
                <w:lang w:val="hy-AM"/>
              </w:rPr>
              <w:t xml:space="preserve"> չափման միա</w:t>
            </w:r>
            <w:r w:rsidR="009B75A9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="009B75A9">
              <w:rPr>
                <w:rFonts w:ascii="GHEA Grapalat" w:hAnsi="GHEA Grapalat" w:cs="Sylfaen"/>
                <w:lang w:val="hy-AM"/>
              </w:rPr>
              <w:softHyphen/>
              <w:t>րը ՀՀ կառա</w:t>
            </w:r>
            <w:r w:rsidR="009B75A9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9B75A9">
              <w:rPr>
                <w:rFonts w:ascii="GHEA Grapalat" w:hAnsi="GHEA Grapalat" w:cs="Sylfaen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9B75A9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9B75A9">
              <w:rPr>
                <w:rFonts w:ascii="GHEA Grapalat" w:hAnsi="GHEA Grapalat" w:cs="Sylfaen"/>
                <w:lang w:val="hy-AM"/>
              </w:rPr>
              <w:t xml:space="preserve">յան </w:t>
            </w:r>
            <w:r w:rsidR="009B75A9">
              <w:rPr>
                <w:rFonts w:ascii="GHEA Grapalat" w:hAnsi="GHEA Grapalat" w:cs="Sylfaen"/>
                <w:lang w:val="en-US"/>
              </w:rPr>
              <w:t xml:space="preserve">2020թ.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դեկտեմբերի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30-ի N 2215-Ն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որոշման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N 10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հավելվածով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հաստատվել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որպես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«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հատ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»,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ուստի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նվա</w:t>
            </w:r>
            <w:r>
              <w:rPr>
                <w:rFonts w:ascii="GHEA Grapalat" w:hAnsi="GHEA Grapalat" w:cs="Sylfaen"/>
                <w:lang w:val="en-US"/>
              </w:rPr>
              <w:softHyphen/>
            </w:r>
            <w:r w:rsidR="009B75A9">
              <w:rPr>
                <w:rFonts w:ascii="GHEA Grapalat" w:hAnsi="GHEA Grapalat" w:cs="Sylfaen"/>
                <w:lang w:val="en-US"/>
              </w:rPr>
              <w:t>զեցվող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տողում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անհրաժեշտ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լրացնել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համա</w:t>
            </w:r>
            <w:r>
              <w:rPr>
                <w:rFonts w:ascii="GHEA Grapalat" w:hAnsi="GHEA Grapalat" w:cs="Sylfaen"/>
                <w:lang w:val="en-US"/>
              </w:rPr>
              <w:softHyphen/>
            </w:r>
            <w:r w:rsidR="009B75A9">
              <w:rPr>
                <w:rFonts w:ascii="GHEA Grapalat" w:hAnsi="GHEA Grapalat" w:cs="Sylfaen"/>
                <w:lang w:val="en-US"/>
              </w:rPr>
              <w:t>պա</w:t>
            </w:r>
            <w:r>
              <w:rPr>
                <w:rFonts w:ascii="GHEA Grapalat" w:hAnsi="GHEA Grapalat" w:cs="Sylfaen"/>
                <w:lang w:val="en-US"/>
              </w:rPr>
              <w:softHyphen/>
            </w:r>
            <w:r w:rsidR="009B75A9">
              <w:rPr>
                <w:rFonts w:ascii="GHEA Grapalat" w:hAnsi="GHEA Grapalat" w:cs="Sylfaen"/>
                <w:lang w:val="en-US"/>
              </w:rPr>
              <w:t>տաս</w:t>
            </w:r>
            <w:r>
              <w:rPr>
                <w:rFonts w:ascii="GHEA Grapalat" w:hAnsi="GHEA Grapalat" w:cs="Sylfaen"/>
                <w:lang w:val="en-US"/>
              </w:rPr>
              <w:softHyphen/>
            </w:r>
            <w:bookmarkStart w:id="0" w:name="_GoBack"/>
            <w:bookmarkEnd w:id="0"/>
            <w:r>
              <w:rPr>
                <w:rFonts w:ascii="GHEA Grapalat" w:hAnsi="GHEA Grapalat" w:cs="Sylfaen"/>
                <w:lang w:val="en-US"/>
              </w:rPr>
              <w:softHyphen/>
            </w:r>
            <w:r w:rsidR="009B75A9">
              <w:rPr>
                <w:rFonts w:ascii="GHEA Grapalat" w:hAnsi="GHEA Grapalat" w:cs="Sylfaen"/>
                <w:lang w:val="en-US"/>
              </w:rPr>
              <w:t>խան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սյունակի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նվազեցվող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B75A9">
              <w:rPr>
                <w:rFonts w:ascii="GHEA Grapalat" w:hAnsi="GHEA Grapalat" w:cs="Sylfaen"/>
                <w:lang w:val="en-US"/>
              </w:rPr>
              <w:t>քանակը</w:t>
            </w:r>
            <w:proofErr w:type="spellEnd"/>
            <w:r w:rsidR="009B75A9">
              <w:rPr>
                <w:rFonts w:ascii="GHEA Grapalat" w:hAnsi="GHEA Grapalat" w:cs="Sylfaen"/>
                <w:lang w:val="en-US"/>
              </w:rPr>
              <w:t>:</w:t>
            </w:r>
          </w:p>
        </w:tc>
      </w:tr>
    </w:tbl>
    <w:p w:rsidR="00E07C63" w:rsidRPr="009415F4" w:rsidRDefault="00E07C63" w:rsidP="00F37C93">
      <w:pPr>
        <w:rPr>
          <w:rFonts w:ascii="GHEA Grapalat" w:hAnsi="GHEA Grapalat"/>
          <w:sz w:val="20"/>
          <w:szCs w:val="20"/>
          <w:lang w:val="hy-AM"/>
        </w:rPr>
      </w:pPr>
    </w:p>
    <w:sectPr w:rsidR="00E07C63" w:rsidRPr="009415F4" w:rsidSect="000A3BDD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0D" w:rsidRDefault="0041520D" w:rsidP="00C96D23">
      <w:r>
        <w:separator/>
      </w:r>
    </w:p>
  </w:endnote>
  <w:endnote w:type="continuationSeparator" w:id="0">
    <w:p w:rsidR="0041520D" w:rsidRDefault="0041520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7E55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0D" w:rsidRDefault="0041520D" w:rsidP="00C96D23">
      <w:r>
        <w:separator/>
      </w:r>
    </w:p>
  </w:footnote>
  <w:footnote w:type="continuationSeparator" w:id="0">
    <w:p w:rsidR="0041520D" w:rsidRDefault="0041520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5F04003"/>
    <w:multiLevelType w:val="hybridMultilevel"/>
    <w:tmpl w:val="5144F878"/>
    <w:lvl w:ilvl="0" w:tplc="2530EB02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1FDC7619"/>
    <w:multiLevelType w:val="hybridMultilevel"/>
    <w:tmpl w:val="C2B897FC"/>
    <w:lvl w:ilvl="0" w:tplc="9C62EE9E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79E4BD6"/>
    <w:multiLevelType w:val="hybridMultilevel"/>
    <w:tmpl w:val="F03CDAC8"/>
    <w:lvl w:ilvl="0" w:tplc="75B8A4BA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0B126C"/>
    <w:multiLevelType w:val="hybridMultilevel"/>
    <w:tmpl w:val="843E9E38"/>
    <w:lvl w:ilvl="0" w:tplc="26B8ECBC">
      <w:start w:val="1"/>
      <w:numFmt w:val="bullet"/>
      <w:lvlText w:val="-"/>
      <w:lvlJc w:val="left"/>
      <w:pPr>
        <w:ind w:left="1428" w:hanging="360"/>
      </w:pPr>
      <w:rPr>
        <w:rFonts w:ascii="GHEA Grapalat" w:eastAsia="Calibri" w:hAnsi="GHEA Grapalat" w:cs="GHEA Grapalat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1"/>
  </w:num>
  <w:num w:numId="3">
    <w:abstractNumId w:val="6"/>
  </w:num>
  <w:num w:numId="4">
    <w:abstractNumId w:val="12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4"/>
  </w:num>
  <w:num w:numId="12">
    <w:abstractNumId w:val="42"/>
  </w:num>
  <w:num w:numId="13">
    <w:abstractNumId w:val="13"/>
  </w:num>
  <w:num w:numId="14">
    <w:abstractNumId w:val="32"/>
  </w:num>
  <w:num w:numId="15">
    <w:abstractNumId w:val="39"/>
  </w:num>
  <w:num w:numId="16">
    <w:abstractNumId w:val="25"/>
  </w:num>
  <w:num w:numId="17">
    <w:abstractNumId w:val="10"/>
  </w:num>
  <w:num w:numId="18">
    <w:abstractNumId w:val="11"/>
  </w:num>
  <w:num w:numId="19">
    <w:abstractNumId w:val="38"/>
  </w:num>
  <w:num w:numId="20">
    <w:abstractNumId w:val="31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0"/>
  </w:num>
  <w:num w:numId="26">
    <w:abstractNumId w:val="27"/>
  </w:num>
  <w:num w:numId="27">
    <w:abstractNumId w:val="5"/>
  </w:num>
  <w:num w:numId="28">
    <w:abstractNumId w:val="14"/>
  </w:num>
  <w:num w:numId="29">
    <w:abstractNumId w:val="35"/>
  </w:num>
  <w:num w:numId="30">
    <w:abstractNumId w:val="34"/>
  </w:num>
  <w:num w:numId="31">
    <w:abstractNumId w:val="37"/>
  </w:num>
  <w:num w:numId="32">
    <w:abstractNumId w:val="24"/>
  </w:num>
  <w:num w:numId="33">
    <w:abstractNumId w:val="16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2"/>
  </w:num>
  <w:num w:numId="38">
    <w:abstractNumId w:val="28"/>
  </w:num>
  <w:num w:numId="39">
    <w:abstractNumId w:val="26"/>
  </w:num>
  <w:num w:numId="40">
    <w:abstractNumId w:val="40"/>
  </w:num>
  <w:num w:numId="41">
    <w:abstractNumId w:val="3"/>
  </w:num>
  <w:num w:numId="42">
    <w:abstractNumId w:val="43"/>
  </w:num>
  <w:num w:numId="43">
    <w:abstractNumId w:val="30"/>
  </w:num>
  <w:num w:numId="44">
    <w:abstractNumId w:val="15"/>
  </w:num>
  <w:num w:numId="45">
    <w:abstractNumId w:val="29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96116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4DF4"/>
    <w:rsid w:val="0032625D"/>
    <w:rsid w:val="00326913"/>
    <w:rsid w:val="00331E5E"/>
    <w:rsid w:val="0033598F"/>
    <w:rsid w:val="003371D0"/>
    <w:rsid w:val="00342B04"/>
    <w:rsid w:val="00345BE4"/>
    <w:rsid w:val="0034742D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5F7ABD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6D15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45C6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42A3"/>
    <w:rsid w:val="0079746D"/>
    <w:rsid w:val="007A01E3"/>
    <w:rsid w:val="007A0E13"/>
    <w:rsid w:val="007A6E01"/>
    <w:rsid w:val="007A71B6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4C43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5F4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5A9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5150"/>
    <w:rsid w:val="009F5B0B"/>
    <w:rsid w:val="00A000FC"/>
    <w:rsid w:val="00A00CB0"/>
    <w:rsid w:val="00A00D4D"/>
    <w:rsid w:val="00A050A8"/>
    <w:rsid w:val="00A051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12C3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83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E7E55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5EF5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361A9-4615-4F71-8B0A-8157C7AB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50</cp:revision>
  <cp:lastPrinted>2021-03-17T11:03:00Z</cp:lastPrinted>
  <dcterms:created xsi:type="dcterms:W3CDTF">2020-10-30T10:11:00Z</dcterms:created>
  <dcterms:modified xsi:type="dcterms:W3CDTF">2021-03-17T11:08:00Z</dcterms:modified>
</cp:coreProperties>
</file>