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BD86F" w14:textId="77777777" w:rsidR="00867EAD" w:rsidRPr="00867EAD" w:rsidRDefault="00867EAD" w:rsidP="00867EAD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67EAD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 - ՀԻՄՆԱՎՈՐՈՒՄ</w:t>
      </w:r>
    </w:p>
    <w:p w14:paraId="786AE515" w14:textId="5DE7DF9C" w:rsidR="00867EAD" w:rsidRPr="00242361" w:rsidRDefault="0045130A" w:rsidP="00242361">
      <w:pPr>
        <w:spacing w:line="360" w:lineRule="auto"/>
        <w:jc w:val="center"/>
        <w:rPr>
          <w:rFonts w:ascii="GHEA Grapalat" w:eastAsia="Times New Roman" w:hAnsi="GHEA Grapalat" w:cs="GHEA Grapalat"/>
          <w:sz w:val="24"/>
          <w:szCs w:val="24"/>
          <w:lang w:val="af-ZA"/>
        </w:rPr>
      </w:pPr>
      <w:r w:rsidRPr="00707DEE">
        <w:rPr>
          <w:rFonts w:ascii="GHEA Grapalat" w:eastAsiaTheme="minorEastAsia" w:hAnsi="GHEA Grapalat" w:cs="Sylfaen"/>
          <w:bCs/>
          <w:sz w:val="24"/>
          <w:szCs w:val="24"/>
          <w:lang w:val="hy-AM"/>
        </w:rPr>
        <w:t>«Պետություն-մասնավոր գործընկերության մասին»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</w:t>
      </w:r>
      <w:r w:rsidRPr="00707DEE">
        <w:rPr>
          <w:rFonts w:ascii="GHEA Grapalat" w:eastAsiaTheme="minorEastAsia" w:hAnsi="GHEA Grapalat" w:cs="Sylfaen"/>
          <w:bCs/>
          <w:sz w:val="24"/>
          <w:szCs w:val="24"/>
          <w:lang w:val="hy-AM"/>
        </w:rPr>
        <w:t>օրենքում փոփոխություններ և լրացումներ կատարելու մասին»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և</w:t>
      </w:r>
      <w:r w:rsidRPr="00D13EC0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«Գնումների մասին» օրենքում փոփոխություններ և լրացում կատարելու մասին»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Հայաստանի Հանրապետության օրենք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ներ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ի նախագծ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եր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ի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փաթեթի</w:t>
      </w:r>
      <w:r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867EAD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վերաբերյալ</w:t>
      </w:r>
      <w:proofErr w:type="spellEnd"/>
      <w:r w:rsidR="00867EAD" w:rsidRPr="00867EAD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5"/>
        <w:gridCol w:w="9875"/>
      </w:tblGrid>
      <w:tr w:rsidR="00867EAD" w:rsidRPr="00867EAD" w14:paraId="31FCEF45" w14:textId="77777777" w:rsidTr="003164B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E34779" w14:textId="77777777" w:rsidR="00867EAD" w:rsidRPr="00867EAD" w:rsidRDefault="00867EAD" w:rsidP="003164BE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67EAD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39B5B7" w14:textId="77777777" w:rsidR="00867EAD" w:rsidRPr="00867EAD" w:rsidRDefault="00867EAD" w:rsidP="003164B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67EAD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867EA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67EAD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867EA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67E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և ա</w:t>
            </w:r>
            <w:proofErr w:type="spellStart"/>
            <w:r w:rsidRPr="00867EAD">
              <w:rPr>
                <w:rFonts w:ascii="GHEA Grapalat" w:hAnsi="GHEA Grapalat"/>
                <w:b/>
                <w:sz w:val="24"/>
                <w:szCs w:val="24"/>
              </w:rPr>
              <w:t>նհրաժեշտությունը</w:t>
            </w:r>
            <w:proofErr w:type="spellEnd"/>
          </w:p>
        </w:tc>
      </w:tr>
      <w:tr w:rsidR="00867EAD" w:rsidRPr="00F5493E" w14:paraId="797E0EF3" w14:textId="77777777" w:rsidTr="003164B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3EFF9" w14:textId="77777777" w:rsidR="00867EAD" w:rsidRPr="00C92A52" w:rsidRDefault="00867EAD" w:rsidP="003164BE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CA0F5B" w14:textId="77777777" w:rsidR="00867EAD" w:rsidRPr="00C92A52" w:rsidRDefault="00867EAD" w:rsidP="003164BE">
            <w:pPr>
              <w:spacing w:after="0" w:line="360" w:lineRule="auto"/>
              <w:ind w:left="118" w:firstLine="6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2A52">
              <w:rPr>
                <w:rFonts w:ascii="GHEA Grapalat" w:hAnsi="GHEA Grapalat"/>
                <w:sz w:val="24"/>
                <w:szCs w:val="24"/>
                <w:lang w:val="hy-AM"/>
              </w:rPr>
              <w:t>Օրենքի նախագծի ընդունումը պայմանավորված է ներքոհիշյալ խնդիրները կարգավորելու անհրաժեշտությամբ՝</w:t>
            </w:r>
          </w:p>
          <w:p w14:paraId="0B614AAE" w14:textId="77777777" w:rsidR="008A6663" w:rsidRDefault="00867EAD" w:rsidP="003164BE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left="118" w:firstLine="90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>Գործող Պետություն-մասնավոր գործընկերության (ՊՄԳ) համակարգն ինչպես ինստիտուցիոնալ (անկախության), այնպես էլ կիրառելիության տեսակետից գնահատվել է Համաշխարհային բանկի, Ասիական զարգացման բանկի, Վերակառուցման և զարգացման եվրոպական բանկի, Տնտեսական համագործակցության և զարգացման կազմակերպության, ԵՄ ՍԻԳՄԱ ծրագրի</w:t>
            </w:r>
            <w:r w:rsidR="00C92A52" w:rsidRPr="00C92A52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C92A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92A52" w:rsidRPr="00C92A52">
              <w:rPr>
                <w:rFonts w:ascii="GHEA Grapalat" w:hAnsi="GHEA Grapalat"/>
                <w:sz w:val="24"/>
                <w:szCs w:val="24"/>
                <w:lang w:val="hy-AM"/>
              </w:rPr>
              <w:t>Արժույթի միջազգային հիմնադրամի</w:t>
            </w:r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փորձագետների կողմից, պետական կառավարման այլ ներկայացուցիչների, ինչպես նաև </w:t>
            </w:r>
            <w:r w:rsidR="00C92A5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է առնվել </w:t>
            </w:r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>Հայաստանի պետական հետաքրքրությունների ֆոնդի</w:t>
            </w:r>
            <w:r w:rsidR="00F52E06" w:rsidRPr="00F52E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>(ԱՆԻՖ)</w:t>
            </w:r>
            <w:r w:rsidRPr="00C92A5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 w:rsidR="00C92A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ներկայացված առաջարկությունները</w:t>
            </w:r>
            <w:r w:rsidR="008A6663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3BBBDF1D" w14:textId="67FC1D49" w:rsidR="00867EAD" w:rsidRPr="00867EAD" w:rsidRDefault="00867EAD" w:rsidP="003164BE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left="118" w:firstLine="90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 xml:space="preserve">ՊՄԳ ընթացակարգերի կազմակերպման համար միասնական կանոնների ոչ ամբողջական շրջանակը հանգեցնում է դրանց կազմակերպման և կառավարման համար տարբեր մասնագիտական կարողություններ և աշխատանքային ունակություններ ունեցող մասնագետների անհրաժեշտության: </w:t>
            </w:r>
            <w:r w:rsidRPr="00C92A5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ՀՀ կառավարության նախաձեռնությամբ իրականացվել է </w:t>
            </w:r>
            <w:r w:rsidR="008A6663">
              <w:rPr>
                <w:rFonts w:ascii="GHEA Grapalat" w:hAnsi="GHEA Grapalat"/>
                <w:sz w:val="24"/>
                <w:szCs w:val="24"/>
                <w:lang w:val="hy-AM"/>
              </w:rPr>
              <w:t>«Գ</w:t>
            </w:r>
            <w:r w:rsidRPr="00C92A52">
              <w:rPr>
                <w:rFonts w:ascii="GHEA Grapalat" w:hAnsi="GHEA Grapalat"/>
                <w:sz w:val="24"/>
                <w:szCs w:val="24"/>
                <w:lang w:val="hy-AM"/>
              </w:rPr>
              <w:t>նումների մասին</w:t>
            </w:r>
            <w:r w:rsidR="008A6663">
              <w:rPr>
                <w:rFonts w:ascii="GHEA Grapalat" w:hAnsi="GHEA Grapalat"/>
                <w:sz w:val="24"/>
                <w:szCs w:val="24"/>
                <w:lang w:val="hy-AM"/>
              </w:rPr>
              <w:t>» ՀՀ</w:t>
            </w:r>
            <w:r w:rsidRPr="00C92A52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</w:t>
            </w:r>
            <w:r w:rsidR="008A6663">
              <w:rPr>
                <w:rFonts w:ascii="GHEA Grapalat" w:hAnsi="GHEA Grapalat"/>
                <w:sz w:val="24"/>
                <w:szCs w:val="24"/>
                <w:lang w:val="hy-AM"/>
              </w:rPr>
              <w:t>քի</w:t>
            </w:r>
            <w:r w:rsidRPr="00C92A52">
              <w:rPr>
                <w:rFonts w:ascii="GHEA Grapalat" w:hAnsi="GHEA Grapalat"/>
                <w:sz w:val="24"/>
                <w:szCs w:val="24"/>
                <w:lang w:val="hy-AM"/>
              </w:rPr>
              <w:t>, ինչպես նաև</w:t>
            </w:r>
            <w:r w:rsidR="00C92A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</w:t>
            </w:r>
            <w:r w:rsidRPr="00C92A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պետություն-մասնավոր գործընկերության օրենսդրության և ընթացակարգերի ուսումնասիրություն, որի արդյունքում ներկայացվել է ներդրումային ծրագրերի իրականացման համար անհրաժեշտ ՊՄԳ մրցույթներ կազմակերպելու առկա իրավական համակարգում բացակայող  պայմանները։ </w:t>
            </w:r>
          </w:p>
          <w:p w14:paraId="316B3932" w14:textId="77777777" w:rsidR="00867EAD" w:rsidRPr="00C92A52" w:rsidRDefault="00867EAD" w:rsidP="003164B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2A5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Նախագծում ներառված են այն պայմանները, որոնք ենթակա են օրենքով սահմանման:</w:t>
            </w:r>
          </w:p>
        </w:tc>
      </w:tr>
      <w:tr w:rsidR="00867EAD" w:rsidRPr="00867EAD" w14:paraId="495F69F7" w14:textId="77777777" w:rsidTr="003164B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106DAB" w14:textId="77777777" w:rsidR="00867EAD" w:rsidRPr="00867EAD" w:rsidRDefault="00867EAD" w:rsidP="003164BE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67EAD">
              <w:rPr>
                <w:rFonts w:ascii="GHEA Grapalat" w:hAnsi="GHEA Grapalat"/>
                <w:sz w:val="24"/>
                <w:szCs w:val="24"/>
              </w:rPr>
              <w:lastRenderedPageBreak/>
              <w:t>2.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4C40D1" w14:textId="77777777" w:rsidR="00867EAD" w:rsidRPr="00867EAD" w:rsidRDefault="00867EAD" w:rsidP="003164B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67E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Խնդիրները և նպատակները</w:t>
            </w:r>
          </w:p>
        </w:tc>
      </w:tr>
      <w:tr w:rsidR="00867EAD" w:rsidRPr="00F5493E" w14:paraId="142E21B4" w14:textId="77777777" w:rsidTr="003164B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112FA" w14:textId="77777777" w:rsidR="00867EAD" w:rsidRPr="00867EAD" w:rsidRDefault="00867EAD" w:rsidP="003164BE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F1F063" w14:textId="4DFC58E7" w:rsidR="00867EAD" w:rsidRPr="00867EAD" w:rsidRDefault="00C92A52" w:rsidP="003164BE">
            <w:pPr>
              <w:pStyle w:val="ListParagraph"/>
              <w:numPr>
                <w:ilvl w:val="0"/>
                <w:numId w:val="12"/>
              </w:numPr>
              <w:tabs>
                <w:tab w:val="left" w:pos="1198"/>
              </w:tabs>
              <w:spacing w:after="0" w:line="360" w:lineRule="auto"/>
              <w:ind w:left="118" w:firstLine="630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Մասնագիտական քննարկումների և փորձագետների դիրքորո</w:t>
            </w:r>
            <w:r w:rsidR="00F52E06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ումների ամփոփման ա</w:t>
            </w:r>
            <w:r w:rsidR="00867EAD" w:rsidRPr="00867EAD">
              <w:rPr>
                <w:rFonts w:ascii="GHEA Grapalat" w:hAnsi="GHEA Grapalat"/>
                <w:sz w:val="24"/>
                <w:szCs w:val="24"/>
                <w:lang w:val="hy-AM"/>
              </w:rPr>
              <w:t>րդյունքում վերհանվել են ՊՄԳ ձևաչափով իրականացվող ծրագրերի համար կարևոր հետևյալ առանձնահատկությունները</w:t>
            </w:r>
            <w:r w:rsidR="00867EAD" w:rsidRPr="00867EA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049FF1A4" w14:textId="77777777" w:rsidR="00867EAD" w:rsidRPr="00867EAD" w:rsidRDefault="00867EAD" w:rsidP="003164BE">
            <w:pPr>
              <w:pStyle w:val="ListParagraph"/>
              <w:numPr>
                <w:ilvl w:val="0"/>
                <w:numId w:val="13"/>
              </w:numPr>
              <w:tabs>
                <w:tab w:val="left" w:pos="1198"/>
                <w:tab w:val="left" w:pos="1738"/>
              </w:tabs>
              <w:spacing w:after="0" w:line="360" w:lineRule="auto"/>
              <w:ind w:left="118" w:firstLine="630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</w:pPr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>«Գնումների մասին» ՀՀ օրենքում հստակ չէ ՊՄԳ գործընթացի համար գնման առարկայի սահմանումը։</w:t>
            </w:r>
          </w:p>
          <w:p w14:paraId="0705D4BB" w14:textId="77777777" w:rsidR="00867EAD" w:rsidRPr="00867EAD" w:rsidRDefault="00867EAD" w:rsidP="003164BE">
            <w:pPr>
              <w:pStyle w:val="ListParagraph"/>
              <w:numPr>
                <w:ilvl w:val="0"/>
                <w:numId w:val="13"/>
              </w:numPr>
              <w:tabs>
                <w:tab w:val="left" w:pos="1198"/>
                <w:tab w:val="left" w:pos="1738"/>
              </w:tabs>
              <w:spacing w:after="0" w:line="360" w:lineRule="auto"/>
              <w:ind w:left="118" w:firstLine="630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</w:pPr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>«Գնումների մասին» ՀՀ օրենքի համաձայն գնման առարկայի համար պետք է բյուջեով նախատեսված կամ սահմանված լինի նախահաշվային արժեքը, ինչը ՊՄԳ ձևաչափով մրցույթ</w:t>
            </w:r>
            <w:r w:rsidR="00C92A52" w:rsidRPr="00C92A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92A52">
              <w:rPr>
                <w:rFonts w:ascii="GHEA Grapalat" w:hAnsi="GHEA Grapalat"/>
                <w:sz w:val="24"/>
                <w:szCs w:val="24"/>
                <w:lang w:val="hy-AM"/>
              </w:rPr>
              <w:t>(մասնավոր գործընկերոջ ընտրության ընթացակարգ</w:t>
            </w:r>
            <w:r w:rsidR="00C92A52" w:rsidRPr="00C92A52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իրականացնելիս կիրառելի չէ։</w:t>
            </w:r>
          </w:p>
          <w:p w14:paraId="05BECD99" w14:textId="77777777" w:rsidR="00867EAD" w:rsidRPr="00867EAD" w:rsidRDefault="00867EAD" w:rsidP="003164BE">
            <w:pPr>
              <w:pStyle w:val="ListParagraph"/>
              <w:numPr>
                <w:ilvl w:val="0"/>
                <w:numId w:val="13"/>
              </w:numPr>
              <w:tabs>
                <w:tab w:val="left" w:pos="1198"/>
                <w:tab w:val="left" w:pos="1738"/>
              </w:tabs>
              <w:spacing w:after="0" w:line="360" w:lineRule="auto"/>
              <w:ind w:left="118" w:firstLine="630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</w:pPr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>ՊՄԳ ծրագրերի պատվիրատու կարող են լինել միայն պետական կառավարման մարմինները կամ տեղական ինքնակառավարման մարմինն</w:t>
            </w:r>
            <w:r w:rsidR="00C92A52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>րը։</w:t>
            </w:r>
          </w:p>
          <w:p w14:paraId="03E21AE3" w14:textId="77777777" w:rsidR="00867EAD" w:rsidRPr="00867EAD" w:rsidRDefault="00867EAD" w:rsidP="00867EAD">
            <w:pPr>
              <w:pStyle w:val="ListParagraph"/>
              <w:numPr>
                <w:ilvl w:val="0"/>
                <w:numId w:val="13"/>
              </w:numPr>
              <w:tabs>
                <w:tab w:val="left" w:pos="1198"/>
                <w:tab w:val="left" w:pos="1738"/>
              </w:tabs>
              <w:spacing w:after="0" w:line="360" w:lineRule="auto"/>
              <w:ind w:left="118" w:firstLine="63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67EA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Մեծածավալ ներդրումներ ներգրավելու տեսանկյունից ՀՀ կառավարության ծրագրով կարևորվել է պետություն-մասնավոր գործընկերության շրջանակներում ենթակառուցվածքային ծրագրերում օտարերկրյա ներդրումների ներգրավման հնարավորությունը։ Նշված արդյունքին լավագույնս հասնելու համար նպատակահարմար է մշակել պետություն-մասնավոր գործընկերությանն առնչվող իրավական կարգավորող նորմերի միասնական </w:t>
            </w:r>
            <w:r w:rsidR="00C92A5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արդյունավետ </w:t>
            </w:r>
            <w:r w:rsidRPr="00867EAD">
              <w:rPr>
                <w:rFonts w:ascii="GHEA Grapalat" w:hAnsi="GHEA Grapalat" w:cs="Arial"/>
                <w:sz w:val="24"/>
                <w:szCs w:val="24"/>
                <w:lang w:val="hy-AM"/>
              </w:rPr>
              <w:t>շրջանակ։ Վերջինս նշանակալի դեր կունենա մասնավոր գործընկերների, այդ թվում՝ օտարերկրյա, ներդրումային ծրագրերում ակտիվության բարձրացման, վստահության ամրապնդման և փոխադարձ պարտավորությունների և ռիսկերի արդյունավետ բաշխման համար։</w:t>
            </w:r>
          </w:p>
        </w:tc>
      </w:tr>
      <w:tr w:rsidR="00867EAD" w:rsidRPr="00867EAD" w14:paraId="3EB0DF01" w14:textId="77777777" w:rsidTr="003164B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CFA273" w14:textId="77777777" w:rsidR="00867EAD" w:rsidRPr="00867EAD" w:rsidRDefault="00867EAD" w:rsidP="003164BE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97E81F" w14:textId="77777777" w:rsidR="00867EAD" w:rsidRPr="00867EAD" w:rsidRDefault="00867EAD" w:rsidP="003164B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67E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Տվյալ բնագավառում իրականացվող քաղաքականությունը</w:t>
            </w:r>
          </w:p>
        </w:tc>
      </w:tr>
      <w:tr w:rsidR="00867EAD" w:rsidRPr="00F5493E" w14:paraId="19B35FCB" w14:textId="77777777" w:rsidTr="003164B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7F8DD" w14:textId="77777777" w:rsidR="00867EAD" w:rsidRPr="00867EAD" w:rsidRDefault="00867EAD" w:rsidP="003164B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C3056A" w14:textId="77777777" w:rsidR="00867EAD" w:rsidRPr="00867EAD" w:rsidRDefault="00867EAD" w:rsidP="003164BE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>Տվյալ բնագավառում իրականացվող քաղաքականության փոփոխություն չի նախատեսվում:</w:t>
            </w:r>
          </w:p>
        </w:tc>
      </w:tr>
      <w:tr w:rsidR="00867EAD" w:rsidRPr="00867EAD" w14:paraId="74390B0E" w14:textId="77777777" w:rsidTr="003164B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EAFA3" w14:textId="77777777" w:rsidR="00867EAD" w:rsidRPr="00867EAD" w:rsidRDefault="00867EAD" w:rsidP="003164BE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67EAD">
              <w:rPr>
                <w:rFonts w:ascii="GHEA Grapalat" w:hAnsi="GHEA Grapalat"/>
                <w:sz w:val="24"/>
                <w:szCs w:val="24"/>
              </w:rPr>
              <w:t>4.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54BF3A" w14:textId="77777777" w:rsidR="00867EAD" w:rsidRPr="00867EAD" w:rsidRDefault="00867EAD" w:rsidP="003164B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67EAD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867EA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67EAD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  <w:r w:rsidRPr="00867EA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67EAD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proofErr w:type="spellEnd"/>
            <w:r w:rsidRPr="00867EA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67EAD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proofErr w:type="spellEnd"/>
            <w:r w:rsidRPr="00867EA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67EAD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proofErr w:type="spellEnd"/>
            <w:r w:rsidRPr="00867EAD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867EAD">
              <w:rPr>
                <w:rFonts w:ascii="GHEA Grapalat" w:hAnsi="GHEA Grapalat"/>
                <w:b/>
                <w:sz w:val="24"/>
                <w:szCs w:val="24"/>
              </w:rPr>
              <w:t>ան</w:t>
            </w:r>
            <w:r w:rsidRPr="00867EAD">
              <w:rPr>
                <w:rFonts w:ascii="GHEA Grapalat" w:hAnsi="GHEA Grapalat"/>
                <w:b/>
                <w:sz w:val="24"/>
                <w:szCs w:val="24"/>
              </w:rPr>
              <w:softHyphen/>
              <w:t>ձինք</w:t>
            </w:r>
            <w:proofErr w:type="spellEnd"/>
          </w:p>
        </w:tc>
      </w:tr>
      <w:tr w:rsidR="00867EAD" w:rsidRPr="00867EAD" w14:paraId="1B2BA7E6" w14:textId="77777777" w:rsidTr="003164B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A0302" w14:textId="77777777" w:rsidR="00867EAD" w:rsidRPr="00867EAD" w:rsidRDefault="00867EAD" w:rsidP="003164B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02455C" w14:textId="77777777" w:rsidR="00867EAD" w:rsidRPr="00867EAD" w:rsidRDefault="00867EAD" w:rsidP="00867EA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67EAD">
              <w:rPr>
                <w:rFonts w:ascii="GHEA Grapalat" w:hAnsi="GHEA Grapalat"/>
                <w:sz w:val="24"/>
                <w:szCs w:val="24"/>
              </w:rPr>
              <w:t>Օրեն</w:t>
            </w:r>
            <w:proofErr w:type="spellEnd"/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867EAD">
              <w:rPr>
                <w:rFonts w:ascii="GHEA Grapalat" w:hAnsi="GHEA Grapalat"/>
                <w:sz w:val="24"/>
                <w:szCs w:val="24"/>
              </w:rPr>
              <w:t xml:space="preserve">ի </w:t>
            </w:r>
            <w:proofErr w:type="spellStart"/>
            <w:r w:rsidRPr="00867EAD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867EA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67EAD">
              <w:rPr>
                <w:rFonts w:ascii="GHEA Grapalat" w:hAnsi="GHEA Grapalat"/>
                <w:sz w:val="24"/>
                <w:szCs w:val="24"/>
              </w:rPr>
              <w:t>փաթեթը</w:t>
            </w:r>
            <w:proofErr w:type="spellEnd"/>
            <w:r w:rsidRPr="00867EA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67EAD">
              <w:rPr>
                <w:rFonts w:ascii="GHEA Grapalat" w:hAnsi="GHEA Grapalat"/>
                <w:sz w:val="24"/>
                <w:szCs w:val="24"/>
              </w:rPr>
              <w:t>մշակվել</w:t>
            </w:r>
            <w:proofErr w:type="spellEnd"/>
            <w:r w:rsidRPr="00867EAD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>Էկոնոմիկայի</w:t>
            </w:r>
            <w:r w:rsidRPr="00867EA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67EAD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867EA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67EAD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867EA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867EAD" w:rsidRPr="00867EAD" w14:paraId="19E56774" w14:textId="77777777" w:rsidTr="003164BE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D4F559" w14:textId="77777777" w:rsidR="00867EAD" w:rsidRPr="00867EAD" w:rsidRDefault="00867EAD" w:rsidP="003164BE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67EAD">
              <w:rPr>
                <w:rFonts w:ascii="GHEA Grapalat" w:hAnsi="GHEA Grapalat"/>
                <w:sz w:val="24"/>
                <w:szCs w:val="24"/>
              </w:rPr>
              <w:t>5.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54C86" w14:textId="77777777" w:rsidR="00867EAD" w:rsidRPr="00867EAD" w:rsidRDefault="00867EAD" w:rsidP="003164B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67EAD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867EA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67EAD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867EAD" w:rsidRPr="00867EAD" w14:paraId="725D8B03" w14:textId="77777777" w:rsidTr="003164BE">
        <w:trPr>
          <w:trHeight w:val="764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E9E84" w14:textId="77777777" w:rsidR="00867EAD" w:rsidRPr="00867EAD" w:rsidRDefault="00867EAD" w:rsidP="003164B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3EB77" w14:textId="77777777" w:rsidR="00C92A52" w:rsidRPr="00867EAD" w:rsidRDefault="00C92A52" w:rsidP="00C92A52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67EAD">
              <w:rPr>
                <w:rFonts w:ascii="GHEA Grapalat" w:hAnsi="GHEA Grapalat" w:cs="Arial"/>
                <w:sz w:val="24"/>
                <w:szCs w:val="24"/>
                <w:lang w:val="hy-AM"/>
              </w:rPr>
              <w:t>Երկարաժամկետ ներդրումային ծրագրերի արդյունավետ իրականացում պայմանագրի գործողության ողջ ընթացքում։</w:t>
            </w:r>
          </w:p>
          <w:p w14:paraId="0BFD394E" w14:textId="77777777" w:rsidR="00867EAD" w:rsidRPr="00867EAD" w:rsidRDefault="00867EAD" w:rsidP="003164BE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67EAD">
              <w:rPr>
                <w:rFonts w:ascii="GHEA Grapalat" w:hAnsi="GHEA Grapalat" w:cs="Tahoma"/>
                <w:sz w:val="24"/>
                <w:szCs w:val="24"/>
                <w:lang w:val="hy-AM"/>
              </w:rPr>
              <w:t>Օ</w:t>
            </w:r>
            <w:r w:rsidRPr="00867EAD">
              <w:rPr>
                <w:rFonts w:ascii="GHEA Grapalat" w:hAnsi="GHEA Grapalat" w:cs="Arial"/>
                <w:sz w:val="24"/>
                <w:szCs w:val="24"/>
                <w:lang w:val="hy-AM"/>
              </w:rPr>
              <w:t>տարերկրյա</w:t>
            </w:r>
            <w:r w:rsidRPr="00C92A5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ներդրումներ</w:t>
            </w:r>
            <w:r w:rsidRPr="00867EAD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C92A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2A52">
              <w:rPr>
                <w:rFonts w:ascii="GHEA Grapalat" w:hAnsi="GHEA Grapalat" w:cs="Arial"/>
                <w:sz w:val="24"/>
                <w:szCs w:val="24"/>
                <w:lang w:val="hy-AM"/>
              </w:rPr>
              <w:t>ներգրավ</w:t>
            </w:r>
            <w:r w:rsidRPr="00867EAD">
              <w:rPr>
                <w:rFonts w:ascii="GHEA Grapalat" w:hAnsi="GHEA Grapalat" w:cs="Arial"/>
                <w:sz w:val="24"/>
                <w:szCs w:val="24"/>
                <w:lang w:val="hy-AM"/>
              </w:rPr>
              <w:t>ման արդյունավետության խթանում և ապահովում։</w:t>
            </w:r>
          </w:p>
          <w:p w14:paraId="0C8C2F98" w14:textId="77777777" w:rsidR="00867EAD" w:rsidRPr="00867EAD" w:rsidRDefault="00867EAD" w:rsidP="003164BE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67EAD">
              <w:rPr>
                <w:rFonts w:ascii="GHEA Grapalat" w:hAnsi="GHEA Grapalat" w:cs="Arial"/>
                <w:sz w:val="24"/>
                <w:szCs w:val="24"/>
                <w:lang w:val="hy-AM"/>
              </w:rPr>
              <w:t>Նոր ենթակառուցվածքների ստեղծում, գոյություն ունեցողների արդիականացում, մատուցվող հանրային ծառայությունների որակի բարելավում,  ինչպես նաև կառավարման համակարգի վերահսկելիություն։</w:t>
            </w:r>
          </w:p>
          <w:p w14:paraId="790A8DEB" w14:textId="77777777" w:rsidR="00867EAD" w:rsidRPr="00867EAD" w:rsidRDefault="00867EAD" w:rsidP="003164BE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67EAD">
              <w:rPr>
                <w:rFonts w:ascii="GHEA Grapalat" w:hAnsi="GHEA Grapalat" w:cs="Arial"/>
                <w:sz w:val="24"/>
                <w:szCs w:val="24"/>
                <w:lang w:val="hy-AM"/>
              </w:rPr>
              <w:t>Մրցակցության խթանում, որի արդյունքում հնարավոր կլինի ապահովել որակի և արժեքի վրա հիմնված լավագույն ընտրություն։</w:t>
            </w:r>
          </w:p>
          <w:p w14:paraId="24F356F3" w14:textId="77777777" w:rsidR="00867EAD" w:rsidRDefault="00867EAD" w:rsidP="003164BE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67EAD">
              <w:rPr>
                <w:rFonts w:ascii="GHEA Grapalat" w:hAnsi="GHEA Grapalat" w:cs="Arial"/>
                <w:sz w:val="24"/>
                <w:szCs w:val="24"/>
                <w:lang w:val="hy-AM"/>
              </w:rPr>
              <w:t>Հնարավոր ռիսկերի կանխատեսում (հատկորոշում) և դրանց կառավարմանը միտված գործողությունների ձեռնարկում։</w:t>
            </w:r>
          </w:p>
          <w:p w14:paraId="265B7561" w14:textId="77777777" w:rsidR="00C92A52" w:rsidRPr="00867EAD" w:rsidRDefault="00C92A52" w:rsidP="003164BE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Հնարավոր ռիսկերի բաշխում պետության </w:t>
            </w:r>
            <w:r w:rsidRPr="00C92A52">
              <w:rPr>
                <w:rFonts w:ascii="GHEA Grapalat" w:hAnsi="GHEA Grapalat" w:cs="Arial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հանրային</w:t>
            </w:r>
            <w:r w:rsidRPr="00C92A52">
              <w:rPr>
                <w:rFonts w:ascii="GHEA Grapalat" w:hAnsi="GHEA Grapalat" w:cs="Arial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մասնավոր հատվածի միջև։ </w:t>
            </w:r>
          </w:p>
          <w:p w14:paraId="1DB2E08F" w14:textId="77777777" w:rsidR="00867EAD" w:rsidRPr="00867EAD" w:rsidRDefault="00867EAD" w:rsidP="003164BE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67EAD">
              <w:rPr>
                <w:rFonts w:ascii="GHEA Grapalat" w:hAnsi="GHEA Grapalat" w:cs="Arial"/>
                <w:sz w:val="24"/>
                <w:szCs w:val="24"/>
                <w:lang w:val="hy-AM"/>
              </w:rPr>
              <w:t>Ինստիտուցիոնալ</w:t>
            </w:r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7EAD">
              <w:rPr>
                <w:rFonts w:ascii="GHEA Grapalat" w:hAnsi="GHEA Grapalat" w:cs="Arial"/>
                <w:sz w:val="24"/>
                <w:szCs w:val="24"/>
                <w:lang w:val="hy-AM"/>
              </w:rPr>
              <w:t>կարողությունների</w:t>
            </w:r>
            <w:r w:rsidRPr="00867E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7EAD">
              <w:rPr>
                <w:rFonts w:ascii="GHEA Grapalat" w:hAnsi="GHEA Grapalat" w:cs="Arial"/>
                <w:sz w:val="24"/>
                <w:szCs w:val="24"/>
                <w:lang w:val="hy-AM"/>
              </w:rPr>
              <w:t>զարգացում։</w:t>
            </w:r>
          </w:p>
        </w:tc>
      </w:tr>
    </w:tbl>
    <w:p w14:paraId="09AAF3B8" w14:textId="77777777" w:rsidR="00867EAD" w:rsidRPr="00867EAD" w:rsidRDefault="00867EAD" w:rsidP="00867EAD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E54969B" w14:textId="77777777" w:rsidR="00867EAD" w:rsidRPr="00867EAD" w:rsidRDefault="00867EAD" w:rsidP="00867EAD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867EA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</w:p>
    <w:p w14:paraId="0E22C46E" w14:textId="77777777" w:rsidR="00867EAD" w:rsidRPr="00867EAD" w:rsidRDefault="00867EAD" w:rsidP="00867EAD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867EAD">
        <w:rPr>
          <w:rFonts w:ascii="GHEA Grapalat" w:hAnsi="GHEA Grapalat" w:cs="Sylfaen"/>
          <w:sz w:val="24"/>
          <w:szCs w:val="24"/>
          <w:lang w:val="hy-AM"/>
        </w:rPr>
        <w:t>ԷԿՈՆՈՄԻԿԱՅԻ ՆԱԽԱՐԱՐ</w:t>
      </w:r>
    </w:p>
    <w:p w14:paraId="66D656D9" w14:textId="4FC0C68B" w:rsidR="00867EAD" w:rsidRPr="00F5493E" w:rsidRDefault="00F5493E" w:rsidP="00867EAD">
      <w:pPr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ՎԱՀԱՆ ՔԵՐՈԲՅԱՆ</w:t>
      </w:r>
    </w:p>
    <w:p w14:paraId="47CEA716" w14:textId="77777777" w:rsidR="00867EAD" w:rsidRPr="00867EAD" w:rsidRDefault="00867EAD" w:rsidP="0088600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DECD22E" w14:textId="77777777" w:rsidR="00867EAD" w:rsidRPr="00867EAD" w:rsidRDefault="00867EAD" w:rsidP="0088600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61480AB9" w14:textId="77777777" w:rsidR="00867EAD" w:rsidRPr="00867EAD" w:rsidRDefault="00867EAD" w:rsidP="0088600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387B8805" w14:textId="77777777" w:rsidR="008A6663" w:rsidRDefault="008A6663">
      <w:pPr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14:paraId="23D03725" w14:textId="64EB7886" w:rsidR="00710256" w:rsidRPr="00867EAD" w:rsidRDefault="00710256" w:rsidP="00886007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hy-AM"/>
        </w:rPr>
      </w:pPr>
      <w:r w:rsidRPr="00867EAD">
        <w:rPr>
          <w:rFonts w:ascii="GHEA Grapalat" w:hAnsi="GHEA Grapalat" w:cs="Sylfaen"/>
          <w:sz w:val="24"/>
          <w:szCs w:val="24"/>
          <w:lang w:val="hy-AM"/>
        </w:rPr>
        <w:lastRenderedPageBreak/>
        <w:t>Տ</w:t>
      </w:r>
      <w:r w:rsidRPr="00867EA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67EAD">
        <w:rPr>
          <w:rFonts w:ascii="GHEA Grapalat" w:hAnsi="GHEA Grapalat" w:cs="Sylfaen"/>
          <w:sz w:val="24"/>
          <w:szCs w:val="24"/>
          <w:lang w:val="hy-AM"/>
        </w:rPr>
        <w:t>Ե</w:t>
      </w:r>
      <w:r w:rsidRPr="00867EA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67EAD">
        <w:rPr>
          <w:rFonts w:ascii="GHEA Grapalat" w:hAnsi="GHEA Grapalat" w:cs="Sylfaen"/>
          <w:sz w:val="24"/>
          <w:szCs w:val="24"/>
          <w:lang w:val="hy-AM"/>
        </w:rPr>
        <w:t>Ղ</w:t>
      </w:r>
      <w:r w:rsidRPr="00867EA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67EAD">
        <w:rPr>
          <w:rFonts w:ascii="GHEA Grapalat" w:hAnsi="GHEA Grapalat" w:cs="Sylfaen"/>
          <w:sz w:val="24"/>
          <w:szCs w:val="24"/>
          <w:lang w:val="hy-AM"/>
        </w:rPr>
        <w:t>Ե</w:t>
      </w:r>
      <w:r w:rsidRPr="00867EA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67EAD">
        <w:rPr>
          <w:rFonts w:ascii="GHEA Grapalat" w:hAnsi="GHEA Grapalat" w:cs="Sylfaen"/>
          <w:sz w:val="24"/>
          <w:szCs w:val="24"/>
          <w:lang w:val="hy-AM"/>
        </w:rPr>
        <w:t>Կ</w:t>
      </w:r>
      <w:r w:rsidRPr="00867EA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67EAD">
        <w:rPr>
          <w:rFonts w:ascii="GHEA Grapalat" w:hAnsi="GHEA Grapalat" w:cs="Sylfaen"/>
          <w:sz w:val="24"/>
          <w:szCs w:val="24"/>
          <w:lang w:val="hy-AM"/>
        </w:rPr>
        <w:t>Ա</w:t>
      </w:r>
      <w:r w:rsidRPr="00867EA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67EAD">
        <w:rPr>
          <w:rFonts w:ascii="GHEA Grapalat" w:hAnsi="GHEA Grapalat" w:cs="Sylfaen"/>
          <w:sz w:val="24"/>
          <w:szCs w:val="24"/>
          <w:lang w:val="hy-AM"/>
        </w:rPr>
        <w:t>Ն</w:t>
      </w:r>
      <w:r w:rsidRPr="00867EA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67EAD">
        <w:rPr>
          <w:rFonts w:ascii="GHEA Grapalat" w:hAnsi="GHEA Grapalat" w:cs="Sylfaen"/>
          <w:sz w:val="24"/>
          <w:szCs w:val="24"/>
          <w:lang w:val="hy-AM"/>
        </w:rPr>
        <w:t>Ք</w:t>
      </w:r>
      <w:r w:rsidRPr="00867EAD">
        <w:rPr>
          <w:rFonts w:ascii="GHEA Grapalat" w:hAnsi="GHEA Grapalat" w:cs="Times Armenian"/>
          <w:sz w:val="24"/>
          <w:szCs w:val="24"/>
          <w:lang w:val="hy-AM"/>
        </w:rPr>
        <w:t xml:space="preserve">  </w:t>
      </w:r>
    </w:p>
    <w:p w14:paraId="0B1FA43D" w14:textId="6205541D" w:rsidR="00886007" w:rsidRPr="0045130A" w:rsidRDefault="0045130A" w:rsidP="0045130A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07DEE">
        <w:rPr>
          <w:rFonts w:ascii="GHEA Grapalat" w:eastAsiaTheme="minorEastAsia" w:hAnsi="GHEA Grapalat" w:cs="Sylfaen"/>
          <w:bCs/>
          <w:sz w:val="24"/>
          <w:szCs w:val="24"/>
          <w:lang w:val="hy-AM"/>
        </w:rPr>
        <w:t>«Պետություն-մասնավոր գործընկերության մասին»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</w:t>
      </w:r>
      <w:r w:rsidRPr="00707DEE">
        <w:rPr>
          <w:rFonts w:ascii="GHEA Grapalat" w:eastAsiaTheme="minorEastAsia" w:hAnsi="GHEA Grapalat" w:cs="Sylfaen"/>
          <w:bCs/>
          <w:sz w:val="24"/>
          <w:szCs w:val="24"/>
          <w:lang w:val="hy-AM"/>
        </w:rPr>
        <w:t>օրենքում փոփոխություններ և լրացումներ կատարելու մասին»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և</w:t>
      </w:r>
      <w:r w:rsidRPr="00D13EC0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«Գնումների մասին» օրենքում փոփոխություններ և լրացում կատարելու մասին»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Հայաստանի Հանրապետության օրենք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ներ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ի նախագծ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եր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ի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="00886007" w:rsidRPr="00867EAD"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 w:rsidR="00886007" w:rsidRPr="00867E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86007" w:rsidRPr="00867EAD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="00886007" w:rsidRPr="00867EAD">
        <w:rPr>
          <w:rFonts w:ascii="GHEA Grapalat" w:hAnsi="GHEA Grapalat"/>
          <w:sz w:val="24"/>
          <w:szCs w:val="24"/>
          <w:lang w:val="af-ZA"/>
        </w:rPr>
        <w:t xml:space="preserve"> </w:t>
      </w:r>
      <w:r w:rsidR="00710256" w:rsidRPr="00867EAD">
        <w:rPr>
          <w:rFonts w:ascii="GHEA Grapalat" w:hAnsi="GHEA Grapalat"/>
          <w:sz w:val="24"/>
          <w:szCs w:val="24"/>
          <w:lang w:val="hy-AM"/>
        </w:rPr>
        <w:t>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14:paraId="57EC6A83" w14:textId="77777777" w:rsidR="00886007" w:rsidRPr="00867EAD" w:rsidRDefault="00886007" w:rsidP="00886007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hy-AM"/>
        </w:rPr>
      </w:pPr>
    </w:p>
    <w:p w14:paraId="23BEFFD4" w14:textId="202A4955" w:rsidR="00710256" w:rsidRPr="00867EAD" w:rsidRDefault="0045130A" w:rsidP="00886007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hy-AM"/>
        </w:rPr>
      </w:pPr>
      <w:r w:rsidRPr="00707DEE">
        <w:rPr>
          <w:rFonts w:ascii="GHEA Grapalat" w:eastAsiaTheme="minorEastAsia" w:hAnsi="GHEA Grapalat" w:cs="Sylfaen"/>
          <w:bCs/>
          <w:lang w:val="hy-AM"/>
        </w:rPr>
        <w:t>«Պետություն-մասնավոր գործընկերության մասին»</w:t>
      </w:r>
      <w:r w:rsidRPr="00476557">
        <w:rPr>
          <w:rFonts w:ascii="GHEA Grapalat" w:eastAsiaTheme="minorEastAsia" w:hAnsi="GHEA Grapalat" w:cs="Sylfaen"/>
          <w:bCs/>
          <w:lang w:val="hy-AM"/>
        </w:rPr>
        <w:t xml:space="preserve"> </w:t>
      </w:r>
      <w:r w:rsidRPr="00707DEE">
        <w:rPr>
          <w:rFonts w:ascii="GHEA Grapalat" w:eastAsiaTheme="minorEastAsia" w:hAnsi="GHEA Grapalat" w:cs="Sylfaen"/>
          <w:bCs/>
          <w:lang w:val="hy-AM"/>
        </w:rPr>
        <w:t>օրենքում փոփոխություններ և լրացումներ կատարելու մասին»</w:t>
      </w:r>
      <w:r>
        <w:rPr>
          <w:rFonts w:ascii="GHEA Grapalat" w:eastAsiaTheme="minorEastAsia" w:hAnsi="GHEA Grapalat" w:cs="Sylfaen"/>
          <w:bCs/>
          <w:lang w:val="hy-AM"/>
        </w:rPr>
        <w:t xml:space="preserve"> և</w:t>
      </w:r>
      <w:r w:rsidRPr="00D13EC0">
        <w:rPr>
          <w:rFonts w:ascii="GHEA Grapalat" w:eastAsiaTheme="minorEastAsia" w:hAnsi="GHEA Grapalat" w:cs="Sylfaen"/>
          <w:bCs/>
          <w:lang w:val="hy-AM"/>
        </w:rPr>
        <w:t xml:space="preserve"> </w:t>
      </w:r>
      <w:r>
        <w:rPr>
          <w:rFonts w:ascii="GHEA Grapalat" w:eastAsiaTheme="minorEastAsia" w:hAnsi="GHEA Grapalat" w:cs="Sylfaen"/>
          <w:bCs/>
          <w:lang w:val="hy-AM"/>
        </w:rPr>
        <w:t>«Գնումների մասին» օրենքում փոփոխություններ և լրացում կատարելու մասին»</w:t>
      </w:r>
      <w:r w:rsidRPr="00476557">
        <w:rPr>
          <w:rFonts w:ascii="GHEA Grapalat" w:eastAsiaTheme="minorEastAsia" w:hAnsi="GHEA Grapalat" w:cs="Sylfaen"/>
          <w:bCs/>
          <w:lang w:val="hy-AM"/>
        </w:rPr>
        <w:t xml:space="preserve"> Հայաստանի Հանրապետության օրենք</w:t>
      </w:r>
      <w:r>
        <w:rPr>
          <w:rFonts w:ascii="GHEA Grapalat" w:eastAsiaTheme="minorEastAsia" w:hAnsi="GHEA Grapalat" w:cs="Sylfaen"/>
          <w:bCs/>
          <w:lang w:val="hy-AM"/>
        </w:rPr>
        <w:t>ներ</w:t>
      </w:r>
      <w:r w:rsidRPr="00476557">
        <w:rPr>
          <w:rFonts w:ascii="GHEA Grapalat" w:eastAsiaTheme="minorEastAsia" w:hAnsi="GHEA Grapalat" w:cs="Sylfaen"/>
          <w:bCs/>
          <w:lang w:val="hy-AM"/>
        </w:rPr>
        <w:t>ի նախագծ</w:t>
      </w:r>
      <w:r>
        <w:rPr>
          <w:rFonts w:ascii="GHEA Grapalat" w:eastAsiaTheme="minorEastAsia" w:hAnsi="GHEA Grapalat" w:cs="Sylfaen"/>
          <w:bCs/>
          <w:lang w:val="hy-AM"/>
        </w:rPr>
        <w:t>եր</w:t>
      </w:r>
      <w:r w:rsidRPr="00476557">
        <w:rPr>
          <w:rFonts w:ascii="GHEA Grapalat" w:eastAsiaTheme="minorEastAsia" w:hAnsi="GHEA Grapalat" w:cs="Sylfaen"/>
          <w:bCs/>
          <w:lang w:val="hy-AM"/>
        </w:rPr>
        <w:t>ի</w:t>
      </w:r>
      <w:r>
        <w:rPr>
          <w:rFonts w:ascii="GHEA Grapalat" w:eastAsiaTheme="minorEastAsia" w:hAnsi="GHEA Grapalat" w:cs="Sylfaen"/>
          <w:bCs/>
          <w:lang w:val="hy-AM"/>
        </w:rPr>
        <w:t xml:space="preserve"> փաթեթի</w:t>
      </w:r>
      <w:r w:rsidR="00637B37" w:rsidRPr="00867EAD">
        <w:rPr>
          <w:rFonts w:ascii="GHEA Grapalat" w:hAnsi="GHEA Grapalat"/>
          <w:lang w:val="af-ZA"/>
        </w:rPr>
        <w:t xml:space="preserve"> </w:t>
      </w:r>
      <w:r w:rsidR="00886007" w:rsidRPr="00867EAD">
        <w:rPr>
          <w:rFonts w:ascii="GHEA Grapalat" w:hAnsi="GHEA Grapalat"/>
          <w:lang w:val="af-ZA"/>
        </w:rPr>
        <w:t>ընդունման</w:t>
      </w:r>
      <w:r w:rsidR="00886007" w:rsidRPr="00867EAD">
        <w:rPr>
          <w:rFonts w:ascii="GHEA Grapalat" w:hAnsi="GHEA Grapalat" w:cs="GHEA Grapalat"/>
          <w:lang w:val="hy-AM"/>
        </w:rPr>
        <w:t xml:space="preserve"> </w:t>
      </w:r>
      <w:r w:rsidR="00710256" w:rsidRPr="00867EAD">
        <w:rPr>
          <w:rFonts w:ascii="GHEA Grapalat" w:hAnsi="GHEA Grapalat" w:cs="GHEA Grapalat"/>
          <w:lang w:val="hy-AM"/>
        </w:rPr>
        <w:t>դեպքում պետական բյուջեում կամ տեղական ինքնակառավարման մարմինների բյուջեներում ծախսերի և եկամուտների էական ավելացումներ կամ նվազեցումներ չեն նախատեսվում:</w:t>
      </w:r>
    </w:p>
    <w:p w14:paraId="7169327E" w14:textId="77777777" w:rsidR="00710256" w:rsidRPr="00867EAD" w:rsidRDefault="00710256" w:rsidP="00886007">
      <w:pPr>
        <w:spacing w:line="360" w:lineRule="auto"/>
        <w:ind w:firstLine="360"/>
        <w:jc w:val="both"/>
        <w:rPr>
          <w:rFonts w:ascii="GHEA Grapalat" w:hAnsi="GHEA Grapalat" w:cs="Times Armenian"/>
          <w:b/>
          <w:bCs/>
          <w:sz w:val="24"/>
          <w:szCs w:val="24"/>
          <w:lang w:val="af-ZA"/>
        </w:rPr>
      </w:pPr>
    </w:p>
    <w:p w14:paraId="6BC2FABD" w14:textId="77777777" w:rsidR="00710256" w:rsidRPr="00867EAD" w:rsidRDefault="00710256" w:rsidP="00886007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14:paraId="321A2550" w14:textId="77777777" w:rsidR="00710256" w:rsidRPr="00867EAD" w:rsidRDefault="00710256" w:rsidP="00886007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14:paraId="30164342" w14:textId="77777777" w:rsidR="00710256" w:rsidRPr="00867EAD" w:rsidRDefault="00710256" w:rsidP="00886007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14:paraId="611F029B" w14:textId="77777777" w:rsidR="00710256" w:rsidRPr="00867EAD" w:rsidRDefault="00710256" w:rsidP="00886007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14:paraId="7DB3E705" w14:textId="77777777" w:rsidR="00710256" w:rsidRPr="00867EAD" w:rsidRDefault="00710256" w:rsidP="00886007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14:paraId="79B2AE8A" w14:textId="77777777" w:rsidR="00710256" w:rsidRPr="00867EAD" w:rsidRDefault="00710256" w:rsidP="00886007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4EC41E2E" w14:textId="77777777" w:rsidR="00242361" w:rsidRDefault="00242361">
      <w:pPr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br w:type="page"/>
      </w:r>
    </w:p>
    <w:p w14:paraId="74F7E7E0" w14:textId="54C6B628" w:rsidR="00710256" w:rsidRPr="00242361" w:rsidRDefault="00710256" w:rsidP="00242361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867EAD">
        <w:rPr>
          <w:rFonts w:ascii="GHEA Grapalat" w:hAnsi="GHEA Grapalat" w:cs="Sylfaen"/>
          <w:sz w:val="24"/>
          <w:szCs w:val="24"/>
          <w:lang w:val="hy-AM"/>
        </w:rPr>
        <w:lastRenderedPageBreak/>
        <w:t>Տ</w:t>
      </w:r>
      <w:r w:rsidRPr="00867EA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67EAD">
        <w:rPr>
          <w:rFonts w:ascii="GHEA Grapalat" w:hAnsi="GHEA Grapalat" w:cs="Sylfaen"/>
          <w:sz w:val="24"/>
          <w:szCs w:val="24"/>
          <w:lang w:val="hy-AM"/>
        </w:rPr>
        <w:t>Ե</w:t>
      </w:r>
      <w:r w:rsidRPr="00867EA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67EAD">
        <w:rPr>
          <w:rFonts w:ascii="GHEA Grapalat" w:hAnsi="GHEA Grapalat" w:cs="Sylfaen"/>
          <w:sz w:val="24"/>
          <w:szCs w:val="24"/>
          <w:lang w:val="hy-AM"/>
        </w:rPr>
        <w:t>Ղ</w:t>
      </w:r>
      <w:r w:rsidRPr="00867EA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67EAD">
        <w:rPr>
          <w:rFonts w:ascii="GHEA Grapalat" w:hAnsi="GHEA Grapalat" w:cs="Sylfaen"/>
          <w:sz w:val="24"/>
          <w:szCs w:val="24"/>
          <w:lang w:val="hy-AM"/>
        </w:rPr>
        <w:t>Ե</w:t>
      </w:r>
      <w:r w:rsidRPr="00867EA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67EAD">
        <w:rPr>
          <w:rFonts w:ascii="GHEA Grapalat" w:hAnsi="GHEA Grapalat" w:cs="Sylfaen"/>
          <w:sz w:val="24"/>
          <w:szCs w:val="24"/>
          <w:lang w:val="hy-AM"/>
        </w:rPr>
        <w:t>Կ</w:t>
      </w:r>
      <w:r w:rsidRPr="00867EA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67EAD">
        <w:rPr>
          <w:rFonts w:ascii="GHEA Grapalat" w:hAnsi="GHEA Grapalat" w:cs="Sylfaen"/>
          <w:sz w:val="24"/>
          <w:szCs w:val="24"/>
          <w:lang w:val="hy-AM"/>
        </w:rPr>
        <w:t>Ա</w:t>
      </w:r>
      <w:r w:rsidRPr="00867EA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67EAD">
        <w:rPr>
          <w:rFonts w:ascii="GHEA Grapalat" w:hAnsi="GHEA Grapalat" w:cs="Sylfaen"/>
          <w:sz w:val="24"/>
          <w:szCs w:val="24"/>
          <w:lang w:val="hy-AM"/>
        </w:rPr>
        <w:t>Ն</w:t>
      </w:r>
      <w:r w:rsidRPr="00867EA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67EAD">
        <w:rPr>
          <w:rFonts w:ascii="GHEA Grapalat" w:hAnsi="GHEA Grapalat" w:cs="Sylfaen"/>
          <w:sz w:val="24"/>
          <w:szCs w:val="24"/>
          <w:lang w:val="hy-AM"/>
        </w:rPr>
        <w:t>Ք</w:t>
      </w:r>
    </w:p>
    <w:p w14:paraId="1B163C41" w14:textId="3A73C0AF" w:rsidR="00637B37" w:rsidRPr="00242361" w:rsidRDefault="0045130A" w:rsidP="00242361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07DEE">
        <w:rPr>
          <w:rFonts w:ascii="GHEA Grapalat" w:eastAsiaTheme="minorEastAsia" w:hAnsi="GHEA Grapalat" w:cs="Sylfaen"/>
          <w:bCs/>
          <w:sz w:val="24"/>
          <w:szCs w:val="24"/>
          <w:lang w:val="hy-AM"/>
        </w:rPr>
        <w:t>«Պետություն-մասնավոր գործընկերության մասին»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</w:t>
      </w:r>
      <w:r w:rsidRPr="00707DEE">
        <w:rPr>
          <w:rFonts w:ascii="GHEA Grapalat" w:eastAsiaTheme="minorEastAsia" w:hAnsi="GHEA Grapalat" w:cs="Sylfaen"/>
          <w:bCs/>
          <w:sz w:val="24"/>
          <w:szCs w:val="24"/>
          <w:lang w:val="hy-AM"/>
        </w:rPr>
        <w:t>օրենքում փոփոխություններ և լրացումներ կատարելու մասին»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և</w:t>
      </w:r>
      <w:r w:rsidRPr="00D13EC0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«Գնումների մասին» օրենքում փոփոխություններ և լրացում կատարելու մասին»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Հայաստանի Հանրապետության օրենք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ներ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ի նախագծ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եր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ի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փաթեթի</w:t>
      </w:r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ընդունման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առնչությամբ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այլ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իրավական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ակտերի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="00867EAD" w:rsidRPr="00867EAD">
        <w:rPr>
          <w:rFonts w:ascii="GHEA Grapalat" w:eastAsia="Times New Roman" w:hAnsi="GHEA Grapalat" w:cs="GHEA Grapalat"/>
          <w:sz w:val="24"/>
          <w:szCs w:val="24"/>
          <w:lang w:val="hy-AM"/>
        </w:rPr>
        <w:t>ընդու</w:t>
      </w:r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ն</w:t>
      </w:r>
      <w:r w:rsidR="00867EAD" w:rsidRPr="00867EA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ման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ընդունման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անհրաժեշտության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մասին</w:t>
      </w:r>
      <w:proofErr w:type="spellEnd"/>
    </w:p>
    <w:p w14:paraId="3F12500C" w14:textId="77777777" w:rsidR="00637B37" w:rsidRPr="00867EAD" w:rsidRDefault="00637B37" w:rsidP="00CB4E37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14:paraId="3C95AC4F" w14:textId="77777777" w:rsidR="00BC7050" w:rsidRPr="00867EAD" w:rsidRDefault="00BC7050" w:rsidP="00BC7050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867EAD">
        <w:rPr>
          <w:rFonts w:ascii="GHEA Grapalat" w:hAnsi="GHEA Grapalat"/>
          <w:sz w:val="24"/>
          <w:szCs w:val="24"/>
          <w:lang w:val="hy-AM"/>
        </w:rPr>
        <w:t xml:space="preserve">««Պետություն-մասնավոր գործընկերության մասին» ՀՀ օրենքում փոփոխություններ և լրացումներ կատարելու մասին» </w:t>
      </w:r>
      <w:r w:rsidRPr="00867EAD">
        <w:rPr>
          <w:rFonts w:ascii="GHEA Grapalat" w:hAnsi="GHEA Grapalat"/>
          <w:sz w:val="24"/>
          <w:szCs w:val="24"/>
          <w:lang w:val="af-ZA"/>
        </w:rPr>
        <w:t xml:space="preserve">ՀՀ </w:t>
      </w:r>
      <w:proofErr w:type="spellStart"/>
      <w:r w:rsidRPr="00867EAD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Pr="00867E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EAD">
        <w:rPr>
          <w:rFonts w:ascii="GHEA Grapalat" w:hAnsi="GHEA Grapalat"/>
          <w:sz w:val="24"/>
          <w:szCs w:val="24"/>
          <w:lang w:val="af-ZA"/>
        </w:rPr>
        <w:t>նախագ</w:t>
      </w:r>
      <w:proofErr w:type="spellEnd"/>
      <w:r w:rsidRPr="00867EAD">
        <w:rPr>
          <w:rFonts w:ascii="GHEA Grapalat" w:hAnsi="GHEA Grapalat"/>
          <w:sz w:val="24"/>
          <w:szCs w:val="24"/>
          <w:lang w:val="hy-AM"/>
        </w:rPr>
        <w:t>ծ</w:t>
      </w:r>
      <w:r w:rsidRPr="00867EAD">
        <w:rPr>
          <w:rFonts w:ascii="GHEA Grapalat" w:hAnsi="GHEA Grapalat"/>
          <w:sz w:val="24"/>
          <w:szCs w:val="24"/>
          <w:lang w:val="af-ZA"/>
        </w:rPr>
        <w:t xml:space="preserve">ի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ընդունման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առնչությամբ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="005E3700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այլ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իրավական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ակտերի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նախագծերի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ընդունմամբ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անհրաժեշտություն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կառաջանա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փոփոխություններ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կատարել</w:t>
      </w:r>
      <w:proofErr w:type="spellEnd"/>
      <w:r w:rsidR="00637B37"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867EAD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867EAD">
        <w:rPr>
          <w:rFonts w:ascii="GHEA Grapalat" w:hAnsi="GHEA Grapalat"/>
          <w:sz w:val="24"/>
          <w:szCs w:val="24"/>
          <w:lang w:val="af-ZA"/>
        </w:rPr>
        <w:t>Գնումների</w:t>
      </w:r>
      <w:proofErr w:type="spellEnd"/>
      <w:r w:rsidRPr="00867E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EAD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867EA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67EAD">
        <w:rPr>
          <w:rFonts w:ascii="GHEA Grapalat" w:hAnsi="GHEA Grapalat"/>
          <w:sz w:val="24"/>
          <w:szCs w:val="24"/>
          <w:lang w:val="hy-AM"/>
        </w:rPr>
        <w:t>ՀՀ</w:t>
      </w:r>
      <w:r w:rsidRPr="00867E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67EAD">
        <w:rPr>
          <w:rFonts w:ascii="GHEA Grapalat" w:hAnsi="GHEA Grapalat"/>
          <w:sz w:val="24"/>
          <w:szCs w:val="24"/>
        </w:rPr>
        <w:t>օրենքում</w:t>
      </w:r>
      <w:proofErr w:type="spellEnd"/>
      <w:r w:rsidRPr="00867EAD">
        <w:rPr>
          <w:rFonts w:ascii="GHEA Grapalat" w:hAnsi="GHEA Grapalat"/>
          <w:sz w:val="24"/>
          <w:szCs w:val="24"/>
          <w:lang w:val="hy-AM"/>
        </w:rPr>
        <w:t>։</w:t>
      </w:r>
      <w:r w:rsidRPr="00867EAD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5002545" w14:textId="77777777" w:rsidR="00BC7050" w:rsidRPr="00867EAD" w:rsidRDefault="00BC7050" w:rsidP="00BC7050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</w:p>
    <w:p w14:paraId="01A2A85A" w14:textId="77777777" w:rsidR="00710256" w:rsidRPr="00867EAD" w:rsidRDefault="00710256" w:rsidP="00886007">
      <w:pPr>
        <w:spacing w:line="360" w:lineRule="auto"/>
        <w:rPr>
          <w:rFonts w:ascii="GHEA Grapalat" w:eastAsia="Times New Roman" w:hAnsi="GHEA Grapalat" w:cs="GHEA Grapalat"/>
          <w:sz w:val="24"/>
          <w:szCs w:val="24"/>
          <w:lang w:val="af-ZA"/>
        </w:rPr>
      </w:pPr>
    </w:p>
    <w:p w14:paraId="582147D4" w14:textId="77777777" w:rsidR="00BC7050" w:rsidRPr="00867EAD" w:rsidRDefault="00BC7050" w:rsidP="00886007">
      <w:pPr>
        <w:spacing w:line="360" w:lineRule="auto"/>
        <w:rPr>
          <w:rFonts w:ascii="GHEA Grapalat" w:eastAsia="Times New Roman" w:hAnsi="GHEA Grapalat" w:cs="GHEA Grapalat"/>
          <w:sz w:val="24"/>
          <w:szCs w:val="24"/>
          <w:lang w:val="af-ZA"/>
        </w:rPr>
      </w:pPr>
    </w:p>
    <w:p w14:paraId="1DEF12ED" w14:textId="77777777" w:rsidR="00F5493E" w:rsidRPr="00867EAD" w:rsidRDefault="00F5493E" w:rsidP="00F5493E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867EA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</w:p>
    <w:p w14:paraId="77B5E144" w14:textId="77777777" w:rsidR="00F5493E" w:rsidRPr="00F5493E" w:rsidRDefault="00F5493E" w:rsidP="00F5493E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867EAD">
        <w:rPr>
          <w:rFonts w:ascii="GHEA Grapalat" w:hAnsi="GHEA Grapalat" w:cs="Sylfaen"/>
          <w:sz w:val="24"/>
          <w:szCs w:val="24"/>
          <w:lang w:val="hy-AM"/>
        </w:rPr>
        <w:t>ԷԿՈՆՈՄԻԿԱՅԻ ՆԱԽԱՐԱՐ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ՎԱՀԱՆ ՔԵՐՈԲՅԱՆ</w:t>
      </w:r>
    </w:p>
    <w:p w14:paraId="0FCD86A2" w14:textId="77777777" w:rsidR="00BC7050" w:rsidRPr="00F5493E" w:rsidRDefault="00BC7050" w:rsidP="00886007">
      <w:pPr>
        <w:spacing w:line="360" w:lineRule="auto"/>
        <w:rPr>
          <w:rFonts w:ascii="GHEA Grapalat" w:eastAsia="Times New Roman" w:hAnsi="GHEA Grapalat" w:cs="GHEA Grapalat"/>
          <w:sz w:val="24"/>
          <w:szCs w:val="24"/>
          <w:lang w:val="hy-AM"/>
        </w:rPr>
      </w:pPr>
      <w:bookmarkStart w:id="0" w:name="_GoBack"/>
      <w:bookmarkEnd w:id="0"/>
    </w:p>
    <w:p w14:paraId="5AB2A208" w14:textId="77777777" w:rsidR="00BC7050" w:rsidRPr="00867EAD" w:rsidRDefault="00BC7050" w:rsidP="00886007">
      <w:pPr>
        <w:spacing w:line="360" w:lineRule="auto"/>
        <w:rPr>
          <w:rFonts w:ascii="GHEA Grapalat" w:eastAsia="Times New Roman" w:hAnsi="GHEA Grapalat" w:cs="GHEA Grapalat"/>
          <w:sz w:val="24"/>
          <w:szCs w:val="24"/>
          <w:lang w:val="af-ZA"/>
        </w:rPr>
      </w:pPr>
    </w:p>
    <w:p w14:paraId="11FEFB0E" w14:textId="77777777" w:rsidR="00BC7050" w:rsidRPr="00867EAD" w:rsidRDefault="00BC7050" w:rsidP="00886007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7DF1FC02" w14:textId="77777777" w:rsidR="00710256" w:rsidRPr="00867EAD" w:rsidRDefault="00710256" w:rsidP="00886007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475DD435" w14:textId="77777777" w:rsidR="00710256" w:rsidRPr="00867EAD" w:rsidRDefault="00710256" w:rsidP="00886007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75A2DC47" w14:textId="77777777" w:rsidR="00710256" w:rsidRPr="00867EAD" w:rsidRDefault="00710256" w:rsidP="00886007">
      <w:pPr>
        <w:tabs>
          <w:tab w:val="left" w:pos="2105"/>
        </w:tabs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867EAD">
        <w:rPr>
          <w:rFonts w:ascii="GHEA Grapalat" w:hAnsi="GHEA Grapalat"/>
          <w:sz w:val="24"/>
          <w:szCs w:val="24"/>
          <w:lang w:val="af-ZA"/>
        </w:rPr>
        <w:tab/>
      </w:r>
    </w:p>
    <w:p w14:paraId="03E986A2" w14:textId="77777777" w:rsidR="00710256" w:rsidRPr="00867EAD" w:rsidRDefault="00710256" w:rsidP="00886007">
      <w:pPr>
        <w:tabs>
          <w:tab w:val="left" w:pos="2105"/>
        </w:tabs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54CF42B4" w14:textId="77777777" w:rsidR="00242361" w:rsidRDefault="00242361">
      <w:pPr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br w:type="page"/>
      </w:r>
    </w:p>
    <w:p w14:paraId="7C61EE29" w14:textId="687B1486" w:rsidR="00710256" w:rsidRPr="00867EAD" w:rsidRDefault="00710256" w:rsidP="00242361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F52E06">
        <w:rPr>
          <w:rFonts w:ascii="GHEA Grapalat" w:hAnsi="GHEA Grapalat"/>
          <w:sz w:val="24"/>
          <w:szCs w:val="24"/>
          <w:lang w:val="hy-AM"/>
        </w:rPr>
        <w:lastRenderedPageBreak/>
        <w:t>ՑԱՆԿ</w:t>
      </w:r>
    </w:p>
    <w:p w14:paraId="4DC6FABA" w14:textId="07230DA4" w:rsidR="00710256" w:rsidRPr="00867EAD" w:rsidRDefault="00710256" w:rsidP="0088600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52E06">
        <w:rPr>
          <w:rFonts w:ascii="GHEA Grapalat" w:hAnsi="GHEA Grapalat"/>
          <w:sz w:val="24"/>
          <w:szCs w:val="24"/>
          <w:lang w:val="hy-AM"/>
        </w:rPr>
        <w:t>այն</w:t>
      </w:r>
      <w:r w:rsidRPr="00867E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2E06">
        <w:rPr>
          <w:rFonts w:ascii="GHEA Grapalat" w:hAnsi="GHEA Grapalat"/>
          <w:sz w:val="24"/>
          <w:szCs w:val="24"/>
          <w:lang w:val="hy-AM"/>
        </w:rPr>
        <w:t>իրավական</w:t>
      </w:r>
      <w:r w:rsidRPr="00867E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2E06">
        <w:rPr>
          <w:rFonts w:ascii="GHEA Grapalat" w:hAnsi="GHEA Grapalat"/>
          <w:sz w:val="24"/>
          <w:szCs w:val="24"/>
          <w:lang w:val="hy-AM"/>
        </w:rPr>
        <w:t>ակտերի</w:t>
      </w:r>
      <w:r w:rsidRPr="00867EAD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F52E06">
        <w:rPr>
          <w:rFonts w:ascii="GHEA Grapalat" w:hAnsi="GHEA Grapalat"/>
          <w:sz w:val="24"/>
          <w:szCs w:val="24"/>
          <w:lang w:val="hy-AM"/>
        </w:rPr>
        <w:t>որոնց</w:t>
      </w:r>
      <w:r w:rsidRPr="00867E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2E06">
        <w:rPr>
          <w:rFonts w:ascii="GHEA Grapalat" w:hAnsi="GHEA Grapalat"/>
          <w:sz w:val="24"/>
          <w:szCs w:val="24"/>
          <w:lang w:val="hy-AM"/>
        </w:rPr>
        <w:t>հիման</w:t>
      </w:r>
      <w:r w:rsidRPr="00867E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2E06">
        <w:rPr>
          <w:rFonts w:ascii="GHEA Grapalat" w:hAnsi="GHEA Grapalat"/>
          <w:sz w:val="24"/>
          <w:szCs w:val="24"/>
          <w:lang w:val="hy-AM"/>
        </w:rPr>
        <w:t>վրա</w:t>
      </w:r>
      <w:r w:rsidRPr="00867E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2E06">
        <w:rPr>
          <w:rFonts w:ascii="GHEA Grapalat" w:hAnsi="GHEA Grapalat"/>
          <w:sz w:val="24"/>
          <w:szCs w:val="24"/>
          <w:lang w:val="hy-AM"/>
        </w:rPr>
        <w:t>կամ</w:t>
      </w:r>
      <w:r w:rsidRPr="00867E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2E06">
        <w:rPr>
          <w:rFonts w:ascii="GHEA Grapalat" w:hAnsi="GHEA Grapalat"/>
          <w:sz w:val="24"/>
          <w:szCs w:val="24"/>
          <w:lang w:val="hy-AM"/>
        </w:rPr>
        <w:t>որոնցից</w:t>
      </w:r>
      <w:r w:rsidRPr="00867E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2E06">
        <w:rPr>
          <w:rFonts w:ascii="GHEA Grapalat" w:hAnsi="GHEA Grapalat"/>
          <w:sz w:val="24"/>
          <w:szCs w:val="24"/>
          <w:lang w:val="hy-AM"/>
        </w:rPr>
        <w:t>օգտվելով</w:t>
      </w:r>
      <w:r w:rsidRPr="00867E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2E06">
        <w:rPr>
          <w:rFonts w:ascii="GHEA Grapalat" w:hAnsi="GHEA Grapalat"/>
          <w:sz w:val="24"/>
          <w:szCs w:val="24"/>
          <w:lang w:val="hy-AM"/>
        </w:rPr>
        <w:t>մշակվել</w:t>
      </w:r>
      <w:r w:rsidRPr="00867E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2E06">
        <w:rPr>
          <w:rFonts w:ascii="GHEA Grapalat" w:hAnsi="GHEA Grapalat"/>
          <w:sz w:val="24"/>
          <w:szCs w:val="24"/>
          <w:lang w:val="hy-AM"/>
        </w:rPr>
        <w:t>է</w:t>
      </w:r>
      <w:r w:rsidRPr="00867EAD">
        <w:rPr>
          <w:rFonts w:ascii="GHEA Grapalat" w:hAnsi="GHEA Grapalat"/>
          <w:sz w:val="24"/>
          <w:szCs w:val="24"/>
          <w:lang w:val="af-ZA"/>
        </w:rPr>
        <w:t xml:space="preserve"> </w:t>
      </w:r>
      <w:r w:rsidR="0045130A" w:rsidRPr="00707DEE">
        <w:rPr>
          <w:rFonts w:ascii="GHEA Grapalat" w:eastAsiaTheme="minorEastAsia" w:hAnsi="GHEA Grapalat" w:cs="Sylfaen"/>
          <w:bCs/>
          <w:sz w:val="24"/>
          <w:szCs w:val="24"/>
          <w:lang w:val="hy-AM"/>
        </w:rPr>
        <w:t>«Պետություն-մասնավոր գործընկերության մասին»</w:t>
      </w:r>
      <w:r w:rsidR="0045130A"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</w:t>
      </w:r>
      <w:r w:rsidR="0045130A" w:rsidRPr="00707DEE">
        <w:rPr>
          <w:rFonts w:ascii="GHEA Grapalat" w:eastAsiaTheme="minorEastAsia" w:hAnsi="GHEA Grapalat" w:cs="Sylfaen"/>
          <w:bCs/>
          <w:sz w:val="24"/>
          <w:szCs w:val="24"/>
          <w:lang w:val="hy-AM"/>
        </w:rPr>
        <w:t>օրենքում փոփոխություններ և լրացումներ կատարելու մասին»</w:t>
      </w:r>
      <w:r w:rsidR="0045130A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և</w:t>
      </w:r>
      <w:r w:rsidR="0045130A" w:rsidRPr="00D13EC0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</w:t>
      </w:r>
      <w:r w:rsidR="0045130A">
        <w:rPr>
          <w:rFonts w:ascii="GHEA Grapalat" w:eastAsiaTheme="minorEastAsia" w:hAnsi="GHEA Grapalat" w:cs="Sylfaen"/>
          <w:bCs/>
          <w:sz w:val="24"/>
          <w:szCs w:val="24"/>
          <w:lang w:val="hy-AM"/>
        </w:rPr>
        <w:t>«Գնումների մասին» օրենքում փոփոխություններ և լրացում կատարելու մասին»</w:t>
      </w:r>
      <w:r w:rsidR="0045130A"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Հայաստանի Հանրապետության օրենք</w:t>
      </w:r>
      <w:r w:rsidR="0045130A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ներ</w:t>
      </w:r>
      <w:r w:rsidR="0045130A"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ի նախագծ</w:t>
      </w:r>
      <w:r w:rsidR="0045130A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եր</w:t>
      </w:r>
      <w:r w:rsidR="0045130A"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ի</w:t>
      </w:r>
      <w:r w:rsidR="0045130A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փաթեթը</w:t>
      </w:r>
    </w:p>
    <w:p w14:paraId="658D9F1D" w14:textId="77777777" w:rsidR="00710256" w:rsidRPr="00867EAD" w:rsidRDefault="00710256" w:rsidP="00886007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14:paraId="051E0ACF" w14:textId="77777777" w:rsidR="00E02A4D" w:rsidRPr="00867EAD" w:rsidRDefault="00E02A4D" w:rsidP="00886007">
      <w:pPr>
        <w:numPr>
          <w:ilvl w:val="0"/>
          <w:numId w:val="3"/>
        </w:num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867EAD">
        <w:rPr>
          <w:rFonts w:ascii="GHEA Grapalat" w:hAnsi="GHEA Grapalat" w:cs="GHEA Grapalat"/>
          <w:sz w:val="24"/>
          <w:szCs w:val="24"/>
          <w:lang w:val="af-ZA"/>
        </w:rPr>
        <w:t>ԱՀԿ պետական գնումների համաձայնագիր</w:t>
      </w:r>
    </w:p>
    <w:p w14:paraId="6C91508F" w14:textId="77777777" w:rsidR="00E02A4D" w:rsidRPr="00867EAD" w:rsidRDefault="00E02A4D" w:rsidP="00886007">
      <w:pPr>
        <w:numPr>
          <w:ilvl w:val="0"/>
          <w:numId w:val="3"/>
        </w:num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867EAD">
        <w:rPr>
          <w:rFonts w:ascii="GHEA Grapalat" w:hAnsi="GHEA Grapalat" w:cs="GHEA Grapalat"/>
          <w:sz w:val="24"/>
          <w:szCs w:val="24"/>
          <w:lang w:val="af-ZA"/>
        </w:rPr>
        <w:t>ՀՀ-ԵՄ համապարփակ և ընդլայնված գործընկերության համաձայնագիր</w:t>
      </w:r>
    </w:p>
    <w:p w14:paraId="1DCC61FB" w14:textId="77777777" w:rsidR="00710256" w:rsidRPr="00867EAD" w:rsidRDefault="00710256" w:rsidP="00886007">
      <w:pPr>
        <w:numPr>
          <w:ilvl w:val="0"/>
          <w:numId w:val="3"/>
        </w:num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867EAD">
        <w:rPr>
          <w:rFonts w:ascii="GHEA Grapalat" w:hAnsi="GHEA Grapalat" w:cs="GHEA Grapalat"/>
          <w:sz w:val="24"/>
          <w:szCs w:val="24"/>
          <w:lang w:val="af-ZA"/>
        </w:rPr>
        <w:t>«</w:t>
      </w:r>
      <w:proofErr w:type="spellStart"/>
      <w:r w:rsidRPr="00867EAD">
        <w:rPr>
          <w:rFonts w:ascii="GHEA Grapalat" w:hAnsi="GHEA Grapalat" w:cs="GHEA Grapalat"/>
          <w:sz w:val="24"/>
          <w:szCs w:val="24"/>
          <w:lang w:val="af-ZA"/>
        </w:rPr>
        <w:t>Նորմատիվ</w:t>
      </w:r>
      <w:proofErr w:type="spellEnd"/>
      <w:r w:rsidRPr="00867EAD">
        <w:rPr>
          <w:rFonts w:ascii="GHEA Grapalat" w:hAnsi="GHEA Grapalat" w:cs="GHEA Grapalat"/>
          <w:sz w:val="24"/>
          <w:szCs w:val="24"/>
          <w:lang w:val="af-ZA"/>
        </w:rPr>
        <w:t xml:space="preserve"> ի</w:t>
      </w:r>
      <w:proofErr w:type="spellStart"/>
      <w:r w:rsidRPr="00867EAD">
        <w:rPr>
          <w:rFonts w:ascii="GHEA Grapalat" w:hAnsi="GHEA Grapalat" w:cs="GHEA Grapalat"/>
          <w:sz w:val="24"/>
          <w:szCs w:val="24"/>
        </w:rPr>
        <w:t>րավական</w:t>
      </w:r>
      <w:proofErr w:type="spellEnd"/>
      <w:r w:rsidRPr="00867EA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67EAD">
        <w:rPr>
          <w:rFonts w:ascii="GHEA Grapalat" w:hAnsi="GHEA Grapalat" w:cs="GHEA Grapalat"/>
          <w:sz w:val="24"/>
          <w:szCs w:val="24"/>
        </w:rPr>
        <w:t>ակտերի</w:t>
      </w:r>
      <w:proofErr w:type="spellEnd"/>
      <w:r w:rsidRPr="00867EA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67EAD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Pr="00867EAD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r w:rsidRPr="00867EAD">
        <w:rPr>
          <w:rFonts w:ascii="GHEA Grapalat" w:hAnsi="GHEA Grapalat" w:cs="GHEA Grapalat"/>
          <w:sz w:val="24"/>
          <w:szCs w:val="24"/>
        </w:rPr>
        <w:t>ՀՀ</w:t>
      </w:r>
      <w:r w:rsidRPr="00867EA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67EAD">
        <w:rPr>
          <w:rFonts w:ascii="GHEA Grapalat" w:hAnsi="GHEA Grapalat" w:cs="GHEA Grapalat"/>
          <w:sz w:val="24"/>
          <w:szCs w:val="24"/>
        </w:rPr>
        <w:t>օրենք</w:t>
      </w:r>
      <w:proofErr w:type="spellEnd"/>
    </w:p>
    <w:p w14:paraId="44D7A08B" w14:textId="77777777" w:rsidR="00E02A4D" w:rsidRPr="00867EAD" w:rsidRDefault="00E02A4D" w:rsidP="00886007">
      <w:pPr>
        <w:numPr>
          <w:ilvl w:val="0"/>
          <w:numId w:val="3"/>
        </w:num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867EAD">
        <w:rPr>
          <w:rFonts w:ascii="GHEA Grapalat" w:eastAsia="Times New Roman" w:hAnsi="GHEA Grapalat" w:cs="GHEA Grapalat"/>
          <w:sz w:val="24"/>
          <w:szCs w:val="24"/>
          <w:lang w:val="af-ZA"/>
        </w:rPr>
        <w:t>«Պետական կառավարման համակարգի մարմինների մասին» ՀՀ օրենք</w:t>
      </w:r>
    </w:p>
    <w:p w14:paraId="1F36BD7B" w14:textId="77777777" w:rsidR="00710256" w:rsidRPr="00867EAD" w:rsidRDefault="00710256" w:rsidP="00886007">
      <w:pPr>
        <w:numPr>
          <w:ilvl w:val="0"/>
          <w:numId w:val="3"/>
        </w:num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867EAD">
        <w:rPr>
          <w:rFonts w:ascii="GHEA Grapalat" w:hAnsi="GHEA Grapalat" w:cs="GHEA Grapalat"/>
          <w:sz w:val="24"/>
          <w:szCs w:val="24"/>
          <w:lang w:val="af-ZA"/>
        </w:rPr>
        <w:t xml:space="preserve">«Գնումների մասին» </w:t>
      </w:r>
      <w:r w:rsidRPr="00867EAD">
        <w:rPr>
          <w:rFonts w:ascii="GHEA Grapalat" w:hAnsi="GHEA Grapalat" w:cs="GHEA Grapalat"/>
          <w:sz w:val="24"/>
          <w:szCs w:val="24"/>
        </w:rPr>
        <w:t xml:space="preserve">ՀՀ </w:t>
      </w:r>
      <w:proofErr w:type="spellStart"/>
      <w:r w:rsidRPr="00867EAD">
        <w:rPr>
          <w:rFonts w:ascii="GHEA Grapalat" w:hAnsi="GHEA Grapalat" w:cs="GHEA Grapalat"/>
          <w:sz w:val="24"/>
          <w:szCs w:val="24"/>
        </w:rPr>
        <w:t>օրենք</w:t>
      </w:r>
      <w:proofErr w:type="spellEnd"/>
    </w:p>
    <w:p w14:paraId="120FC804" w14:textId="77777777" w:rsidR="004A3466" w:rsidRPr="00867EAD" w:rsidRDefault="004A3466" w:rsidP="0088600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0278FB01" w14:textId="77777777" w:rsidR="00710256" w:rsidRPr="00867EAD" w:rsidRDefault="00710256" w:rsidP="0088600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7641F5A8" w14:textId="77777777" w:rsidR="00867EAD" w:rsidRPr="00867EAD" w:rsidRDefault="00867EAD" w:rsidP="00867EAD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867EA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</w:p>
    <w:p w14:paraId="53B022ED" w14:textId="123EB105" w:rsidR="00F5493E" w:rsidRPr="00F5493E" w:rsidRDefault="00867EAD" w:rsidP="00F5493E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867EAD">
        <w:rPr>
          <w:rFonts w:ascii="GHEA Grapalat" w:hAnsi="GHEA Grapalat" w:cs="Sylfaen"/>
          <w:sz w:val="24"/>
          <w:szCs w:val="24"/>
          <w:lang w:val="hy-AM"/>
        </w:rPr>
        <w:t>ԷԿՈՆՈՄԻԿԱՅԻ ՆԱԽԱՐԱՐ</w:t>
      </w:r>
      <w:r w:rsidR="00F5493E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</w:t>
      </w:r>
      <w:r w:rsidR="00F5493E">
        <w:rPr>
          <w:rFonts w:ascii="GHEA Grapalat" w:hAnsi="GHEA Grapalat" w:cs="Sylfaen"/>
          <w:sz w:val="24"/>
          <w:szCs w:val="24"/>
          <w:lang w:val="hy-AM"/>
        </w:rPr>
        <w:t>ՎԱՀԱՆ ՔԵՐՈԲՅԱՆ</w:t>
      </w:r>
    </w:p>
    <w:p w14:paraId="75336BBF" w14:textId="02D22A5F" w:rsidR="00867EAD" w:rsidRPr="00867EAD" w:rsidRDefault="00867EAD" w:rsidP="00F5493E">
      <w:pPr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</w:p>
    <w:sectPr w:rsidR="00867EAD" w:rsidRPr="00867EAD" w:rsidSect="00832736">
      <w:pgSz w:w="12240" w:h="15840"/>
      <w:pgMar w:top="993" w:right="99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02FB8"/>
    <w:multiLevelType w:val="hybridMultilevel"/>
    <w:tmpl w:val="132488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545FD"/>
    <w:multiLevelType w:val="hybridMultilevel"/>
    <w:tmpl w:val="67942A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F3D16"/>
    <w:multiLevelType w:val="hybridMultilevel"/>
    <w:tmpl w:val="4E6860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323D7"/>
    <w:multiLevelType w:val="hybridMultilevel"/>
    <w:tmpl w:val="D4F8F0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122499"/>
    <w:multiLevelType w:val="hybridMultilevel"/>
    <w:tmpl w:val="F6F0EFC8"/>
    <w:lvl w:ilvl="0" w:tplc="E5A81522">
      <w:start w:val="1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6E050F"/>
    <w:multiLevelType w:val="hybridMultilevel"/>
    <w:tmpl w:val="21A07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A111C0"/>
    <w:multiLevelType w:val="hybridMultilevel"/>
    <w:tmpl w:val="3538F372"/>
    <w:lvl w:ilvl="0" w:tplc="E14E206C">
      <w:start w:val="1"/>
      <w:numFmt w:val="bullet"/>
      <w:lvlText w:val="-"/>
      <w:lvlJc w:val="left"/>
      <w:pPr>
        <w:ind w:left="1378" w:hanging="360"/>
      </w:pPr>
      <w:rPr>
        <w:rFonts w:ascii="GHEA Grapalat" w:eastAsiaTheme="minorHAnsi" w:hAnsi="GHEA Grapalat" w:cstheme="minorBidi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0" w15:restartNumberingAfterBreak="0">
    <w:nsid w:val="60DD4315"/>
    <w:multiLevelType w:val="hybridMultilevel"/>
    <w:tmpl w:val="483A5BFE"/>
    <w:lvl w:ilvl="0" w:tplc="3C306C18">
      <w:start w:val="1"/>
      <w:numFmt w:val="bullet"/>
      <w:lvlText w:val="-"/>
      <w:lvlJc w:val="left"/>
      <w:pPr>
        <w:ind w:left="108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4B96C59"/>
    <w:multiLevelType w:val="hybridMultilevel"/>
    <w:tmpl w:val="C8CCC1C6"/>
    <w:lvl w:ilvl="0" w:tplc="0409000B">
      <w:start w:val="1"/>
      <w:numFmt w:val="bullet"/>
      <w:lvlText w:val=""/>
      <w:lvlJc w:val="left"/>
      <w:pPr>
        <w:ind w:left="137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2" w15:restartNumberingAfterBreak="0">
    <w:nsid w:val="7D1D23BF"/>
    <w:multiLevelType w:val="hybridMultilevel"/>
    <w:tmpl w:val="2112F700"/>
    <w:lvl w:ilvl="0" w:tplc="E5BE5CD0">
      <w:start w:val="1"/>
      <w:numFmt w:val="bullet"/>
      <w:lvlText w:val="-"/>
      <w:lvlJc w:val="left"/>
      <w:pPr>
        <w:ind w:left="1080" w:hanging="360"/>
      </w:pPr>
      <w:rPr>
        <w:rFonts w:ascii="Tahoma" w:eastAsiaTheme="minorHAnsi" w:hAnsi="Tahoma" w:cs="Tahoma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0"/>
  </w:num>
  <w:num w:numId="4">
    <w:abstractNumId w:val="3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12"/>
  </w:num>
  <w:num w:numId="12">
    <w:abstractNumId w:val="11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FF7"/>
    <w:rsid w:val="00001BBC"/>
    <w:rsid w:val="00001E7B"/>
    <w:rsid w:val="00005C4E"/>
    <w:rsid w:val="00020C06"/>
    <w:rsid w:val="000237EE"/>
    <w:rsid w:val="00024BDD"/>
    <w:rsid w:val="00032076"/>
    <w:rsid w:val="000358E6"/>
    <w:rsid w:val="00042397"/>
    <w:rsid w:val="0004366A"/>
    <w:rsid w:val="0004465B"/>
    <w:rsid w:val="000452DF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774CE"/>
    <w:rsid w:val="000830A8"/>
    <w:rsid w:val="00084CCD"/>
    <w:rsid w:val="00086AC9"/>
    <w:rsid w:val="000920A3"/>
    <w:rsid w:val="00093CFB"/>
    <w:rsid w:val="000A1D20"/>
    <w:rsid w:val="000A3D3E"/>
    <w:rsid w:val="000A727D"/>
    <w:rsid w:val="000B5364"/>
    <w:rsid w:val="000C0F2C"/>
    <w:rsid w:val="000C2B15"/>
    <w:rsid w:val="000C472C"/>
    <w:rsid w:val="000D1C72"/>
    <w:rsid w:val="000D5856"/>
    <w:rsid w:val="000E35D2"/>
    <w:rsid w:val="000F26C1"/>
    <w:rsid w:val="000F61A0"/>
    <w:rsid w:val="00102A91"/>
    <w:rsid w:val="001058EC"/>
    <w:rsid w:val="00112D08"/>
    <w:rsid w:val="001155D8"/>
    <w:rsid w:val="001157F3"/>
    <w:rsid w:val="00124165"/>
    <w:rsid w:val="001257E5"/>
    <w:rsid w:val="00125C58"/>
    <w:rsid w:val="0012698C"/>
    <w:rsid w:val="00132ABE"/>
    <w:rsid w:val="0013407D"/>
    <w:rsid w:val="00135D5D"/>
    <w:rsid w:val="001378E8"/>
    <w:rsid w:val="00145B5F"/>
    <w:rsid w:val="00155B5A"/>
    <w:rsid w:val="0015616C"/>
    <w:rsid w:val="00163D0F"/>
    <w:rsid w:val="001675AC"/>
    <w:rsid w:val="00171604"/>
    <w:rsid w:val="00182B51"/>
    <w:rsid w:val="00183BDB"/>
    <w:rsid w:val="00196089"/>
    <w:rsid w:val="001A2256"/>
    <w:rsid w:val="001A4BC1"/>
    <w:rsid w:val="001A7A4B"/>
    <w:rsid w:val="001B267C"/>
    <w:rsid w:val="001C4605"/>
    <w:rsid w:val="001C7689"/>
    <w:rsid w:val="001C7E21"/>
    <w:rsid w:val="001D3377"/>
    <w:rsid w:val="001D3800"/>
    <w:rsid w:val="001E0D55"/>
    <w:rsid w:val="001E11B7"/>
    <w:rsid w:val="001E2B97"/>
    <w:rsid w:val="001E3E67"/>
    <w:rsid w:val="00200369"/>
    <w:rsid w:val="002039F6"/>
    <w:rsid w:val="002102CE"/>
    <w:rsid w:val="00211A8A"/>
    <w:rsid w:val="00214C39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42361"/>
    <w:rsid w:val="002433FA"/>
    <w:rsid w:val="00245E33"/>
    <w:rsid w:val="00246028"/>
    <w:rsid w:val="00250459"/>
    <w:rsid w:val="0025274C"/>
    <w:rsid w:val="00253C5A"/>
    <w:rsid w:val="00254508"/>
    <w:rsid w:val="00257327"/>
    <w:rsid w:val="00271B0C"/>
    <w:rsid w:val="0027257D"/>
    <w:rsid w:val="00275F7C"/>
    <w:rsid w:val="00285FF7"/>
    <w:rsid w:val="00294B46"/>
    <w:rsid w:val="00296936"/>
    <w:rsid w:val="0029706F"/>
    <w:rsid w:val="00297ED2"/>
    <w:rsid w:val="002A1365"/>
    <w:rsid w:val="002A3439"/>
    <w:rsid w:val="002B01D5"/>
    <w:rsid w:val="002B219A"/>
    <w:rsid w:val="002B30F3"/>
    <w:rsid w:val="002B4F7C"/>
    <w:rsid w:val="002B577C"/>
    <w:rsid w:val="002B595A"/>
    <w:rsid w:val="002B6617"/>
    <w:rsid w:val="002C3EA5"/>
    <w:rsid w:val="002C5C80"/>
    <w:rsid w:val="002D2AB9"/>
    <w:rsid w:val="002D3619"/>
    <w:rsid w:val="002E0FC8"/>
    <w:rsid w:val="002E3ED5"/>
    <w:rsid w:val="002E4428"/>
    <w:rsid w:val="002F7490"/>
    <w:rsid w:val="002F7D23"/>
    <w:rsid w:val="00300C77"/>
    <w:rsid w:val="00301762"/>
    <w:rsid w:val="00301BB9"/>
    <w:rsid w:val="00310882"/>
    <w:rsid w:val="003118B8"/>
    <w:rsid w:val="003152EA"/>
    <w:rsid w:val="003205BE"/>
    <w:rsid w:val="0032297F"/>
    <w:rsid w:val="00323858"/>
    <w:rsid w:val="00331D0B"/>
    <w:rsid w:val="0033322B"/>
    <w:rsid w:val="00335A61"/>
    <w:rsid w:val="00340002"/>
    <w:rsid w:val="00350719"/>
    <w:rsid w:val="00350C87"/>
    <w:rsid w:val="00350ED7"/>
    <w:rsid w:val="00360789"/>
    <w:rsid w:val="00370AB8"/>
    <w:rsid w:val="00376337"/>
    <w:rsid w:val="003777FC"/>
    <w:rsid w:val="0038508E"/>
    <w:rsid w:val="0038526C"/>
    <w:rsid w:val="00385ADD"/>
    <w:rsid w:val="00390F3F"/>
    <w:rsid w:val="00394A45"/>
    <w:rsid w:val="003A5656"/>
    <w:rsid w:val="003A66B8"/>
    <w:rsid w:val="003B1C99"/>
    <w:rsid w:val="003B219C"/>
    <w:rsid w:val="003B2A8A"/>
    <w:rsid w:val="003B629D"/>
    <w:rsid w:val="003D2482"/>
    <w:rsid w:val="003D49CE"/>
    <w:rsid w:val="003E08FB"/>
    <w:rsid w:val="003E11FD"/>
    <w:rsid w:val="003E1D3D"/>
    <w:rsid w:val="003F2612"/>
    <w:rsid w:val="003F27C0"/>
    <w:rsid w:val="003F3E15"/>
    <w:rsid w:val="00401940"/>
    <w:rsid w:val="00403FF4"/>
    <w:rsid w:val="00421313"/>
    <w:rsid w:val="00430000"/>
    <w:rsid w:val="0043088A"/>
    <w:rsid w:val="00434B04"/>
    <w:rsid w:val="0043633C"/>
    <w:rsid w:val="00440083"/>
    <w:rsid w:val="004414F2"/>
    <w:rsid w:val="00442FFE"/>
    <w:rsid w:val="00444F7D"/>
    <w:rsid w:val="00445C30"/>
    <w:rsid w:val="0045130A"/>
    <w:rsid w:val="00452FAE"/>
    <w:rsid w:val="00456772"/>
    <w:rsid w:val="00456F6A"/>
    <w:rsid w:val="004573A6"/>
    <w:rsid w:val="00460ACE"/>
    <w:rsid w:val="004652FA"/>
    <w:rsid w:val="0048566D"/>
    <w:rsid w:val="004917C8"/>
    <w:rsid w:val="0049716B"/>
    <w:rsid w:val="004974A9"/>
    <w:rsid w:val="004A14DF"/>
    <w:rsid w:val="004A19C8"/>
    <w:rsid w:val="004A3466"/>
    <w:rsid w:val="004A48D9"/>
    <w:rsid w:val="004A6EBB"/>
    <w:rsid w:val="004B0EB9"/>
    <w:rsid w:val="004B1B57"/>
    <w:rsid w:val="004B599E"/>
    <w:rsid w:val="004B5BA2"/>
    <w:rsid w:val="004C0F9E"/>
    <w:rsid w:val="004C3278"/>
    <w:rsid w:val="004D04C4"/>
    <w:rsid w:val="004D1129"/>
    <w:rsid w:val="004D2322"/>
    <w:rsid w:val="004D62C8"/>
    <w:rsid w:val="004D6515"/>
    <w:rsid w:val="004E1757"/>
    <w:rsid w:val="004E33A5"/>
    <w:rsid w:val="004F47CD"/>
    <w:rsid w:val="00500F80"/>
    <w:rsid w:val="00502BA4"/>
    <w:rsid w:val="00502FE0"/>
    <w:rsid w:val="005070EE"/>
    <w:rsid w:val="00516069"/>
    <w:rsid w:val="00520703"/>
    <w:rsid w:val="00526B7D"/>
    <w:rsid w:val="0053449E"/>
    <w:rsid w:val="00541DDC"/>
    <w:rsid w:val="00542627"/>
    <w:rsid w:val="0054757C"/>
    <w:rsid w:val="0055193F"/>
    <w:rsid w:val="00560AEF"/>
    <w:rsid w:val="00570B1A"/>
    <w:rsid w:val="00572F72"/>
    <w:rsid w:val="0057576B"/>
    <w:rsid w:val="00575FA0"/>
    <w:rsid w:val="00582C16"/>
    <w:rsid w:val="0059088B"/>
    <w:rsid w:val="005A273A"/>
    <w:rsid w:val="005B07B9"/>
    <w:rsid w:val="005B3F31"/>
    <w:rsid w:val="005B4EB9"/>
    <w:rsid w:val="005C048F"/>
    <w:rsid w:val="005C2F9F"/>
    <w:rsid w:val="005C5951"/>
    <w:rsid w:val="005D1694"/>
    <w:rsid w:val="005D3F0F"/>
    <w:rsid w:val="005E3700"/>
    <w:rsid w:val="005E46C7"/>
    <w:rsid w:val="005F280E"/>
    <w:rsid w:val="005F31EF"/>
    <w:rsid w:val="005F6146"/>
    <w:rsid w:val="005F719F"/>
    <w:rsid w:val="005F72A7"/>
    <w:rsid w:val="00601145"/>
    <w:rsid w:val="00607F46"/>
    <w:rsid w:val="006109DC"/>
    <w:rsid w:val="0061235D"/>
    <w:rsid w:val="00615308"/>
    <w:rsid w:val="00616B37"/>
    <w:rsid w:val="006172F3"/>
    <w:rsid w:val="0062295C"/>
    <w:rsid w:val="00622CFD"/>
    <w:rsid w:val="00625F6A"/>
    <w:rsid w:val="00636F46"/>
    <w:rsid w:val="00637B37"/>
    <w:rsid w:val="0065450F"/>
    <w:rsid w:val="00655067"/>
    <w:rsid w:val="006556FD"/>
    <w:rsid w:val="00663ECD"/>
    <w:rsid w:val="00665F9B"/>
    <w:rsid w:val="006713BF"/>
    <w:rsid w:val="00674D8D"/>
    <w:rsid w:val="0067626D"/>
    <w:rsid w:val="00676AC8"/>
    <w:rsid w:val="00683279"/>
    <w:rsid w:val="006863B4"/>
    <w:rsid w:val="0069279B"/>
    <w:rsid w:val="0069349A"/>
    <w:rsid w:val="006A5824"/>
    <w:rsid w:val="006A6CD1"/>
    <w:rsid w:val="006A7E68"/>
    <w:rsid w:val="006C088E"/>
    <w:rsid w:val="006C1410"/>
    <w:rsid w:val="006C2ED3"/>
    <w:rsid w:val="006C5CAF"/>
    <w:rsid w:val="006D716F"/>
    <w:rsid w:val="006E78F4"/>
    <w:rsid w:val="006E7D9B"/>
    <w:rsid w:val="006F45D3"/>
    <w:rsid w:val="006F6AD5"/>
    <w:rsid w:val="00705B83"/>
    <w:rsid w:val="00710256"/>
    <w:rsid w:val="00710ACC"/>
    <w:rsid w:val="00714092"/>
    <w:rsid w:val="00720D5E"/>
    <w:rsid w:val="00721D3B"/>
    <w:rsid w:val="00727FDE"/>
    <w:rsid w:val="00734726"/>
    <w:rsid w:val="00734A8E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48DD"/>
    <w:rsid w:val="00781FF9"/>
    <w:rsid w:val="00787318"/>
    <w:rsid w:val="00790AA1"/>
    <w:rsid w:val="00792AD5"/>
    <w:rsid w:val="00795DFE"/>
    <w:rsid w:val="00797919"/>
    <w:rsid w:val="007B0A43"/>
    <w:rsid w:val="007B1849"/>
    <w:rsid w:val="007B422D"/>
    <w:rsid w:val="007C2E94"/>
    <w:rsid w:val="007C7201"/>
    <w:rsid w:val="007D13BE"/>
    <w:rsid w:val="007E3601"/>
    <w:rsid w:val="007E3FAA"/>
    <w:rsid w:val="007E52C1"/>
    <w:rsid w:val="007F0E29"/>
    <w:rsid w:val="008016CC"/>
    <w:rsid w:val="00803BD8"/>
    <w:rsid w:val="0080579C"/>
    <w:rsid w:val="00805D78"/>
    <w:rsid w:val="00807EFE"/>
    <w:rsid w:val="008179A7"/>
    <w:rsid w:val="008263CD"/>
    <w:rsid w:val="00832736"/>
    <w:rsid w:val="00837E4C"/>
    <w:rsid w:val="008471A4"/>
    <w:rsid w:val="0084721E"/>
    <w:rsid w:val="00847CED"/>
    <w:rsid w:val="00863092"/>
    <w:rsid w:val="00864B94"/>
    <w:rsid w:val="0086676C"/>
    <w:rsid w:val="00867EAD"/>
    <w:rsid w:val="00871549"/>
    <w:rsid w:val="00871CA8"/>
    <w:rsid w:val="00874316"/>
    <w:rsid w:val="00874E44"/>
    <w:rsid w:val="00881528"/>
    <w:rsid w:val="008815C9"/>
    <w:rsid w:val="0088458E"/>
    <w:rsid w:val="00884E8D"/>
    <w:rsid w:val="00886007"/>
    <w:rsid w:val="00887882"/>
    <w:rsid w:val="008916EE"/>
    <w:rsid w:val="00895FE0"/>
    <w:rsid w:val="008A6663"/>
    <w:rsid w:val="008A6E4E"/>
    <w:rsid w:val="008A71BF"/>
    <w:rsid w:val="008B069A"/>
    <w:rsid w:val="008B14A4"/>
    <w:rsid w:val="008B5163"/>
    <w:rsid w:val="008B68D4"/>
    <w:rsid w:val="008C602E"/>
    <w:rsid w:val="008C7D67"/>
    <w:rsid w:val="008D1BBF"/>
    <w:rsid w:val="008E0746"/>
    <w:rsid w:val="008E1A6E"/>
    <w:rsid w:val="008E67BC"/>
    <w:rsid w:val="00912D3C"/>
    <w:rsid w:val="009153AD"/>
    <w:rsid w:val="0091562E"/>
    <w:rsid w:val="00917393"/>
    <w:rsid w:val="00923BF8"/>
    <w:rsid w:val="00936D38"/>
    <w:rsid w:val="00941853"/>
    <w:rsid w:val="00941E52"/>
    <w:rsid w:val="009458BF"/>
    <w:rsid w:val="00950D5B"/>
    <w:rsid w:val="00952EC2"/>
    <w:rsid w:val="009674E1"/>
    <w:rsid w:val="00975732"/>
    <w:rsid w:val="009818BF"/>
    <w:rsid w:val="009846A5"/>
    <w:rsid w:val="009872B6"/>
    <w:rsid w:val="0099450A"/>
    <w:rsid w:val="00995417"/>
    <w:rsid w:val="009A01F0"/>
    <w:rsid w:val="009A6FF1"/>
    <w:rsid w:val="009B1100"/>
    <w:rsid w:val="009B5A6E"/>
    <w:rsid w:val="009B6541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20CBC"/>
    <w:rsid w:val="00A26949"/>
    <w:rsid w:val="00A30DA8"/>
    <w:rsid w:val="00A34717"/>
    <w:rsid w:val="00A373BC"/>
    <w:rsid w:val="00A44CF5"/>
    <w:rsid w:val="00A44ED5"/>
    <w:rsid w:val="00A459B1"/>
    <w:rsid w:val="00A61B2B"/>
    <w:rsid w:val="00A72D80"/>
    <w:rsid w:val="00A76CBA"/>
    <w:rsid w:val="00A8026E"/>
    <w:rsid w:val="00A80D60"/>
    <w:rsid w:val="00A817DE"/>
    <w:rsid w:val="00A82DBB"/>
    <w:rsid w:val="00A92297"/>
    <w:rsid w:val="00A931F1"/>
    <w:rsid w:val="00AA17A0"/>
    <w:rsid w:val="00AA1A34"/>
    <w:rsid w:val="00AA23E2"/>
    <w:rsid w:val="00AA333B"/>
    <w:rsid w:val="00AA582E"/>
    <w:rsid w:val="00AA6D2A"/>
    <w:rsid w:val="00AA78AA"/>
    <w:rsid w:val="00AA79F9"/>
    <w:rsid w:val="00AD4912"/>
    <w:rsid w:val="00AD58D1"/>
    <w:rsid w:val="00AD64B5"/>
    <w:rsid w:val="00AD7CA3"/>
    <w:rsid w:val="00AE0807"/>
    <w:rsid w:val="00AE13AB"/>
    <w:rsid w:val="00AE2A15"/>
    <w:rsid w:val="00AE48C5"/>
    <w:rsid w:val="00AF429A"/>
    <w:rsid w:val="00B00450"/>
    <w:rsid w:val="00B00C87"/>
    <w:rsid w:val="00B05DFA"/>
    <w:rsid w:val="00B07362"/>
    <w:rsid w:val="00B104CB"/>
    <w:rsid w:val="00B118A5"/>
    <w:rsid w:val="00B177EB"/>
    <w:rsid w:val="00B20DF7"/>
    <w:rsid w:val="00B236CB"/>
    <w:rsid w:val="00B343F7"/>
    <w:rsid w:val="00B3711B"/>
    <w:rsid w:val="00B375DC"/>
    <w:rsid w:val="00B42BF1"/>
    <w:rsid w:val="00B447AC"/>
    <w:rsid w:val="00B44C93"/>
    <w:rsid w:val="00B528C5"/>
    <w:rsid w:val="00B55A1D"/>
    <w:rsid w:val="00B6087A"/>
    <w:rsid w:val="00B608A1"/>
    <w:rsid w:val="00B610FF"/>
    <w:rsid w:val="00B64BC1"/>
    <w:rsid w:val="00B64F41"/>
    <w:rsid w:val="00B7086A"/>
    <w:rsid w:val="00B747A0"/>
    <w:rsid w:val="00B74809"/>
    <w:rsid w:val="00B819BE"/>
    <w:rsid w:val="00B87D6E"/>
    <w:rsid w:val="00B90129"/>
    <w:rsid w:val="00B93BED"/>
    <w:rsid w:val="00BA25C4"/>
    <w:rsid w:val="00BB3CD0"/>
    <w:rsid w:val="00BB3E91"/>
    <w:rsid w:val="00BB500C"/>
    <w:rsid w:val="00BC0777"/>
    <w:rsid w:val="00BC1D67"/>
    <w:rsid w:val="00BC3A28"/>
    <w:rsid w:val="00BC702B"/>
    <w:rsid w:val="00BC7050"/>
    <w:rsid w:val="00BD4443"/>
    <w:rsid w:val="00BD5E61"/>
    <w:rsid w:val="00BD6A85"/>
    <w:rsid w:val="00BE1EE4"/>
    <w:rsid w:val="00BF1485"/>
    <w:rsid w:val="00BF5E51"/>
    <w:rsid w:val="00C01CDB"/>
    <w:rsid w:val="00C037A7"/>
    <w:rsid w:val="00C042B6"/>
    <w:rsid w:val="00C0791F"/>
    <w:rsid w:val="00C112BB"/>
    <w:rsid w:val="00C129DA"/>
    <w:rsid w:val="00C13B66"/>
    <w:rsid w:val="00C167D5"/>
    <w:rsid w:val="00C23330"/>
    <w:rsid w:val="00C23A67"/>
    <w:rsid w:val="00C2695B"/>
    <w:rsid w:val="00C2780C"/>
    <w:rsid w:val="00C3248B"/>
    <w:rsid w:val="00C32E35"/>
    <w:rsid w:val="00C33969"/>
    <w:rsid w:val="00C341B0"/>
    <w:rsid w:val="00C42A12"/>
    <w:rsid w:val="00C44B0E"/>
    <w:rsid w:val="00C50E51"/>
    <w:rsid w:val="00C50E72"/>
    <w:rsid w:val="00C533C4"/>
    <w:rsid w:val="00C537A6"/>
    <w:rsid w:val="00C56DE0"/>
    <w:rsid w:val="00C62710"/>
    <w:rsid w:val="00C708D9"/>
    <w:rsid w:val="00C77939"/>
    <w:rsid w:val="00C8261D"/>
    <w:rsid w:val="00C92A52"/>
    <w:rsid w:val="00CA13AE"/>
    <w:rsid w:val="00CA3A2B"/>
    <w:rsid w:val="00CB4E37"/>
    <w:rsid w:val="00CC450A"/>
    <w:rsid w:val="00CC71AC"/>
    <w:rsid w:val="00CD1DE0"/>
    <w:rsid w:val="00CD78A4"/>
    <w:rsid w:val="00CE0AAD"/>
    <w:rsid w:val="00CE1E45"/>
    <w:rsid w:val="00CE2640"/>
    <w:rsid w:val="00CF36D8"/>
    <w:rsid w:val="00CF4B5E"/>
    <w:rsid w:val="00D0634D"/>
    <w:rsid w:val="00D10C7B"/>
    <w:rsid w:val="00D21E99"/>
    <w:rsid w:val="00D25358"/>
    <w:rsid w:val="00D25B09"/>
    <w:rsid w:val="00D27DB2"/>
    <w:rsid w:val="00D30D76"/>
    <w:rsid w:val="00D32AE5"/>
    <w:rsid w:val="00D32CFB"/>
    <w:rsid w:val="00D35563"/>
    <w:rsid w:val="00D36C40"/>
    <w:rsid w:val="00D622F2"/>
    <w:rsid w:val="00D6742D"/>
    <w:rsid w:val="00D82B98"/>
    <w:rsid w:val="00D83E60"/>
    <w:rsid w:val="00D86036"/>
    <w:rsid w:val="00D86E44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684D"/>
    <w:rsid w:val="00DB6CE8"/>
    <w:rsid w:val="00DC61C9"/>
    <w:rsid w:val="00DC683C"/>
    <w:rsid w:val="00DD1D84"/>
    <w:rsid w:val="00DD34B0"/>
    <w:rsid w:val="00DE20F1"/>
    <w:rsid w:val="00DE6C40"/>
    <w:rsid w:val="00DF7B7F"/>
    <w:rsid w:val="00E00E5F"/>
    <w:rsid w:val="00E02A4D"/>
    <w:rsid w:val="00E120FD"/>
    <w:rsid w:val="00E12F6F"/>
    <w:rsid w:val="00E131AD"/>
    <w:rsid w:val="00E24C72"/>
    <w:rsid w:val="00E31055"/>
    <w:rsid w:val="00E310D0"/>
    <w:rsid w:val="00E32303"/>
    <w:rsid w:val="00E3555B"/>
    <w:rsid w:val="00E3670F"/>
    <w:rsid w:val="00E41381"/>
    <w:rsid w:val="00E43A2F"/>
    <w:rsid w:val="00E44BA4"/>
    <w:rsid w:val="00E456F0"/>
    <w:rsid w:val="00E47532"/>
    <w:rsid w:val="00E5163C"/>
    <w:rsid w:val="00E5314A"/>
    <w:rsid w:val="00E61725"/>
    <w:rsid w:val="00E70C95"/>
    <w:rsid w:val="00E765FF"/>
    <w:rsid w:val="00E83E76"/>
    <w:rsid w:val="00E87098"/>
    <w:rsid w:val="00E90594"/>
    <w:rsid w:val="00E93DC3"/>
    <w:rsid w:val="00EA01E6"/>
    <w:rsid w:val="00EB0F60"/>
    <w:rsid w:val="00EC27FD"/>
    <w:rsid w:val="00EC5DB6"/>
    <w:rsid w:val="00ED2489"/>
    <w:rsid w:val="00EE43EA"/>
    <w:rsid w:val="00EE7F0D"/>
    <w:rsid w:val="00EF130A"/>
    <w:rsid w:val="00EF396C"/>
    <w:rsid w:val="00EF4F02"/>
    <w:rsid w:val="00EF5BCB"/>
    <w:rsid w:val="00F02796"/>
    <w:rsid w:val="00F034D2"/>
    <w:rsid w:val="00F0669B"/>
    <w:rsid w:val="00F106DF"/>
    <w:rsid w:val="00F2259F"/>
    <w:rsid w:val="00F253A0"/>
    <w:rsid w:val="00F35F2C"/>
    <w:rsid w:val="00F42700"/>
    <w:rsid w:val="00F46117"/>
    <w:rsid w:val="00F50BAA"/>
    <w:rsid w:val="00F52E06"/>
    <w:rsid w:val="00F5493E"/>
    <w:rsid w:val="00F56304"/>
    <w:rsid w:val="00F60AD4"/>
    <w:rsid w:val="00F633E5"/>
    <w:rsid w:val="00F745A7"/>
    <w:rsid w:val="00F75DFB"/>
    <w:rsid w:val="00F819C1"/>
    <w:rsid w:val="00F85C55"/>
    <w:rsid w:val="00FA051C"/>
    <w:rsid w:val="00FA2F38"/>
    <w:rsid w:val="00FA3B64"/>
    <w:rsid w:val="00FA5C30"/>
    <w:rsid w:val="00FA6F2C"/>
    <w:rsid w:val="00FB48DF"/>
    <w:rsid w:val="00FB79DB"/>
    <w:rsid w:val="00FC32D9"/>
    <w:rsid w:val="00FC475F"/>
    <w:rsid w:val="00FD20CD"/>
    <w:rsid w:val="00FD5BA6"/>
    <w:rsid w:val="00FE2EB6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509C1"/>
  <w15:docId w15:val="{BB94B63F-E8C5-430F-9228-89AEF5863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basedOn w:val="Normal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52E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2E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2E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2E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2E0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https:/mul2-minfin.gov.am/tasks/130394/oneclick/526 vorosum_15.01.2020 (2).docx?token=2651ae395edaeb2ce66d558c363175e7</cp:keywords>
  <cp:lastModifiedBy>Anjela Aslanyan</cp:lastModifiedBy>
  <cp:revision>5</cp:revision>
  <cp:lastPrinted>2020-08-21T13:46:00Z</cp:lastPrinted>
  <dcterms:created xsi:type="dcterms:W3CDTF">2021-01-29T12:26:00Z</dcterms:created>
  <dcterms:modified xsi:type="dcterms:W3CDTF">2021-02-09T06:33:00Z</dcterms:modified>
</cp:coreProperties>
</file>