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51" w:rsidRPr="00714351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41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714351" w:rsidRPr="00714351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1435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 </w:t>
      </w:r>
    </w:p>
    <w:p w:rsidR="00714351" w:rsidRPr="00714351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41C9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2020 ԹՎԱԿԱՆԻ ԴԵԿՏԵՄԲԵՐԻ 30-Ի N 2215-Ն </w:t>
      </w:r>
      <w:r w:rsidR="000B746E" w:rsidRPr="000541C9">
        <w:rPr>
          <w:rFonts w:ascii="GHEA Grapalat" w:hAnsi="GHEA Grapalat"/>
          <w:b/>
          <w:sz w:val="24"/>
          <w:szCs w:val="24"/>
          <w:lang w:val="hy-AM"/>
        </w:rPr>
        <w:t>ԵՎ</w:t>
      </w:r>
      <w:r w:rsidRPr="000541C9">
        <w:rPr>
          <w:rFonts w:ascii="GHEA Grapalat" w:hAnsi="GHEA Grapalat"/>
          <w:b/>
          <w:sz w:val="24"/>
          <w:szCs w:val="24"/>
          <w:lang w:val="hy-AM"/>
        </w:rPr>
        <w:t xml:space="preserve"> ՆՈՅԵՄԲԵՐԻ 26-Ի N 1878-Ն ՈՐՈՇՈՒՄՆԵՐԻ ՄԵՋ ՓՈՓՈԽՈՒԹՅՈՒՆՆԵՐ </w:t>
      </w:r>
      <w:r w:rsidR="000B746E" w:rsidRPr="000541C9">
        <w:rPr>
          <w:rFonts w:ascii="GHEA Grapalat" w:hAnsi="GHEA Grapalat"/>
          <w:b/>
          <w:sz w:val="24"/>
          <w:szCs w:val="24"/>
          <w:lang w:val="hy-AM"/>
        </w:rPr>
        <w:t>ԵՎ</w:t>
      </w:r>
      <w:r w:rsidRPr="000541C9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 ՀԱՅԱՍՏԱՆԻ ՀԱՆՐԱՊԵՏՈՒԹՅԱՆ ԿԱՌԱՎԱՐՈՒԹՅԱՆ ՈՐՈՇՄԱՆ</w:t>
      </w:r>
      <w:r w:rsidRPr="000541C9">
        <w:rPr>
          <w:rFonts w:ascii="GHEA Grapalat" w:hAnsi="GHEA Grapalat"/>
          <w:b/>
          <w:sz w:val="24"/>
          <w:szCs w:val="24"/>
        </w:rPr>
        <w:t xml:space="preserve"> </w:t>
      </w:r>
      <w:r w:rsidRPr="000541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</w:p>
    <w:p w:rsidR="00714351" w:rsidRPr="00714351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41C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    </w:t>
      </w:r>
      <w:r w:rsidRPr="000541C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541C9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2"/>
        <w:gridCol w:w="2748"/>
      </w:tblGrid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69D8" w:rsidRPr="000541C9" w:rsidRDefault="00CA69D8" w:rsidP="00CA69D8">
            <w:pPr>
              <w:pStyle w:val="a5"/>
              <w:numPr>
                <w:ilvl w:val="0"/>
                <w:numId w:val="1"/>
              </w:numPr>
              <w:spacing w:after="0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</w:t>
            </w:r>
          </w:p>
          <w:p w:rsidR="00CA69D8" w:rsidRPr="000541C9" w:rsidRDefault="00CA69D8" w:rsidP="00CA69D8">
            <w:pPr>
              <w:pStyle w:val="a5"/>
              <w:spacing w:after="0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ենթակառուցվածքների նախարարություն</w:t>
            </w:r>
          </w:p>
          <w:p w:rsidR="00714351" w:rsidRPr="00714351" w:rsidRDefault="00714351" w:rsidP="007143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714351" w:rsidRDefault="00CA69D8" w:rsidP="00CA69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714351" w:rsidRDefault="00714351" w:rsidP="007143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CA69D8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ՍՊ/15.3/5015-2021</w:t>
            </w:r>
            <w:r w:rsidR="00CA69D8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B64F7F">
            <w:pPr>
              <w:spacing w:line="360" w:lineRule="auto"/>
              <w:ind w:firstLine="72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B64F7F" w:rsidRPr="000541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նախարարությունն իր իրավասությունների շրջանակներում առարկություններ չունի։  Միաժամանակ տեղեկացնենք, որ նախագիծը քննարկվել է նաև Պետական գույքի կառավարման կոմիտեի և ՀՀ Շիրակի մարզպետարանի հետ։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t> </w:t>
            </w:r>
            <w:r w:rsidR="00B64F7F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F7F" w:rsidRPr="000541C9" w:rsidRDefault="00B64F7F" w:rsidP="00B64F7F">
            <w:pPr>
              <w:spacing w:line="360" w:lineRule="auto"/>
              <w:ind w:firstLine="76"/>
              <w:jc w:val="both"/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 xml:space="preserve">Պետական գույքի կառավարման կոմիտե </w:t>
            </w:r>
          </w:p>
          <w:p w:rsidR="00714351" w:rsidRPr="000541C9" w:rsidRDefault="00B64F7F" w:rsidP="00B64F7F">
            <w:pPr>
              <w:spacing w:line="360" w:lineRule="auto"/>
              <w:ind w:firstLine="76"/>
              <w:jc w:val="both"/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</w:t>
            </w:r>
            <w:r w:rsidRPr="000541C9">
              <w:rPr>
                <w:rFonts w:ascii="GHEA Grapalat" w:hAnsi="GHEA Grapalat"/>
                <w:b/>
                <w:i/>
                <w:noProof/>
                <w:sz w:val="24"/>
                <w:szCs w:val="24"/>
                <w:lang w:val="hy-AM"/>
              </w:rPr>
              <w:t xml:space="preserve"> </w:t>
            </w: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1-ին ենթակետում նշված «չորսամսյա» բառը փոխարինել «մինչև 2021 թվականի հունիսի 1-ը» բառերով ու թվերով՝ հիմք ընդունելով Նախագծի տեղեկանք-հիմնավորման մեջ նշված այն հանգամանքը, որ </w:t>
            </w:r>
            <w:r w:rsidRPr="000541C9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«Շիրակի մարզի երեխայի և ընտանիքի աջակցության կենտրոն» պետական ոչ առևտրային կազմակերպության</w:t>
            </w: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գրանցման աշխատանքները դեռևս չեն ավարտվել,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t> </w:t>
            </w:r>
            <w:r w:rsidR="000541C9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64F7F" w:rsidRPr="000541C9" w:rsidRDefault="00714351" w:rsidP="00B64F7F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43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</w:t>
            </w:r>
            <w:r w:rsidR="00B64F7F" w:rsidRPr="00054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ՀՀ տարածքային կառավարման և ենթակառուցվածքների նախարարությունն իր </w:t>
            </w:r>
            <w:r w:rsidR="00B64F7F" w:rsidRPr="000541C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10.02.2021թ. թիվ ՍՊ/2938-2021թ.</w:t>
            </w:r>
            <w:r w:rsidR="00B64F7F" w:rsidRPr="00054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տեղեկացրել է ՀՀ աշխատանքի և սոցիալական հարցերի նախարարությանը, որ ՀՀ կառավարության 2020 թվականի նոյեմբերի 26-ի N 1878-Ն որոշման (այսուհետ՝ Որոշում) 6-րդ կետը պարունակում է անորոշություն, անհրաժեշտ է խմբագրել նշված կետը՝ </w:t>
            </w:r>
            <w:r w:rsidR="00B64F7F" w:rsidRPr="000541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հստակեցնելով, թե «Գյումրի քաղաքի երեխաների սոցիալական հոգածության կենտրոն» և «Գյումրու Ֆրիտյոֆ Նանսենի անվան երեխաների խնամքի և պաշտպանության N 2 գիշերօթիկ հաստատություն» պետական ոչ առևտրային կազմակերպություններին ամրացված անշարժ և շարժական գույքը ինչ ձևով է ամրացվելու «Շիրակի մարզի երեխայի և ընտանիքի աջակցության կենտրոն» պետական ոչ առևտրային կազմակերպությանը՝ առանձին հավելվածներով նշելով շարժական և անշարժ գույքը: </w:t>
            </w:r>
          </w:p>
          <w:p w:rsidR="00714351" w:rsidRPr="00714351" w:rsidRDefault="00B64F7F" w:rsidP="00B64F7F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հարկ ենք համարում նշել, որ համաձայն «Պետական ոչ առևտրային կազմակերպությունների մասին ՀՀ օրենքի` անշարժ գույքը պետական ոչ առևտրային կազմակերպությանն ամրացվում է միայն անհատույց օգտագործման իրավունքով, իսկ շարժական գույքը կարող է ամրացվել ինչպես անհատույց օգտագործման, այնպես էլ սեփականության իրավունքով։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  <w:r w:rsidR="000541C9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B64F7F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4F7F" w:rsidRPr="000541C9" w:rsidRDefault="00B64F7F" w:rsidP="00B64F7F">
            <w:pPr>
              <w:pStyle w:val="a5"/>
              <w:numPr>
                <w:ilvl w:val="0"/>
                <w:numId w:val="4"/>
              </w:numPr>
              <w:spacing w:after="0"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նախատեսել դրույթներ.</w:t>
            </w:r>
          </w:p>
          <w:p w:rsidR="00B64F7F" w:rsidRPr="000541C9" w:rsidRDefault="00B64F7F" w:rsidP="00B64F7F">
            <w:pPr>
              <w:pStyle w:val="a5"/>
              <w:numPr>
                <w:ilvl w:val="0"/>
                <w:numId w:val="3"/>
              </w:numPr>
              <w:spacing w:after="0" w:line="360" w:lineRule="auto"/>
              <w:ind w:left="3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>Որոշման 7-րդ կետի 1-ին ենթակետում նշված «պայմանագիր» բառից հետո «(այսուհետ՝ պայմանագիր)՝ դրանում նախատեսելով, որ պայմանագրի նոտարական վավերացման</w:t>
            </w:r>
            <w:r w:rsidRPr="000541C9"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pt-BR" w:eastAsia="ru-RU"/>
              </w:rPr>
              <w:t xml:space="preserve"> </w:t>
            </w:r>
            <w:r w:rsidRPr="000541C9"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 w:rsidRPr="000541C9">
              <w:rPr>
                <w:rFonts w:ascii="GHEA Grapalat" w:hAnsi="GHEA Grapalat" w:cs="Times Armenian"/>
                <w:bCs/>
                <w:color w:val="000000"/>
                <w:sz w:val="24"/>
                <w:szCs w:val="24"/>
                <w:lang w:val="pt-BR" w:eastAsia="ru-RU"/>
              </w:rPr>
              <w:t>պայմանագրից ծագող գույքային իրավունքների պետական գրանցման</w:t>
            </w:r>
            <w:r w:rsidRPr="000541C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ծախսերը ենթակա են </w:t>
            </w:r>
            <w:r w:rsidRPr="000541C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իրականացման</w:t>
            </w:r>
            <w:r w:rsidRPr="000541C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0541C9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«Շիրակի մարզի երեխայի և ընտանիքի աջակցության կենտրոն» պետական ոչ առևտրային կազմակերպության</w:t>
            </w:r>
            <w:r w:rsidRPr="000541C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միջոցների հաշվին</w:t>
            </w: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>,» բառերը լրացնելու վերաբերյալ,</w:t>
            </w:r>
          </w:p>
          <w:p w:rsidR="00B64F7F" w:rsidRPr="000541C9" w:rsidRDefault="00B64F7F" w:rsidP="00B64F7F">
            <w:pPr>
              <w:pStyle w:val="a5"/>
              <w:numPr>
                <w:ilvl w:val="0"/>
                <w:numId w:val="3"/>
              </w:numPr>
              <w:spacing w:after="0" w:line="360" w:lineRule="auto"/>
              <w:ind w:left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7-րդ կետի 2-րդ ենթակետը հանելու վերաբերյալ՝ հաշվի առնելով այն, որ գույքն անհատույց օգտագործման իրավունքով տրամադրելիս հանձնման-ընդունման ակտը </w:t>
            </w: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հանդիսանում է պայմանագրի անբաժանելի մասը և այս դեպքում առանձին հանձնման-ընդունման աշխատանքների կատարման դրույթ նախատեսելու անհրաժեշտություն չկա,</w:t>
            </w:r>
          </w:p>
          <w:p w:rsidR="00B64F7F" w:rsidRPr="000541C9" w:rsidRDefault="00B64F7F" w:rsidP="00B64F7F">
            <w:pPr>
              <w:pStyle w:val="a5"/>
              <w:numPr>
                <w:ilvl w:val="0"/>
                <w:numId w:val="3"/>
              </w:numPr>
              <w:spacing w:after="0" w:line="360" w:lineRule="auto"/>
              <w:ind w:left="3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>Որոշման 8-րդ կետում նշված «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հանձնման ընդունման</w:t>
            </w:r>
            <w:r w:rsidRPr="00054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41C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0541C9">
              <w:rPr>
                <w:rFonts w:ascii="GHEA Grapalat" w:hAnsi="GHEA Grapalat"/>
                <w:sz w:val="24"/>
                <w:szCs w:val="24"/>
                <w:lang w:val="hy-AM"/>
              </w:rPr>
              <w:t>» բառերը հանելու վերաբերյալ։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4F7F" w:rsidRPr="000541C9" w:rsidRDefault="000541C9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  <w:tr w:rsidR="00B64F7F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4F7F" w:rsidRPr="000541C9" w:rsidRDefault="00B64F7F" w:rsidP="00B64F7F">
            <w:pPr>
              <w:pStyle w:val="a5"/>
              <w:spacing w:after="0" w:line="360" w:lineRule="auto"/>
              <w:ind w:left="34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41C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Շիրակի մարզպետարան</w:t>
            </w:r>
          </w:p>
          <w:p w:rsidR="00B64F7F" w:rsidRPr="000541C9" w:rsidRDefault="00B64F7F" w:rsidP="00B64F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r w:rsidRPr="000541C9">
              <w:rPr>
                <w:rFonts w:ascii="GHEA Grapalat" w:eastAsia="Calibri" w:hAnsi="GHEA Grapalat"/>
                <w:sz w:val="24"/>
                <w:szCs w:val="24"/>
                <w:lang w:val="af-ZA"/>
              </w:rPr>
              <w:t>իտողություններ և առաջարկություններ չկան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4F7F" w:rsidRPr="000541C9" w:rsidRDefault="000541C9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714351" w:rsidRDefault="00714351" w:rsidP="000541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="000541C9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714351" w:rsidRDefault="000541C9" w:rsidP="000541C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714351"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714351" w:rsidRDefault="00714351" w:rsidP="007143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541C9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01/8-3/3240-2021 գրություն</w:t>
            </w:r>
          </w:p>
        </w:tc>
      </w:tr>
      <w:tr w:rsidR="00CA69D8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0541C9" w:rsidRPr="000541C9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 Դ</w:t>
            </w:r>
            <w:r w:rsidR="000541C9" w:rsidRPr="000541C9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իտողություններ և առաջարկություններ չ</w:t>
            </w:r>
            <w:r w:rsidR="000541C9" w:rsidRPr="000541C9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14351" w:rsidRPr="00714351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1435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  <w:t> </w:t>
            </w:r>
            <w:r w:rsidR="000541C9" w:rsidRPr="00054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3B68DC" w:rsidRPr="000541C9" w:rsidTr="003B68DC">
        <w:trPr>
          <w:tblCellSpacing w:w="0" w:type="dxa"/>
          <w:jc w:val="center"/>
        </w:trPr>
        <w:tc>
          <w:tcPr>
            <w:tcW w:w="7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B68DC" w:rsidRPr="003B68DC" w:rsidRDefault="003B68DC" w:rsidP="003B68DC">
            <w:pPr>
              <w:pStyle w:val="a5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B68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8DC" w:rsidRPr="003B68DC" w:rsidRDefault="003B68DC" w:rsidP="00714351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</w:pPr>
            <w:r w:rsidRPr="003B68D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11</w:t>
            </w:r>
            <w:r w:rsidRPr="003B68D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 xml:space="preserve">.03.2021 </w:t>
            </w:r>
            <w:r w:rsidRPr="003B68D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թ</w:t>
            </w:r>
            <w:r w:rsidRPr="003B68D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3B68DC" w:rsidRPr="000541C9" w:rsidTr="003B68DC">
        <w:trPr>
          <w:tblCellSpacing w:w="0" w:type="dxa"/>
          <w:jc w:val="center"/>
        </w:trPr>
        <w:tc>
          <w:tcPr>
            <w:tcW w:w="7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B68DC" w:rsidRPr="003B68DC" w:rsidRDefault="003B68DC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8DC" w:rsidRPr="003B68DC" w:rsidRDefault="003B68DC" w:rsidP="003B68DC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68D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3B68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01/27.1/5917-2021</w:t>
            </w:r>
            <w:r w:rsidRPr="003B68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3B68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գրություն</w:t>
            </w:r>
          </w:p>
        </w:tc>
      </w:tr>
      <w:tr w:rsidR="003B68DC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8DC" w:rsidRPr="00714351" w:rsidRDefault="00F15D14" w:rsidP="00F15D1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069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Նախագծի 1-ին </w:t>
            </w:r>
            <w:proofErr w:type="spellStart"/>
            <w:r w:rsidRPr="00C069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C069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«փոփոխություն և լրացում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«փոփոխություն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բառով, քանի որ նախագծով հաստատվող հավելվածով </w:t>
            </w:r>
            <w:proofErr w:type="spellStart"/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նախատեվում</w:t>
            </w:r>
            <w:proofErr w:type="spellEnd"/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կատարել միայն փոփոխություն: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68DC" w:rsidRPr="00F15D14" w:rsidRDefault="00F15D14" w:rsidP="00714351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F15D14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F15D14" w:rsidRPr="000541C9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F15D14" w:rsidRDefault="00F15D14" w:rsidP="00F15D14">
            <w:pPr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2-րդ կետի 1-ին ենթակետում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«երկամսյա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բառից հետո առաջարկում ենք լրացնել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«ժամկետում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բառը՝ համաձայն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2020 թվականի նոյեմբերի 26-ի N 1878-Ն որոշման 5-րդ կետի դրույթների</w:t>
            </w:r>
            <w:r w:rsidRPr="00E13E7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0A5DD2" w:rsidRDefault="000A5DD2" w:rsidP="00714351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0A5DD2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F15D14" w:rsidRPr="00F15D14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F15D14" w:rsidRDefault="00F15D14" w:rsidP="00F15D1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3. Նախագծի 2-րդ կետի նույն ենթակետում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«բառով.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բառն անհրաժեշտ է փոխարինել </w:t>
            </w:r>
            <w:r w:rsidRPr="00C0692D">
              <w:rPr>
                <w:rFonts w:ascii="GHEA Grapalat" w:hAnsi="GHEA Grapalat"/>
                <w:sz w:val="24"/>
                <w:szCs w:val="24"/>
                <w:lang w:val="hy-AM"/>
              </w:rPr>
              <w:t>«բառերով.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E13E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692D">
              <w:rPr>
                <w:rFonts w:ascii="GHEA Grapalat" w:hAnsi="GHEA Grapalat" w:cs="Sylfaen"/>
                <w:sz w:val="24"/>
                <w:szCs w:val="24"/>
                <w:lang w:val="hy-AM"/>
              </w:rPr>
              <w:t>բառով: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226C91" w:rsidRDefault="00226C91" w:rsidP="00714351">
            <w:pPr>
              <w:spacing w:after="0" w:line="24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226C9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F15D14" w:rsidRPr="00F15D14" w:rsidTr="00CA69D8">
        <w:trPr>
          <w:tblCellSpacing w:w="0" w:type="dxa"/>
          <w:jc w:val="center"/>
        </w:trPr>
        <w:tc>
          <w:tcPr>
            <w:tcW w:w="7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F15D14" w:rsidRDefault="00F15D14" w:rsidP="00F15D14">
            <w:pPr>
              <w:pStyle w:val="a5"/>
              <w:numPr>
                <w:ilvl w:val="0"/>
                <w:numId w:val="5"/>
              </w:numPr>
              <w:spacing w:after="0"/>
              <w:ind w:left="41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15D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կետի 5-րդ ենթակետում </w:t>
            </w:r>
            <w:r w:rsidRPr="00F15D14">
              <w:rPr>
                <w:rFonts w:ascii="GHEA Grapalat" w:hAnsi="GHEA Grapalat"/>
                <w:sz w:val="24"/>
                <w:szCs w:val="24"/>
                <w:lang w:val="hy-AM"/>
              </w:rPr>
              <w:t>«(այսուհետ՝ պայմանագիր)՝</w:t>
            </w:r>
            <w:r w:rsidRPr="00F15D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 բառերից առաջ անհրաժեշտ է լրացնել </w:t>
            </w:r>
            <w:r w:rsidRPr="00F15D14">
              <w:rPr>
                <w:rFonts w:ascii="GHEA Grapalat" w:hAnsi="GHEA Grapalat"/>
                <w:sz w:val="24"/>
                <w:szCs w:val="24"/>
                <w:lang w:val="hy-AM"/>
              </w:rPr>
              <w:t>«լրացնել</w:t>
            </w:r>
            <w:r w:rsidRPr="00F15D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բառը, իսկ </w:t>
            </w:r>
            <w:r w:rsidRPr="00F15D14">
              <w:rPr>
                <w:rFonts w:ascii="GHEA Grapalat" w:hAnsi="GHEA Grapalat"/>
                <w:sz w:val="24"/>
                <w:szCs w:val="24"/>
                <w:lang w:val="hy-AM"/>
              </w:rPr>
              <w:t>«միջոցների հաշվին</w:t>
            </w:r>
            <w:r w:rsidRPr="00F15D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 բառերից հետո լրացնել </w:t>
            </w:r>
            <w:r w:rsidRPr="00F15D14">
              <w:rPr>
                <w:rFonts w:ascii="GHEA Grapalat" w:hAnsi="GHEA Grapalat"/>
                <w:sz w:val="24"/>
                <w:szCs w:val="24"/>
                <w:lang w:val="hy-AM"/>
              </w:rPr>
              <w:t>«բառերը</w:t>
            </w:r>
            <w:r w:rsidRPr="00F15D14">
              <w:rPr>
                <w:rFonts w:ascii="GHEA Grapalat" w:hAnsi="GHEA Grapalat" w:cs="Sylfaen"/>
                <w:sz w:val="24"/>
                <w:szCs w:val="24"/>
                <w:lang w:val="hy-AM"/>
              </w:rPr>
              <w:t>»  բառը:</w:t>
            </w:r>
          </w:p>
          <w:p w:rsidR="00F15D14" w:rsidRPr="00714351" w:rsidRDefault="00F15D14" w:rsidP="00F15D1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5D14" w:rsidRPr="00714351" w:rsidRDefault="00FD4589" w:rsidP="00714351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 w:eastAsia="ru-RU"/>
              </w:rPr>
            </w:pPr>
            <w:r w:rsidRPr="00226C9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Start w:id="0" w:name="_GoBack"/>
            <w:bookmarkEnd w:id="0"/>
          </w:p>
        </w:tc>
      </w:tr>
    </w:tbl>
    <w:p w:rsidR="007501BF" w:rsidRPr="000541C9" w:rsidRDefault="007501BF">
      <w:pPr>
        <w:rPr>
          <w:rFonts w:ascii="GHEA Grapalat" w:hAnsi="GHEA Grapalat"/>
          <w:sz w:val="24"/>
          <w:szCs w:val="24"/>
          <w:lang w:val="hy-AM"/>
        </w:rPr>
      </w:pPr>
    </w:p>
    <w:sectPr w:rsidR="007501BF" w:rsidRPr="0005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61164"/>
    <w:multiLevelType w:val="hybridMultilevel"/>
    <w:tmpl w:val="46EE8D6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07C77"/>
    <w:multiLevelType w:val="hybridMultilevel"/>
    <w:tmpl w:val="9F980A56"/>
    <w:lvl w:ilvl="0" w:tplc="91DC198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>
    <w:nsid w:val="37A9054E"/>
    <w:multiLevelType w:val="hybridMultilevel"/>
    <w:tmpl w:val="9424C04A"/>
    <w:lvl w:ilvl="0" w:tplc="6E96D0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D3DD1"/>
    <w:multiLevelType w:val="hybridMultilevel"/>
    <w:tmpl w:val="32F68206"/>
    <w:lvl w:ilvl="0" w:tplc="22347EE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>
    <w:nsid w:val="7D8C2AC6"/>
    <w:multiLevelType w:val="hybridMultilevel"/>
    <w:tmpl w:val="18BE9E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61"/>
    <w:rsid w:val="000541C9"/>
    <w:rsid w:val="000A5DD2"/>
    <w:rsid w:val="000B746E"/>
    <w:rsid w:val="00145248"/>
    <w:rsid w:val="00226C91"/>
    <w:rsid w:val="003B68DC"/>
    <w:rsid w:val="00486E61"/>
    <w:rsid w:val="00705D68"/>
    <w:rsid w:val="00714351"/>
    <w:rsid w:val="007501BF"/>
    <w:rsid w:val="00B64F7F"/>
    <w:rsid w:val="00CA69D8"/>
    <w:rsid w:val="00F15D14"/>
    <w:rsid w:val="00FD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351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a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B64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351"/>
    <w:rPr>
      <w:b/>
      <w:b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a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B64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9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Hovhannisyan</dc:creator>
  <cp:keywords>https://mul2.gov.am/tasks/404859/oneclick/ampopum.docx?token=2d9122bd3e765192cbe596cb3b5c67a9</cp:keywords>
  <dc:description/>
  <cp:lastModifiedBy>Anahit Hovhannisyan</cp:lastModifiedBy>
  <cp:revision>7</cp:revision>
  <dcterms:created xsi:type="dcterms:W3CDTF">2021-03-09T08:47:00Z</dcterms:created>
  <dcterms:modified xsi:type="dcterms:W3CDTF">2021-03-12T19:11:00Z</dcterms:modified>
</cp:coreProperties>
</file>