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129F2" w14:textId="77777777" w:rsidR="00632EB3" w:rsidRDefault="00632EB3" w:rsidP="00632EB3">
      <w:pPr>
        <w:spacing w:after="0" w:line="240" w:lineRule="auto"/>
        <w:rPr>
          <w:rFonts w:ascii="GHEA Grapalat" w:hAnsi="GHEA Grapalat"/>
          <w:bCs/>
          <w:sz w:val="24"/>
          <w:szCs w:val="24"/>
          <w:lang w:eastAsia="ru-RU"/>
        </w:rPr>
      </w:pPr>
    </w:p>
    <w:p w14:paraId="3C62F771" w14:textId="77777777" w:rsidR="00632EB3" w:rsidRDefault="00632EB3" w:rsidP="00632EB3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266A7F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3BBB6B50" w14:textId="77777777" w:rsidR="00632EB3" w:rsidRDefault="00632EB3" w:rsidP="00632EB3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2010BDEC" w14:textId="77777777" w:rsidR="00632EB3" w:rsidRPr="00266A7F" w:rsidRDefault="00632EB3" w:rsidP="00632EB3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3D52C2C1" w14:textId="77777777" w:rsidR="00632EB3" w:rsidRPr="00266A7F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2B062C8C" w14:textId="77777777" w:rsidR="00632EB3" w:rsidRPr="00266A7F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266A7F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6E7C6CF" w14:textId="77777777" w:rsidR="00632EB3" w:rsidRPr="00266A7F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266A7F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24C2C5C6" w14:textId="77777777" w:rsidR="00632EB3" w:rsidRPr="00266A7F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5F29F6D9" w14:textId="0A385EE5" w:rsidR="00632EB3" w:rsidRPr="00266A7F" w:rsidRDefault="00632EB3" w:rsidP="00632EB3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266A7F">
        <w:rPr>
          <w:rFonts w:ascii="GHEA Grapalat" w:hAnsi="GHEA Grapalat"/>
          <w:b/>
          <w:sz w:val="24"/>
          <w:szCs w:val="24"/>
          <w:lang w:val="hy-AM"/>
        </w:rPr>
        <w:t>«</w:t>
      </w:r>
      <w:r w:rsidRPr="00266A7F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266A7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66A7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266A7F">
        <w:rPr>
          <w:rFonts w:ascii="GHEA Grapalat" w:hAnsi="GHEA Grapalat"/>
          <w:b/>
          <w:sz w:val="24"/>
          <w:szCs w:val="24"/>
          <w:lang w:val="hy-AM"/>
        </w:rPr>
        <w:t>«</w:t>
      </w:r>
      <w:r w:rsidRPr="00266A7F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266A7F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266A7F">
        <w:rPr>
          <w:rFonts w:ascii="GHEA Grapalat" w:hAnsi="GHEA Grapalat"/>
          <w:b/>
          <w:sz w:val="24"/>
          <w:szCs w:val="24"/>
          <w:lang w:val="hy-AM"/>
        </w:rPr>
        <w:t>»  20</w:t>
      </w:r>
      <w:r>
        <w:rPr>
          <w:rFonts w:ascii="GHEA Grapalat" w:hAnsi="GHEA Grapalat"/>
          <w:b/>
          <w:sz w:val="24"/>
          <w:szCs w:val="24"/>
        </w:rPr>
        <w:t>2</w:t>
      </w:r>
      <w:r w:rsidR="00CC6902">
        <w:rPr>
          <w:rFonts w:ascii="GHEA Grapalat" w:hAnsi="GHEA Grapalat"/>
          <w:b/>
          <w:sz w:val="24"/>
          <w:szCs w:val="24"/>
          <w:lang w:val="hy-AM"/>
        </w:rPr>
        <w:t>1</w:t>
      </w:r>
      <w:r w:rsidRPr="00266A7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266A7F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266A7F">
        <w:rPr>
          <w:rFonts w:ascii="GHEA Grapalat" w:hAnsi="GHEA Grapalat"/>
          <w:b/>
          <w:sz w:val="24"/>
          <w:szCs w:val="24"/>
        </w:rPr>
        <w:t>-</w:t>
      </w:r>
      <w:r w:rsidRPr="00266A7F">
        <w:rPr>
          <w:rFonts w:ascii="GHEA Grapalat" w:hAnsi="GHEA Grapalat" w:cs="Sylfaen"/>
          <w:b/>
          <w:sz w:val="24"/>
          <w:szCs w:val="24"/>
        </w:rPr>
        <w:t>Ա</w:t>
      </w:r>
    </w:p>
    <w:p w14:paraId="67EFCC54" w14:textId="77777777" w:rsidR="00632EB3" w:rsidRPr="00266A7F" w:rsidRDefault="00632EB3" w:rsidP="00632EB3">
      <w:pPr>
        <w:spacing w:after="0" w:line="240" w:lineRule="auto"/>
        <w:rPr>
          <w:rFonts w:ascii="GHEA Grapalat" w:hAnsi="GHEA Grapalat"/>
          <w:b/>
          <w:sz w:val="24"/>
          <w:szCs w:val="24"/>
          <w:lang w:eastAsia="ru-RU"/>
        </w:rPr>
      </w:pPr>
      <w:r w:rsidRPr="00266A7F">
        <w:rPr>
          <w:rFonts w:cs="Calibri"/>
          <w:b/>
          <w:sz w:val="24"/>
          <w:szCs w:val="24"/>
          <w:lang w:eastAsia="ru-RU"/>
        </w:rPr>
        <w:t> </w:t>
      </w:r>
    </w:p>
    <w:p w14:paraId="757EA920" w14:textId="77777777" w:rsidR="00632EB3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172B1F12" w14:textId="63456166" w:rsidR="00632EB3" w:rsidRPr="00CC1865" w:rsidRDefault="00632EB3" w:rsidP="00632EB3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ԳՈՒՅՔ ՆՎԻՐ</w:t>
      </w:r>
      <w:r w:rsidR="006239D0">
        <w:rPr>
          <w:rFonts w:ascii="GHEA Grapalat" w:hAnsi="GHEA Grapalat"/>
          <w:b/>
          <w:bCs/>
          <w:sz w:val="24"/>
          <w:szCs w:val="24"/>
          <w:lang w:val="hy-AM" w:eastAsia="ru-RU"/>
        </w:rPr>
        <w:t>ԱԲԵՐ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ԵԼՈՒ</w:t>
      </w:r>
      <w:r w:rsidR="00CC6902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ԵՎ ՆՎԻՐԵԼՈՒ</w:t>
      </w:r>
      <w:r w:rsidRPr="00CC186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ՄԱՍԻՆ</w:t>
      </w:r>
    </w:p>
    <w:p w14:paraId="6C53C57C" w14:textId="77777777" w:rsidR="00632EB3" w:rsidRPr="00CC1865" w:rsidRDefault="00632EB3" w:rsidP="00632EB3">
      <w:pPr>
        <w:spacing w:after="0" w:line="240" w:lineRule="auto"/>
        <w:ind w:firstLine="375"/>
        <w:rPr>
          <w:rFonts w:ascii="GHEA Grapalat" w:hAnsi="GHEA Grapalat" w:cs="Arial"/>
          <w:b/>
          <w:sz w:val="24"/>
          <w:szCs w:val="24"/>
          <w:lang w:val="hy-AM" w:eastAsia="ru-RU"/>
        </w:rPr>
      </w:pPr>
      <w:r w:rsidRPr="00CC1865">
        <w:rPr>
          <w:rFonts w:cs="Calibri"/>
          <w:b/>
          <w:sz w:val="24"/>
          <w:szCs w:val="24"/>
          <w:lang w:val="hy-AM" w:eastAsia="ru-RU"/>
        </w:rPr>
        <w:t> </w:t>
      </w:r>
    </w:p>
    <w:p w14:paraId="64CC1EFB" w14:textId="32E2F295" w:rsidR="00632EB3" w:rsidRPr="00CC1865" w:rsidRDefault="00632EB3" w:rsidP="00DB6F27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C1865">
        <w:rPr>
          <w:rFonts w:ascii="GHEA Grapalat" w:hAnsi="GHEA Grapalat"/>
          <w:bCs/>
          <w:sz w:val="24"/>
          <w:szCs w:val="24"/>
          <w:lang w:val="hy-AM" w:eastAsia="ru-RU"/>
        </w:rPr>
        <w:t>Հիմք ընդունելով Հայաստանի Հանրապետության քաղաքացիական օրենսգրքի 594</w:t>
      </w:r>
      <w:r w:rsidR="004D64F6">
        <w:rPr>
          <w:rFonts w:ascii="GHEA Grapalat" w:hAnsi="GHEA Grapalat"/>
          <w:bCs/>
          <w:sz w:val="24"/>
          <w:szCs w:val="24"/>
          <w:lang w:val="hy-AM" w:eastAsia="ru-RU"/>
        </w:rPr>
        <w:t>-</w:t>
      </w:r>
      <w:r w:rsidRPr="00CC1865">
        <w:rPr>
          <w:rFonts w:ascii="GHEA Grapalat" w:hAnsi="GHEA Grapalat"/>
          <w:bCs/>
          <w:sz w:val="24"/>
          <w:szCs w:val="24"/>
          <w:lang w:val="hy-AM" w:eastAsia="ru-RU"/>
        </w:rPr>
        <w:t>րդ</w:t>
      </w:r>
      <w:r w:rsidR="004D64F6">
        <w:rPr>
          <w:rFonts w:ascii="GHEA Grapalat" w:hAnsi="GHEA Grapalat"/>
          <w:bCs/>
          <w:sz w:val="24"/>
          <w:szCs w:val="24"/>
          <w:lang w:val="hy-AM" w:eastAsia="ru-RU"/>
        </w:rPr>
        <w:t xml:space="preserve"> և </w:t>
      </w:r>
      <w:r w:rsidR="004D64F6" w:rsidRPr="00CC1865">
        <w:rPr>
          <w:rFonts w:ascii="GHEA Grapalat" w:hAnsi="GHEA Grapalat"/>
          <w:sz w:val="24"/>
          <w:szCs w:val="24"/>
          <w:lang w:val="hy-AM" w:eastAsia="ru-RU"/>
        </w:rPr>
        <w:t>605</w:t>
      </w:r>
      <w:r w:rsidR="004D64F6">
        <w:rPr>
          <w:rFonts w:ascii="GHEA Grapalat" w:hAnsi="GHEA Grapalat"/>
          <w:b/>
          <w:bCs/>
          <w:sz w:val="24"/>
          <w:szCs w:val="24"/>
          <w:lang w:val="hy-AM" w:eastAsia="ru-RU"/>
        </w:rPr>
        <w:t>-</w:t>
      </w:r>
      <w:r w:rsidR="004D64F6">
        <w:rPr>
          <w:rFonts w:ascii="GHEA Grapalat" w:hAnsi="GHEA Grapalat"/>
          <w:sz w:val="24"/>
          <w:szCs w:val="24"/>
          <w:lang w:val="hy-AM" w:eastAsia="ru-RU"/>
        </w:rPr>
        <w:t xml:space="preserve">րդ </w:t>
      </w:r>
      <w:r w:rsidRPr="00CC1865">
        <w:rPr>
          <w:rFonts w:ascii="GHEA Grapalat" w:hAnsi="GHEA Grapalat"/>
          <w:bCs/>
          <w:sz w:val="24"/>
          <w:szCs w:val="24"/>
          <w:lang w:val="hy-AM" w:eastAsia="ru-RU"/>
        </w:rPr>
        <w:t>հոդված</w:t>
      </w:r>
      <w:r w:rsidR="004D64F6">
        <w:rPr>
          <w:rFonts w:ascii="GHEA Grapalat" w:hAnsi="GHEA Grapalat"/>
          <w:bCs/>
          <w:sz w:val="24"/>
          <w:szCs w:val="24"/>
          <w:lang w:val="hy-AM" w:eastAsia="ru-RU"/>
        </w:rPr>
        <w:t>ները</w:t>
      </w:r>
      <w:r w:rsidRPr="00CC1865">
        <w:rPr>
          <w:rFonts w:ascii="GHEA Grapalat" w:hAnsi="GHEA Grapalat"/>
          <w:bCs/>
          <w:sz w:val="24"/>
          <w:szCs w:val="24"/>
          <w:lang w:val="hy-AM" w:eastAsia="ru-RU"/>
        </w:rPr>
        <w:t xml:space="preserve">, «Կառավարչական իրավահարաբերությունների կարգավորման մասին» Հայաստանի Հանրապետության օրենքի 5-րդ հոդվածի 7-րդ մասը, ինչպես նաև համաձայն «Պետական գույքի կառավարման մասին» օրենքի 25-րդ հոդվածի 2-րդ և 4-րդ մասերի՝ Հայաստանի Հանրապետության կառավարությունը </w:t>
      </w:r>
      <w:r w:rsidRPr="00CC1865">
        <w:rPr>
          <w:rFonts w:ascii="GHEA Grapalat" w:hAnsi="GHEA Grapalat"/>
          <w:b/>
          <w:sz w:val="24"/>
          <w:szCs w:val="24"/>
          <w:lang w:val="hy-AM" w:eastAsia="ru-RU"/>
        </w:rPr>
        <w:t>որոշում է.</w:t>
      </w:r>
    </w:p>
    <w:p w14:paraId="05CD639F" w14:textId="77777777" w:rsidR="00632EB3" w:rsidRPr="00CC1865" w:rsidRDefault="00632EB3" w:rsidP="00DB6F27">
      <w:pPr>
        <w:spacing w:after="0" w:line="360" w:lineRule="auto"/>
        <w:ind w:firstLine="375"/>
        <w:jc w:val="both"/>
        <w:rPr>
          <w:rFonts w:ascii="Arial" w:hAnsi="Arial" w:cs="Arial"/>
          <w:sz w:val="21"/>
          <w:szCs w:val="21"/>
          <w:lang w:val="hy-AM" w:eastAsia="ru-RU"/>
        </w:rPr>
      </w:pPr>
      <w:r w:rsidRPr="00CC1865">
        <w:rPr>
          <w:rFonts w:ascii="Arial" w:hAnsi="Arial" w:cs="Arial"/>
          <w:sz w:val="21"/>
          <w:szCs w:val="21"/>
          <w:lang w:val="hy-AM" w:eastAsia="ru-RU"/>
        </w:rPr>
        <w:t> </w:t>
      </w:r>
    </w:p>
    <w:p w14:paraId="33737579" w14:textId="42D10580" w:rsidR="00632EB3" w:rsidRPr="00CC1865" w:rsidRDefault="00632EB3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bookmarkStart w:id="0" w:name="_Hlk62202940"/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բարձր տեխնոլոգիական արդյունաբերության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հաշվեկշռում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հաշվառված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գույքը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bookmarkEnd w:id="0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հավելված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N1-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1" w:name="_Hlk63956303"/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նվ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իրաբերել </w:t>
      </w:r>
      <w:bookmarkStart w:id="2" w:name="_Hlk62203654"/>
      <w:r w:rsidR="00CC69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Առաջատար տեխնոլոգիաների ձեռնարկությունների միություն</w:t>
      </w:r>
      <w:r w:rsidR="00CC69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CC69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ասարակական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="00CC69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ազմակերպությանը</w:t>
      </w:r>
      <w:r w:rsidR="0033735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="00C04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Տավուշի մարզի Բերդ քաղաքի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«Կ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ոստյա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արդանյանի անվան թիվ 3 հիմնական դպրոց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ետական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չ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ռևտրային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ազմակերպութ</w:t>
      </w:r>
      <w:r w:rsidR="00C0476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ունում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գործող «Արմաթ ինժեներական լաբորատորիային»</w:t>
      </w:r>
      <w:r w:rsidR="00C83305" w:rsidRPr="00C8330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330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տրամադրելու նպատակով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bookmarkEnd w:id="1"/>
    <w:bookmarkEnd w:id="2"/>
    <w:p w14:paraId="6F6E6AF6" w14:textId="4EECA35F" w:rsidR="00632EB3" w:rsidRPr="00026D47" w:rsidRDefault="00632EB3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բարձր տեխնոլոգիական արդյունաբերության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հաշվեկշռում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հաշվառված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գույքը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համաձայն հավելված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վերցնել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1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նվիր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bookmarkStart w:id="3" w:name="_Hlk62203687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Տավուշի մարզի Բերդ քաղաքի «Կ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ոստյա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արդանյանի անվան թիվ 3 հիմնական դպրոց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ետական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չ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ռևտրային </w:t>
      </w:r>
      <w:r w:rsidRPr="00CC18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ազմակերպությանը:</w:t>
      </w:r>
    </w:p>
    <w:bookmarkEnd w:id="3"/>
    <w:p w14:paraId="7A0A4E8F" w14:textId="4943A1E5" w:rsidR="00632EB3" w:rsidRDefault="00632EB3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6A7D0A">
        <w:rPr>
          <w:rFonts w:ascii="GHEA Grapalat" w:hAnsi="GHEA Grapalat" w:cs="Arial"/>
          <w:sz w:val="24"/>
          <w:szCs w:val="24"/>
          <w:lang w:val="hy-AM" w:eastAsia="ru-RU"/>
        </w:rPr>
        <w:t xml:space="preserve">3.Հայաստանի Հանրապետության բարձր տեխնոլոգիական արդյունաբերության նախարարին՝ </w:t>
      </w:r>
      <w:r>
        <w:rPr>
          <w:rFonts w:ascii="GHEA Grapalat" w:hAnsi="GHEA Grapalat" w:cs="Arial"/>
          <w:sz w:val="24"/>
          <w:szCs w:val="24"/>
          <w:lang w:val="hy-AM" w:eastAsia="ru-RU"/>
        </w:rPr>
        <w:t>ս</w:t>
      </w:r>
      <w:r w:rsidRPr="006A7D0A">
        <w:rPr>
          <w:rFonts w:ascii="GHEA Grapalat" w:hAnsi="GHEA Grapalat" w:cs="Arial"/>
          <w:sz w:val="24"/>
          <w:szCs w:val="24"/>
          <w:lang w:val="hy-AM" w:eastAsia="ru-RU"/>
        </w:rPr>
        <w:t>ույն որոշումն ուժի մեջ մտնելուց հետո՝ մեկամսյա ժամկետում ապահովել սույն որոշման 1-ին և 2-րդ կետերում նշված գույքերի</w:t>
      </w:r>
      <w:r w:rsidR="00CC6902">
        <w:rPr>
          <w:rFonts w:ascii="GHEA Grapalat" w:hAnsi="GHEA Grapalat" w:cs="Arial"/>
          <w:sz w:val="24"/>
          <w:szCs w:val="24"/>
          <w:lang w:val="hy-AM" w:eastAsia="ru-RU"/>
        </w:rPr>
        <w:t xml:space="preserve"> նվիրաբերության և</w:t>
      </w:r>
      <w:r w:rsidRPr="006A7D0A">
        <w:rPr>
          <w:rFonts w:ascii="GHEA Grapalat" w:hAnsi="GHEA Grapalat" w:cs="Arial"/>
          <w:sz w:val="24"/>
          <w:szCs w:val="24"/>
          <w:lang w:val="hy-AM" w:eastAsia="ru-RU"/>
        </w:rPr>
        <w:t xml:space="preserve"> նվիրատվության պայմանագրերի կնքումը և հանձնման-ընդունման աշխատանքների կատարումը:</w:t>
      </w:r>
    </w:p>
    <w:p w14:paraId="38BC6FDC" w14:textId="301C2EA7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44368D71" w14:textId="7BDCFA8B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784A62C" w14:textId="66E7D39A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6ADB12E" w14:textId="307323AE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4C2C8840" w14:textId="6373E85F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70A67EA4" w14:textId="3E555CA1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BCF5A7C" w14:textId="0CCF4AA0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076E8E1B" w14:textId="374E5B34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540DB8F9" w14:textId="2D7E158E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590DAE0B" w14:textId="7CDAC471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FAF2B31" w14:textId="2E18F8A7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0F07F045" w14:textId="3E993320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164B24F9" w14:textId="5BD62FD5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42F5F43E" w14:textId="70A7BDA5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E235BF3" w14:textId="5D8B609A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4705E05E" w14:textId="477D499E" w:rsidR="00646F55" w:rsidRDefault="00646F55" w:rsidP="00DB6F27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2C7E1994" w14:textId="320184C6" w:rsidR="00646F55" w:rsidRDefault="00646F55" w:rsidP="00632EB3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7F4F6DA0" w14:textId="77777777" w:rsidR="00BA2232" w:rsidRDefault="00BA2232" w:rsidP="00632EB3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74F0232F" w14:textId="067AD5C3" w:rsidR="004D64F6" w:rsidRDefault="004D64F6" w:rsidP="00632EB3">
      <w:pPr>
        <w:spacing w:after="0" w:line="240" w:lineRule="auto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31674C45" w14:textId="77777777" w:rsidR="001B3677" w:rsidRPr="00385910" w:rsidRDefault="001B3677" w:rsidP="00632EB3">
      <w:pPr>
        <w:spacing w:after="0" w:line="240" w:lineRule="auto"/>
        <w:rPr>
          <w:rFonts w:ascii="Courier New" w:hAnsi="Courier New" w:cs="Courier New"/>
          <w:sz w:val="24"/>
          <w:szCs w:val="24"/>
          <w:lang w:val="hy-AM" w:eastAsia="ru-RU"/>
        </w:rPr>
      </w:pPr>
    </w:p>
    <w:p w14:paraId="5C9DF6B1" w14:textId="77777777" w:rsidR="00632EB3" w:rsidRPr="00385910" w:rsidRDefault="00632EB3" w:rsidP="00632EB3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 w:eastAsia="ru-RU"/>
        </w:rPr>
      </w:pPr>
      <w:bookmarkStart w:id="4" w:name="_Hlk62133266"/>
      <w:r w:rsidRPr="00385910">
        <w:rPr>
          <w:rFonts w:ascii="GHEA Grapalat" w:hAnsi="GHEA Grapalat"/>
          <w:bCs/>
          <w:sz w:val="24"/>
          <w:szCs w:val="24"/>
          <w:lang w:val="hy-AM" w:eastAsia="ru-RU"/>
        </w:rPr>
        <w:t>Հավելված</w:t>
      </w:r>
      <w:r w:rsidRPr="00B9407B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</w:t>
      </w:r>
      <w:r w:rsidRPr="00B9407B">
        <w:rPr>
          <w:rFonts w:ascii="GHEA Grapalat" w:hAnsi="GHEA Grapalat"/>
          <w:bCs/>
          <w:sz w:val="24"/>
          <w:szCs w:val="24"/>
          <w:lang w:val="hy-AM" w:eastAsia="ru-RU"/>
        </w:rPr>
        <w:t>N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1</w:t>
      </w:r>
    </w:p>
    <w:p w14:paraId="330DD5BE" w14:textId="60AD51B9" w:rsidR="00632EB3" w:rsidRPr="00385910" w:rsidRDefault="00632EB3" w:rsidP="00632EB3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385910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2</w:t>
      </w:r>
      <w:r w:rsidR="00C0476B"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385910">
        <w:rPr>
          <w:rFonts w:ascii="GHEA Grapalat" w:hAnsi="GHEA Grapalat"/>
          <w:bCs/>
          <w:sz w:val="24"/>
          <w:szCs w:val="24"/>
          <w:lang w:val="hy-AM" w:eastAsia="ru-RU"/>
        </w:rPr>
        <w:t>թվականի</w:t>
      </w:r>
    </w:p>
    <w:p w14:paraId="34CDB403" w14:textId="43AC8E46" w:rsidR="00632EB3" w:rsidRDefault="00632EB3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8E7380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                -ի </w:t>
      </w:r>
      <w:bookmarkStart w:id="5" w:name="_Hlk62133250"/>
      <w:r w:rsidRPr="008E7380">
        <w:rPr>
          <w:rFonts w:ascii="GHEA Grapalat" w:hAnsi="GHEA Grapalat" w:cs="Arial Unicode"/>
          <w:bCs/>
          <w:sz w:val="24"/>
          <w:szCs w:val="24"/>
          <w:lang w:val="hy-AM" w:eastAsia="ru-RU"/>
        </w:rPr>
        <w:t>N</w:t>
      </w:r>
      <w:bookmarkEnd w:id="5"/>
      <w:r w:rsidRPr="008E7380">
        <w:rPr>
          <w:rFonts w:ascii="Courier New" w:hAnsi="Courier New" w:cs="Courier New"/>
          <w:bCs/>
          <w:sz w:val="24"/>
          <w:szCs w:val="24"/>
          <w:lang w:val="hy-AM" w:eastAsia="ru-RU"/>
        </w:rPr>
        <w:t xml:space="preserve">       </w:t>
      </w:r>
      <w:r w:rsidRPr="008E7380">
        <w:rPr>
          <w:rFonts w:ascii="GHEA Grapalat" w:hAnsi="GHEA Grapalat" w:cs="Arial Unicode"/>
          <w:bCs/>
          <w:sz w:val="24"/>
          <w:szCs w:val="24"/>
          <w:lang w:val="hy-AM" w:eastAsia="ru-RU"/>
        </w:rPr>
        <w:t>-Ա որոշմա</w:t>
      </w:r>
      <w:r w:rsidRPr="008E7380">
        <w:rPr>
          <w:rFonts w:ascii="GHEA Grapalat" w:hAnsi="GHEA Grapalat"/>
          <w:bCs/>
          <w:sz w:val="24"/>
          <w:szCs w:val="24"/>
          <w:lang w:val="hy-AM" w:eastAsia="ru-RU"/>
        </w:rPr>
        <w:t>ն</w:t>
      </w:r>
    </w:p>
    <w:p w14:paraId="4DDAF5E3" w14:textId="77777777" w:rsidR="000B290D" w:rsidRDefault="000B290D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51579742" w14:textId="6417D2DD" w:rsidR="000B290D" w:rsidRPr="00B826F5" w:rsidRDefault="000B290D" w:rsidP="000B290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B826F5">
        <w:rPr>
          <w:rFonts w:ascii="GHEA Grapalat" w:hAnsi="GHEA Grapalat"/>
          <w:b/>
          <w:sz w:val="24"/>
          <w:szCs w:val="24"/>
          <w:lang w:val="hy-AM" w:eastAsia="ru-RU"/>
        </w:rPr>
        <w:t>ՑԱՆԿ</w:t>
      </w:r>
    </w:p>
    <w:p w14:paraId="5B47B23C" w14:textId="5E8CC090" w:rsidR="000B290D" w:rsidRPr="00B826F5" w:rsidRDefault="000B290D" w:rsidP="000B290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B826F5">
        <w:rPr>
          <w:rFonts w:ascii="GHEA Grapalat" w:hAnsi="GHEA Grapalat"/>
          <w:b/>
          <w:sz w:val="24"/>
          <w:szCs w:val="24"/>
          <w:lang w:val="hy-AM" w:eastAsia="ru-RU"/>
        </w:rPr>
        <w:t xml:space="preserve">«Առաջատար տեխնոլոգիաների ձեռնարկությունների միություն» հասարակական կազմակերպությանը </w:t>
      </w:r>
      <w:r w:rsidR="00B826F5" w:rsidRPr="00B826F5">
        <w:rPr>
          <w:rFonts w:ascii="GHEA Grapalat" w:hAnsi="GHEA Grapalat"/>
          <w:b/>
          <w:sz w:val="24"/>
          <w:szCs w:val="24"/>
          <w:lang w:val="hy-AM" w:eastAsia="ru-RU"/>
        </w:rPr>
        <w:t>նվիրաբերվող</w:t>
      </w:r>
      <w:r w:rsidRPr="00B826F5">
        <w:rPr>
          <w:rFonts w:ascii="GHEA Grapalat" w:hAnsi="GHEA Grapalat"/>
          <w:b/>
          <w:sz w:val="24"/>
          <w:szCs w:val="24"/>
          <w:lang w:val="hy-AM" w:eastAsia="ru-RU"/>
        </w:rPr>
        <w:t xml:space="preserve"> գույքի</w:t>
      </w:r>
    </w:p>
    <w:p w14:paraId="5CC46924" w14:textId="77777777" w:rsidR="00632EB3" w:rsidRPr="008E7380" w:rsidRDefault="00632EB3" w:rsidP="00632EB3">
      <w:pPr>
        <w:spacing w:after="0" w:line="240" w:lineRule="auto"/>
        <w:rPr>
          <w:rFonts w:ascii="GHEA Grapalat" w:hAnsi="GHEA Grapalat"/>
          <w:bCs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3433"/>
        <w:gridCol w:w="1747"/>
        <w:gridCol w:w="1827"/>
        <w:gridCol w:w="1773"/>
      </w:tblGrid>
      <w:tr w:rsidR="00632EB3" w:rsidRPr="00632EB3" w14:paraId="085FA3A0" w14:textId="77777777" w:rsidTr="00CC6902">
        <w:trPr>
          <w:trHeight w:val="1065"/>
        </w:trPr>
        <w:tc>
          <w:tcPr>
            <w:tcW w:w="578" w:type="dxa"/>
            <w:hideMark/>
          </w:tcPr>
          <w:bookmarkEnd w:id="4"/>
          <w:p w14:paraId="42BD4FEE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ՀՀ</w:t>
            </w:r>
          </w:p>
        </w:tc>
        <w:tc>
          <w:tcPr>
            <w:tcW w:w="3737" w:type="dxa"/>
            <w:hideMark/>
          </w:tcPr>
          <w:p w14:paraId="73B0240A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Անվանում</w:t>
            </w:r>
            <w:proofErr w:type="spellEnd"/>
          </w:p>
        </w:tc>
        <w:tc>
          <w:tcPr>
            <w:tcW w:w="1435" w:type="dxa"/>
            <w:hideMark/>
          </w:tcPr>
          <w:p w14:paraId="476397E2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Համախառն</w:t>
            </w:r>
            <w:proofErr w:type="spellEnd"/>
            <w:r w:rsidRPr="00CC6902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  <w:b/>
                <w:bCs/>
              </w:rPr>
              <w:t>հաշվեկշռային</w:t>
            </w:r>
            <w:proofErr w:type="spellEnd"/>
            <w:r w:rsidRPr="00CC6902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  <w:b/>
                <w:bCs/>
              </w:rPr>
              <w:t>արժեք</w:t>
            </w:r>
            <w:proofErr w:type="spellEnd"/>
          </w:p>
        </w:tc>
        <w:tc>
          <w:tcPr>
            <w:tcW w:w="1827" w:type="dxa"/>
            <w:hideMark/>
          </w:tcPr>
          <w:p w14:paraId="52C68381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Կուտակված</w:t>
            </w:r>
            <w:proofErr w:type="spellEnd"/>
            <w:r w:rsidRPr="00CC6902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  <w:b/>
                <w:bCs/>
              </w:rPr>
              <w:t>մաշվածություն</w:t>
            </w:r>
            <w:proofErr w:type="spellEnd"/>
          </w:p>
        </w:tc>
        <w:tc>
          <w:tcPr>
            <w:tcW w:w="1773" w:type="dxa"/>
            <w:hideMark/>
          </w:tcPr>
          <w:p w14:paraId="24AFD3DE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Հաշվեկշռային</w:t>
            </w:r>
            <w:proofErr w:type="spellEnd"/>
            <w:r w:rsidRPr="00CC6902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  <w:b/>
                <w:bCs/>
              </w:rPr>
              <w:t>արժեք</w:t>
            </w:r>
            <w:proofErr w:type="spellEnd"/>
          </w:p>
        </w:tc>
      </w:tr>
      <w:tr w:rsidR="00632EB3" w:rsidRPr="00632EB3" w14:paraId="32F09BCA" w14:textId="77777777" w:rsidTr="00CC6902">
        <w:trPr>
          <w:trHeight w:val="360"/>
        </w:trPr>
        <w:tc>
          <w:tcPr>
            <w:tcW w:w="578" w:type="dxa"/>
            <w:hideMark/>
          </w:tcPr>
          <w:p w14:paraId="5814D889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3737" w:type="dxa"/>
            <w:hideMark/>
          </w:tcPr>
          <w:p w14:paraId="32C3EE71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219F2365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711D91F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16757405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5712C7D6" w14:textId="77777777" w:rsidTr="00CC6902">
        <w:trPr>
          <w:trHeight w:val="360"/>
        </w:trPr>
        <w:tc>
          <w:tcPr>
            <w:tcW w:w="578" w:type="dxa"/>
            <w:hideMark/>
          </w:tcPr>
          <w:p w14:paraId="53956228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3737" w:type="dxa"/>
            <w:hideMark/>
          </w:tcPr>
          <w:p w14:paraId="24E38734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47C6943B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28317A12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0D24C7D4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46AAE861" w14:textId="77777777" w:rsidTr="00CC6902">
        <w:trPr>
          <w:trHeight w:val="360"/>
        </w:trPr>
        <w:tc>
          <w:tcPr>
            <w:tcW w:w="578" w:type="dxa"/>
            <w:hideMark/>
          </w:tcPr>
          <w:p w14:paraId="068942F3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3737" w:type="dxa"/>
            <w:hideMark/>
          </w:tcPr>
          <w:p w14:paraId="5ADA0E76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7A69A8D1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427E65F8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061AA14E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046BCC2A" w14:textId="77777777" w:rsidTr="00CC6902">
        <w:trPr>
          <w:trHeight w:val="360"/>
        </w:trPr>
        <w:tc>
          <w:tcPr>
            <w:tcW w:w="578" w:type="dxa"/>
            <w:hideMark/>
          </w:tcPr>
          <w:p w14:paraId="25A1B02D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4</w:t>
            </w:r>
          </w:p>
        </w:tc>
        <w:tc>
          <w:tcPr>
            <w:tcW w:w="3737" w:type="dxa"/>
            <w:hideMark/>
          </w:tcPr>
          <w:p w14:paraId="46F06725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0FB1C425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31BE80C8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745F3B1D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7FDB60EC" w14:textId="77777777" w:rsidTr="00CC6902">
        <w:trPr>
          <w:trHeight w:val="360"/>
        </w:trPr>
        <w:tc>
          <w:tcPr>
            <w:tcW w:w="578" w:type="dxa"/>
            <w:hideMark/>
          </w:tcPr>
          <w:p w14:paraId="368407DA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5</w:t>
            </w:r>
          </w:p>
        </w:tc>
        <w:tc>
          <w:tcPr>
            <w:tcW w:w="3737" w:type="dxa"/>
            <w:hideMark/>
          </w:tcPr>
          <w:p w14:paraId="022E1090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3C3E1A09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3579AE2E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181BDC33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054C37F8" w14:textId="77777777" w:rsidTr="00CC6902">
        <w:trPr>
          <w:trHeight w:val="360"/>
        </w:trPr>
        <w:tc>
          <w:tcPr>
            <w:tcW w:w="578" w:type="dxa"/>
            <w:hideMark/>
          </w:tcPr>
          <w:p w14:paraId="1E223A1E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6</w:t>
            </w:r>
          </w:p>
        </w:tc>
        <w:tc>
          <w:tcPr>
            <w:tcW w:w="3737" w:type="dxa"/>
            <w:hideMark/>
          </w:tcPr>
          <w:p w14:paraId="221C5875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347A45E3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51D7F6F2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652987D1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71E3A3DB" w14:textId="77777777" w:rsidTr="00CC6902">
        <w:trPr>
          <w:trHeight w:val="300"/>
        </w:trPr>
        <w:tc>
          <w:tcPr>
            <w:tcW w:w="578" w:type="dxa"/>
            <w:hideMark/>
          </w:tcPr>
          <w:p w14:paraId="580BCCCE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7</w:t>
            </w:r>
          </w:p>
        </w:tc>
        <w:tc>
          <w:tcPr>
            <w:tcW w:w="3737" w:type="dxa"/>
            <w:hideMark/>
          </w:tcPr>
          <w:p w14:paraId="57BCDF04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03C470AD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2223569F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40BEC6F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2A5CB7A5" w14:textId="77777777" w:rsidTr="00CC6902">
        <w:trPr>
          <w:trHeight w:val="345"/>
        </w:trPr>
        <w:tc>
          <w:tcPr>
            <w:tcW w:w="578" w:type="dxa"/>
            <w:hideMark/>
          </w:tcPr>
          <w:p w14:paraId="4511F641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8</w:t>
            </w:r>
          </w:p>
        </w:tc>
        <w:tc>
          <w:tcPr>
            <w:tcW w:w="3737" w:type="dxa"/>
            <w:hideMark/>
          </w:tcPr>
          <w:p w14:paraId="5D20F274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35" w:type="dxa"/>
            <w:hideMark/>
          </w:tcPr>
          <w:p w14:paraId="540239FC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827" w:type="dxa"/>
            <w:hideMark/>
          </w:tcPr>
          <w:p w14:paraId="74775D53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773" w:type="dxa"/>
            <w:hideMark/>
          </w:tcPr>
          <w:p w14:paraId="22441EC2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60FF2B2B" w14:textId="77777777" w:rsidTr="00CC6902">
        <w:trPr>
          <w:trHeight w:val="375"/>
        </w:trPr>
        <w:tc>
          <w:tcPr>
            <w:tcW w:w="578" w:type="dxa"/>
            <w:hideMark/>
          </w:tcPr>
          <w:p w14:paraId="41FDED23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cs="Calibri"/>
                <w:b/>
                <w:bCs/>
              </w:rPr>
              <w:t> </w:t>
            </w:r>
          </w:p>
        </w:tc>
        <w:tc>
          <w:tcPr>
            <w:tcW w:w="3737" w:type="dxa"/>
            <w:hideMark/>
          </w:tcPr>
          <w:p w14:paraId="457F3A65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Ընդամենը</w:t>
            </w:r>
            <w:proofErr w:type="spellEnd"/>
          </w:p>
        </w:tc>
        <w:tc>
          <w:tcPr>
            <w:tcW w:w="1435" w:type="dxa"/>
            <w:hideMark/>
          </w:tcPr>
          <w:p w14:paraId="3CF016FF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2,304,000.00</w:t>
            </w:r>
          </w:p>
        </w:tc>
        <w:tc>
          <w:tcPr>
            <w:tcW w:w="1827" w:type="dxa"/>
            <w:hideMark/>
          </w:tcPr>
          <w:p w14:paraId="61AF1A7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450,890.32</w:t>
            </w:r>
          </w:p>
        </w:tc>
        <w:tc>
          <w:tcPr>
            <w:tcW w:w="1773" w:type="dxa"/>
            <w:hideMark/>
          </w:tcPr>
          <w:p w14:paraId="15971B4E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1,853,109.68</w:t>
            </w:r>
          </w:p>
        </w:tc>
      </w:tr>
    </w:tbl>
    <w:p w14:paraId="56DE393E" w14:textId="0C33F30E" w:rsidR="00636C46" w:rsidRDefault="007920BF">
      <w:pPr>
        <w:rPr>
          <w:rFonts w:ascii="Sylfaen" w:hAnsi="Sylfaen"/>
          <w:lang w:val="hy-AM"/>
        </w:rPr>
      </w:pPr>
    </w:p>
    <w:p w14:paraId="75851A54" w14:textId="622F0DB3" w:rsidR="00646F55" w:rsidRDefault="00646F55">
      <w:pPr>
        <w:rPr>
          <w:rFonts w:ascii="Sylfaen" w:hAnsi="Sylfaen"/>
          <w:lang w:val="hy-AM"/>
        </w:rPr>
      </w:pPr>
    </w:p>
    <w:p w14:paraId="209A4401" w14:textId="77777777" w:rsidR="001B3677" w:rsidRDefault="001B3677">
      <w:pPr>
        <w:rPr>
          <w:rFonts w:ascii="Sylfaen" w:hAnsi="Sylfaen"/>
          <w:lang w:val="hy-AM"/>
        </w:rPr>
      </w:pPr>
    </w:p>
    <w:p w14:paraId="3D9A3BD5" w14:textId="77777777" w:rsidR="00632EB3" w:rsidRPr="00B9407B" w:rsidRDefault="00632EB3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B9407B">
        <w:rPr>
          <w:rFonts w:ascii="GHEA Grapalat" w:hAnsi="GHEA Grapalat"/>
          <w:bCs/>
          <w:sz w:val="24"/>
          <w:szCs w:val="24"/>
          <w:lang w:val="hy-AM" w:eastAsia="ru-RU"/>
        </w:rPr>
        <w:t>Հավելված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B9407B">
        <w:rPr>
          <w:rFonts w:ascii="GHEA Grapalat" w:hAnsi="GHEA Grapalat"/>
          <w:bCs/>
          <w:sz w:val="24"/>
          <w:szCs w:val="24"/>
          <w:lang w:val="hy-AM" w:eastAsia="ru-RU"/>
        </w:rPr>
        <w:t xml:space="preserve"> N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2</w:t>
      </w:r>
    </w:p>
    <w:p w14:paraId="60F64227" w14:textId="4A4BE05C" w:rsidR="00632EB3" w:rsidRPr="00B9407B" w:rsidRDefault="00632EB3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B9407B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</w:t>
      </w:r>
      <w:r w:rsidR="00C0476B"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 w:rsidRPr="00B9407B">
        <w:rPr>
          <w:rFonts w:ascii="GHEA Grapalat" w:hAnsi="GHEA Grapalat"/>
          <w:bCs/>
          <w:sz w:val="24"/>
          <w:szCs w:val="24"/>
          <w:lang w:val="hy-AM" w:eastAsia="ru-RU"/>
        </w:rPr>
        <w:t xml:space="preserve"> թվականի</w:t>
      </w:r>
    </w:p>
    <w:p w14:paraId="6254C1F6" w14:textId="3A9B0D8B" w:rsidR="00632EB3" w:rsidRDefault="00632EB3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0B290D">
        <w:rPr>
          <w:rFonts w:ascii="GHEA Grapalat" w:hAnsi="GHEA Grapalat"/>
          <w:bCs/>
          <w:sz w:val="24"/>
          <w:szCs w:val="24"/>
          <w:lang w:val="hy-AM" w:eastAsia="ru-RU"/>
        </w:rPr>
        <w:t xml:space="preserve">                 -ի N</w:t>
      </w:r>
      <w:r w:rsidRPr="000B290D">
        <w:rPr>
          <w:rFonts w:cs="Calibri"/>
          <w:bCs/>
          <w:sz w:val="24"/>
          <w:szCs w:val="24"/>
          <w:lang w:val="hy-AM" w:eastAsia="ru-RU"/>
        </w:rPr>
        <w:t> </w:t>
      </w:r>
      <w:r w:rsidRPr="000B290D">
        <w:rPr>
          <w:rFonts w:ascii="GHEA Grapalat" w:hAnsi="GHEA Grapalat"/>
          <w:bCs/>
          <w:sz w:val="24"/>
          <w:szCs w:val="24"/>
          <w:lang w:val="hy-AM" w:eastAsia="ru-RU"/>
        </w:rPr>
        <w:t xml:space="preserve">      -Ա որոշման</w:t>
      </w:r>
    </w:p>
    <w:p w14:paraId="6963507B" w14:textId="77777777" w:rsidR="000B290D" w:rsidRPr="000B290D" w:rsidRDefault="000B290D" w:rsidP="00632EB3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</w:p>
    <w:p w14:paraId="6C8DC0E6" w14:textId="77777777" w:rsidR="000B290D" w:rsidRPr="00B826F5" w:rsidRDefault="000B290D" w:rsidP="000B290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26F5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358B3D73" w14:textId="4DD4C10F" w:rsidR="000B290D" w:rsidRPr="00B826F5" w:rsidRDefault="000B290D" w:rsidP="000B290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26F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Տավուշի մարզի Բերդ քաղաքի «Կոստյա Մարդանյանի անվան թիվ 3 հիմնական դպրոց» պետական ոչ առևտրային կազմակերպությանը </w:t>
      </w:r>
      <w:r w:rsidR="00B826F5" w:rsidRPr="00B826F5">
        <w:rPr>
          <w:rFonts w:ascii="GHEA Grapalat" w:hAnsi="GHEA Grapalat"/>
          <w:b/>
          <w:sz w:val="24"/>
          <w:szCs w:val="24"/>
          <w:lang w:val="hy-AM"/>
        </w:rPr>
        <w:t>նվիր</w:t>
      </w:r>
      <w:r w:rsidRPr="00B826F5">
        <w:rPr>
          <w:rFonts w:ascii="GHEA Grapalat" w:hAnsi="GHEA Grapalat"/>
          <w:b/>
          <w:sz w:val="24"/>
          <w:szCs w:val="24"/>
          <w:lang w:val="hy-AM"/>
        </w:rPr>
        <w:t>վող գույք</w:t>
      </w:r>
      <w:r w:rsidR="00B826F5" w:rsidRPr="00B826F5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75FF450C" w14:textId="77777777" w:rsidR="00B826F5" w:rsidRPr="000B290D" w:rsidRDefault="00B826F5" w:rsidP="000B290D">
      <w:pPr>
        <w:spacing w:after="0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"/>
        <w:gridCol w:w="4321"/>
        <w:gridCol w:w="1617"/>
        <w:gridCol w:w="1343"/>
        <w:gridCol w:w="1483"/>
      </w:tblGrid>
      <w:tr w:rsidR="00632EB3" w:rsidRPr="00632EB3" w14:paraId="25BC87E0" w14:textId="77777777" w:rsidTr="00632EB3">
        <w:trPr>
          <w:trHeight w:val="375"/>
        </w:trPr>
        <w:tc>
          <w:tcPr>
            <w:tcW w:w="680" w:type="dxa"/>
            <w:hideMark/>
          </w:tcPr>
          <w:p w14:paraId="602A7849" w14:textId="77777777" w:rsidR="00632EB3" w:rsidRPr="00CC6902" w:rsidRDefault="00632EB3" w:rsidP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6140" w:type="dxa"/>
            <w:hideMark/>
          </w:tcPr>
          <w:p w14:paraId="58556AE6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5FF2E659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047BDAA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1E7FBE84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43839945" w14:textId="77777777" w:rsidTr="00632EB3">
        <w:trPr>
          <w:trHeight w:val="360"/>
        </w:trPr>
        <w:tc>
          <w:tcPr>
            <w:tcW w:w="680" w:type="dxa"/>
            <w:hideMark/>
          </w:tcPr>
          <w:p w14:paraId="4CB55F83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6140" w:type="dxa"/>
            <w:hideMark/>
          </w:tcPr>
          <w:p w14:paraId="651DF4D6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4946A430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3615953D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750B09CB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307CD226" w14:textId="77777777" w:rsidTr="00632EB3">
        <w:trPr>
          <w:trHeight w:val="360"/>
        </w:trPr>
        <w:tc>
          <w:tcPr>
            <w:tcW w:w="680" w:type="dxa"/>
            <w:hideMark/>
          </w:tcPr>
          <w:p w14:paraId="2A9BD4E5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6140" w:type="dxa"/>
            <w:hideMark/>
          </w:tcPr>
          <w:p w14:paraId="37430D17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2259F22A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6FAC01AF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34C97AE7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0ECE6D7E" w14:textId="77777777" w:rsidTr="00632EB3">
        <w:trPr>
          <w:trHeight w:val="360"/>
        </w:trPr>
        <w:tc>
          <w:tcPr>
            <w:tcW w:w="680" w:type="dxa"/>
            <w:hideMark/>
          </w:tcPr>
          <w:p w14:paraId="3F96DAAA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4</w:t>
            </w:r>
          </w:p>
        </w:tc>
        <w:tc>
          <w:tcPr>
            <w:tcW w:w="6140" w:type="dxa"/>
            <w:hideMark/>
          </w:tcPr>
          <w:p w14:paraId="194F83F3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1A85D31A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1B004D69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75A67B20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595866A8" w14:textId="77777777" w:rsidTr="00632EB3">
        <w:trPr>
          <w:trHeight w:val="360"/>
        </w:trPr>
        <w:tc>
          <w:tcPr>
            <w:tcW w:w="680" w:type="dxa"/>
            <w:hideMark/>
          </w:tcPr>
          <w:p w14:paraId="204B3FC9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5</w:t>
            </w:r>
          </w:p>
        </w:tc>
        <w:tc>
          <w:tcPr>
            <w:tcW w:w="6140" w:type="dxa"/>
            <w:hideMark/>
          </w:tcPr>
          <w:p w14:paraId="01DAC0AA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401DE78A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5648724C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3455C44C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1AB6763D" w14:textId="77777777" w:rsidTr="00632EB3">
        <w:trPr>
          <w:trHeight w:val="360"/>
        </w:trPr>
        <w:tc>
          <w:tcPr>
            <w:tcW w:w="680" w:type="dxa"/>
            <w:hideMark/>
          </w:tcPr>
          <w:p w14:paraId="2F672D13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6</w:t>
            </w:r>
          </w:p>
        </w:tc>
        <w:tc>
          <w:tcPr>
            <w:tcW w:w="6140" w:type="dxa"/>
            <w:hideMark/>
          </w:tcPr>
          <w:p w14:paraId="2438F6EA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38652DA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1C950D74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1D31CDF2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173BCE10" w14:textId="77777777" w:rsidTr="00632EB3">
        <w:trPr>
          <w:trHeight w:val="360"/>
        </w:trPr>
        <w:tc>
          <w:tcPr>
            <w:tcW w:w="680" w:type="dxa"/>
            <w:hideMark/>
          </w:tcPr>
          <w:p w14:paraId="64E2B3E9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7</w:t>
            </w:r>
          </w:p>
        </w:tc>
        <w:tc>
          <w:tcPr>
            <w:tcW w:w="6140" w:type="dxa"/>
            <w:hideMark/>
          </w:tcPr>
          <w:p w14:paraId="681CE2DC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3737FD5F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79FFEB1E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69EBD448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251A3ED1" w14:textId="77777777" w:rsidTr="00632EB3">
        <w:trPr>
          <w:trHeight w:val="360"/>
        </w:trPr>
        <w:tc>
          <w:tcPr>
            <w:tcW w:w="680" w:type="dxa"/>
            <w:hideMark/>
          </w:tcPr>
          <w:p w14:paraId="6C5CF19C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8</w:t>
            </w:r>
          </w:p>
        </w:tc>
        <w:tc>
          <w:tcPr>
            <w:tcW w:w="6140" w:type="dxa"/>
            <w:hideMark/>
          </w:tcPr>
          <w:p w14:paraId="44ADD78C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5C32E2A9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272E4E34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367AEE71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7FDBAC5A" w14:textId="77777777" w:rsidTr="00632EB3">
        <w:trPr>
          <w:trHeight w:val="360"/>
        </w:trPr>
        <w:tc>
          <w:tcPr>
            <w:tcW w:w="680" w:type="dxa"/>
            <w:hideMark/>
          </w:tcPr>
          <w:p w14:paraId="7AE8A2A0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t>9</w:t>
            </w:r>
          </w:p>
        </w:tc>
        <w:tc>
          <w:tcPr>
            <w:tcW w:w="6140" w:type="dxa"/>
            <w:hideMark/>
          </w:tcPr>
          <w:p w14:paraId="49B3D800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137245DB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21EE8B79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57695B2D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6F45FDF5" w14:textId="77777777" w:rsidTr="00632EB3">
        <w:trPr>
          <w:trHeight w:val="360"/>
        </w:trPr>
        <w:tc>
          <w:tcPr>
            <w:tcW w:w="680" w:type="dxa"/>
            <w:hideMark/>
          </w:tcPr>
          <w:p w14:paraId="29700530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ascii="GHEA Grapalat" w:hAnsi="GHEA Grapalat"/>
                <w:b/>
                <w:bCs/>
              </w:rPr>
              <w:lastRenderedPageBreak/>
              <w:t>10</w:t>
            </w:r>
          </w:p>
        </w:tc>
        <w:tc>
          <w:tcPr>
            <w:tcW w:w="6140" w:type="dxa"/>
            <w:hideMark/>
          </w:tcPr>
          <w:p w14:paraId="4983CC17" w14:textId="77777777" w:rsidR="00632EB3" w:rsidRPr="00CC6902" w:rsidRDefault="00632EB3">
            <w:pPr>
              <w:rPr>
                <w:rFonts w:ascii="GHEA Grapalat" w:hAnsi="GHEA Grapalat"/>
              </w:rPr>
            </w:pPr>
            <w:proofErr w:type="spellStart"/>
            <w:r w:rsidRPr="00CC6902">
              <w:rPr>
                <w:rFonts w:ascii="GHEA Grapalat" w:hAnsi="GHEA Grapalat"/>
              </w:rPr>
              <w:t>Համակարգիչ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ամբողջը</w:t>
            </w:r>
            <w:proofErr w:type="spellEnd"/>
            <w:r w:rsidRPr="00CC6902">
              <w:rPr>
                <w:rFonts w:ascii="GHEA Grapalat" w:hAnsi="GHEA Grapalat"/>
              </w:rPr>
              <w:t xml:space="preserve"> </w:t>
            </w:r>
            <w:proofErr w:type="spellStart"/>
            <w:r w:rsidRPr="00CC6902">
              <w:rPr>
                <w:rFonts w:ascii="GHEA Grapalat" w:hAnsi="GHEA Grapalat"/>
              </w:rPr>
              <w:t>մեկում</w:t>
            </w:r>
            <w:proofErr w:type="spellEnd"/>
            <w:r w:rsidRPr="00CC6902">
              <w:rPr>
                <w:rFonts w:ascii="GHEA Grapalat" w:hAnsi="GHEA Grapalat"/>
              </w:rPr>
              <w:t xml:space="preserve"> HP 200G3-21.5/3VA61EA/</w:t>
            </w:r>
          </w:p>
        </w:tc>
        <w:tc>
          <w:tcPr>
            <w:tcW w:w="1400" w:type="dxa"/>
            <w:hideMark/>
          </w:tcPr>
          <w:p w14:paraId="60397D66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288,000.00</w:t>
            </w:r>
          </w:p>
        </w:tc>
        <w:tc>
          <w:tcPr>
            <w:tcW w:w="1300" w:type="dxa"/>
            <w:hideMark/>
          </w:tcPr>
          <w:p w14:paraId="188C933D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56,361.29</w:t>
            </w:r>
          </w:p>
        </w:tc>
        <w:tc>
          <w:tcPr>
            <w:tcW w:w="1440" w:type="dxa"/>
            <w:hideMark/>
          </w:tcPr>
          <w:p w14:paraId="63F95530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231,638.71</w:t>
            </w:r>
          </w:p>
        </w:tc>
      </w:tr>
      <w:tr w:rsidR="00632EB3" w:rsidRPr="00632EB3" w14:paraId="3632EE93" w14:textId="77777777" w:rsidTr="00632EB3">
        <w:trPr>
          <w:trHeight w:val="345"/>
        </w:trPr>
        <w:tc>
          <w:tcPr>
            <w:tcW w:w="680" w:type="dxa"/>
            <w:hideMark/>
          </w:tcPr>
          <w:p w14:paraId="6B2C92F1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r w:rsidRPr="00CC6902">
              <w:rPr>
                <w:rFonts w:cs="Calibri"/>
                <w:b/>
                <w:bCs/>
              </w:rPr>
              <w:t> </w:t>
            </w:r>
          </w:p>
        </w:tc>
        <w:tc>
          <w:tcPr>
            <w:tcW w:w="6140" w:type="dxa"/>
            <w:hideMark/>
          </w:tcPr>
          <w:p w14:paraId="280E19F8" w14:textId="77777777" w:rsidR="00632EB3" w:rsidRPr="00CC6902" w:rsidRDefault="00632EB3">
            <w:pPr>
              <w:rPr>
                <w:rFonts w:ascii="GHEA Grapalat" w:hAnsi="GHEA Grapalat"/>
                <w:b/>
                <w:bCs/>
              </w:rPr>
            </w:pPr>
            <w:proofErr w:type="spellStart"/>
            <w:r w:rsidRPr="00CC6902">
              <w:rPr>
                <w:rFonts w:ascii="GHEA Grapalat" w:hAnsi="GHEA Grapalat"/>
                <w:b/>
                <w:bCs/>
              </w:rPr>
              <w:t>Ընդամենը</w:t>
            </w:r>
            <w:proofErr w:type="spellEnd"/>
          </w:p>
        </w:tc>
        <w:tc>
          <w:tcPr>
            <w:tcW w:w="1400" w:type="dxa"/>
            <w:hideMark/>
          </w:tcPr>
          <w:p w14:paraId="400700A8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2,880,000.00</w:t>
            </w:r>
          </w:p>
        </w:tc>
        <w:tc>
          <w:tcPr>
            <w:tcW w:w="1300" w:type="dxa"/>
            <w:hideMark/>
          </w:tcPr>
          <w:p w14:paraId="67B10465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563,612.90</w:t>
            </w:r>
          </w:p>
        </w:tc>
        <w:tc>
          <w:tcPr>
            <w:tcW w:w="1440" w:type="dxa"/>
            <w:hideMark/>
          </w:tcPr>
          <w:p w14:paraId="0D028EF4" w14:textId="77777777" w:rsidR="00632EB3" w:rsidRPr="00CC6902" w:rsidRDefault="00632EB3" w:rsidP="00632EB3">
            <w:pPr>
              <w:rPr>
                <w:rFonts w:ascii="GHEA Grapalat" w:hAnsi="GHEA Grapalat"/>
              </w:rPr>
            </w:pPr>
            <w:r w:rsidRPr="00CC6902">
              <w:rPr>
                <w:rFonts w:ascii="GHEA Grapalat" w:hAnsi="GHEA Grapalat"/>
              </w:rPr>
              <w:t>2,316,387.10</w:t>
            </w:r>
          </w:p>
        </w:tc>
      </w:tr>
    </w:tbl>
    <w:p w14:paraId="10E68949" w14:textId="77777777" w:rsidR="004D64F6" w:rsidRDefault="004D64F6" w:rsidP="000B290D">
      <w:pPr>
        <w:spacing w:after="160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</w:p>
    <w:p w14:paraId="2269AF49" w14:textId="772D7A9A" w:rsidR="004D64F6" w:rsidRPr="00DC2CE3" w:rsidRDefault="00DC2CE3" w:rsidP="00DB6F27">
      <w:pPr>
        <w:spacing w:after="16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DC2CE3">
        <w:rPr>
          <w:rFonts w:ascii="GHEA Grapalat" w:eastAsia="Calibri" w:hAnsi="GHEA Grapalat"/>
          <w:b/>
          <w:bCs/>
          <w:sz w:val="24"/>
          <w:szCs w:val="24"/>
          <w:lang w:val="hy-AM"/>
        </w:rPr>
        <w:t>Հիմնավորում</w:t>
      </w:r>
    </w:p>
    <w:p w14:paraId="6B8293C1" w14:textId="12AEA01C" w:rsidR="00DC2CE3" w:rsidRDefault="00B826F5" w:rsidP="00DB6F27">
      <w:pPr>
        <w:spacing w:line="360" w:lineRule="auto"/>
        <w:jc w:val="center"/>
        <w:rPr>
          <w:rFonts w:ascii="GHEA Grapalat" w:hAnsi="GHEA Grapalat" w:cs="Sylfaen"/>
          <w:b/>
          <w:sz w:val="24"/>
          <w:lang w:val="hy-AM"/>
        </w:rPr>
      </w:pPr>
      <w:bookmarkStart w:id="6" w:name="_Hlk62208115"/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0B290D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նվիրաբերելու և </w:t>
      </w:r>
      <w:r w:rsidR="000B290D">
        <w:rPr>
          <w:rFonts w:ascii="GHEA Grapalat" w:hAnsi="GHEA Grapalat"/>
          <w:b/>
          <w:sz w:val="24"/>
          <w:szCs w:val="24"/>
          <w:lang w:val="hy-AM"/>
        </w:rPr>
        <w:t xml:space="preserve">նվիրելու </w:t>
      </w:r>
      <w:bookmarkEnd w:id="6"/>
      <w:r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DC2C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2CE3">
        <w:rPr>
          <w:rFonts w:ascii="GHEA Grapalat" w:hAnsi="GHEA Grapalat"/>
          <w:b/>
          <w:sz w:val="24"/>
          <w:lang w:val="hy-AM"/>
        </w:rPr>
        <w:t xml:space="preserve">ՀՀ կառավարության որոշման </w:t>
      </w:r>
      <w:r w:rsidR="00DC2CE3">
        <w:rPr>
          <w:rFonts w:ascii="GHEA Grapalat" w:hAnsi="GHEA Grapalat" w:cs="Sylfaen"/>
          <w:b/>
          <w:sz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lang w:val="hy-AM"/>
        </w:rPr>
        <w:t xml:space="preserve"> վերաբերյալ</w:t>
      </w:r>
    </w:p>
    <w:p w14:paraId="3541C410" w14:textId="4C49CBE2" w:rsidR="00DC2CE3" w:rsidRDefault="00DC2CE3" w:rsidP="00DB6F27">
      <w:pPr>
        <w:spacing w:line="360" w:lineRule="auto"/>
        <w:rPr>
          <w:rFonts w:ascii="Sylfaen" w:hAnsi="Sylfaen"/>
          <w:lang w:val="hy-AM"/>
        </w:rPr>
      </w:pPr>
    </w:p>
    <w:p w14:paraId="083E404D" w14:textId="77777777" w:rsidR="007920BF" w:rsidRDefault="00DC2CE3" w:rsidP="007920B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1.Իրավական ակտի անհրաժեշտությունը</w:t>
      </w:r>
    </w:p>
    <w:p w14:paraId="702D2A5B" w14:textId="7743A2AA" w:rsidR="00DC2CE3" w:rsidRPr="007920BF" w:rsidRDefault="006239D0" w:rsidP="007920B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բարձր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հաշվեկշռում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հաշվառվ</w:t>
      </w:r>
      <w:r>
        <w:rPr>
          <w:rFonts w:ascii="GHEA Grapalat" w:hAnsi="GHEA Grapalat" w:cs="Sylfaen"/>
          <w:sz w:val="24"/>
          <w:szCs w:val="24"/>
          <w:lang w:val="hy-AM"/>
        </w:rPr>
        <w:t>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հավելվածներում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նշված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համակարգչային  սարքավորումները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ներկայումս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չեն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օգտագործվում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ուստի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Հանրապետությունում բարձր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տեխնալոգիաների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զարգացման, ոլորտային բարեփոխումներ իրականացնելու</w:t>
      </w:r>
      <w:r w:rsidR="000F19A0">
        <w:rPr>
          <w:rFonts w:ascii="GHEA Grapalat" w:hAnsi="GHEA Grapalat" w:cs="Sylfaen"/>
          <w:sz w:val="24"/>
          <w:szCs w:val="24"/>
          <w:lang w:val="hy-AM"/>
        </w:rPr>
        <w:t xml:space="preserve"> հանգամանքից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ելնելով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է</w:t>
      </w:r>
      <w:r w:rsidR="000B290D" w:rsidRPr="000B29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290D">
        <w:rPr>
          <w:rFonts w:ascii="GHEA Grapalat" w:hAnsi="GHEA Grapalat"/>
          <w:bCs/>
          <w:sz w:val="24"/>
          <w:szCs w:val="24"/>
          <w:lang w:val="hy-AM"/>
        </w:rPr>
        <w:t>գ</w:t>
      </w:r>
      <w:r w:rsidR="000B290D" w:rsidRPr="000B290D">
        <w:rPr>
          <w:rFonts w:ascii="GHEA Grapalat" w:hAnsi="GHEA Grapalat"/>
          <w:bCs/>
          <w:sz w:val="24"/>
          <w:szCs w:val="24"/>
          <w:lang w:val="hy-AM"/>
        </w:rPr>
        <w:t xml:space="preserve">ույք նվիրելու և նվիրաբերելու վերաբերյալ ՀՀ կառավարության որոշման </w:t>
      </w:r>
      <w:r w:rsidRPr="000B290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B290D">
        <w:rPr>
          <w:rFonts w:ascii="GHEA Grapalat" w:hAnsi="GHEA Grapalat"/>
          <w:bCs/>
          <w:sz w:val="24"/>
          <w:szCs w:val="24"/>
          <w:lang w:val="hy-AM"/>
        </w:rPr>
        <w:t>ն</w:t>
      </w:r>
      <w:r w:rsidRPr="006239D0">
        <w:rPr>
          <w:rFonts w:ascii="GHEA Grapalat" w:hAnsi="GHEA Grapalat"/>
          <w:sz w:val="24"/>
          <w:szCs w:val="24"/>
          <w:lang w:val="hy-AM"/>
        </w:rPr>
        <w:t>ախագիծը՝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որի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բարձր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արդյունաբերության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 w:rsidRPr="006239D0">
        <w:rPr>
          <w:rFonts w:ascii="GHEA Grapalat" w:hAnsi="GHEA Grapalat"/>
          <w:sz w:val="24"/>
          <w:szCs w:val="24"/>
          <w:lang w:val="hy-AM"/>
        </w:rPr>
        <w:t>հաշվեկշռում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39D0">
        <w:rPr>
          <w:rFonts w:ascii="GHEA Grapalat" w:hAnsi="GHEA Grapalat"/>
          <w:sz w:val="24"/>
          <w:szCs w:val="24"/>
          <w:lang w:val="hy-AM"/>
        </w:rPr>
        <w:t>գտնվող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համակարգչային սարքավորումները </w:t>
      </w:r>
      <w:proofErr w:type="spellStart"/>
      <w:r w:rsidR="00CC1865" w:rsidRPr="00CC1865">
        <w:rPr>
          <w:rFonts w:ascii="GHEA Grapalat" w:hAnsi="GHEA Grapalat"/>
          <w:sz w:val="24"/>
          <w:szCs w:val="24"/>
          <w:lang w:val="hy-AM"/>
        </w:rPr>
        <w:t>նվիրաբերությա</w:t>
      </w:r>
      <w:r w:rsidR="00CC1865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CC186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C1865">
        <w:rPr>
          <w:rFonts w:ascii="GHEA Grapalat" w:hAnsi="GHEA Grapalat" w:cs="Sylfaen"/>
          <w:sz w:val="24"/>
          <w:szCs w:val="24"/>
          <w:lang w:val="hy-AM"/>
        </w:rPr>
        <w:t xml:space="preserve">նվիրատվության կարգով տրամադրել </w:t>
      </w:r>
      <w:r w:rsidR="00CC1865" w:rsidRPr="00CC1865">
        <w:rPr>
          <w:rFonts w:ascii="GHEA Grapalat" w:hAnsi="GHEA Grapalat" w:cs="Sylfaen"/>
          <w:sz w:val="24"/>
          <w:szCs w:val="24"/>
          <w:lang w:val="hy-AM"/>
        </w:rPr>
        <w:t xml:space="preserve">Առաջատար տեխնոլոգիաների ձեռնարկությունների միություն </w:t>
      </w:r>
      <w:r w:rsidR="00CC1865">
        <w:rPr>
          <w:rFonts w:ascii="GHEA Grapalat" w:hAnsi="GHEA Grapalat" w:cs="Sylfaen"/>
          <w:sz w:val="24"/>
          <w:szCs w:val="24"/>
          <w:lang w:val="hy-AM"/>
        </w:rPr>
        <w:t>հասարակական կազմակերպությանը</w:t>
      </w:r>
      <w:r w:rsidR="001B3677">
        <w:rPr>
          <w:rFonts w:ascii="GHEA Grapalat" w:hAnsi="GHEA Grapalat" w:cs="Sylfaen"/>
          <w:sz w:val="24"/>
          <w:szCs w:val="24"/>
          <w:lang w:val="hy-AM"/>
        </w:rPr>
        <w:t>՝ վերջինիս կողմից իրականացվող</w:t>
      </w:r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Արմաթ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ինժեներական 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լաբարատորիաների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ներդրում» կրթական ծրագրի շրջանակներում Հայաստանի Հանրապետության Տավուշի մարզի Բերդ քաղաքի «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Կոստյա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Մարդանյանի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անվան թիվ 3 հիմնական դպրոց» պետական ոչ 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կազմակերպութունում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գործող «</w:t>
      </w:r>
      <w:proofErr w:type="spellStart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>Արմաթ</w:t>
      </w:r>
      <w:proofErr w:type="spellEnd"/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ինժեներական լաբորատորիային»</w:t>
      </w:r>
      <w:r w:rsidR="00BA2232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1B3677" w:rsidRPr="001B3677">
        <w:rPr>
          <w:rFonts w:ascii="GHEA Grapalat" w:hAnsi="GHEA Grapalat" w:cs="Sylfaen"/>
          <w:sz w:val="24"/>
          <w:szCs w:val="24"/>
          <w:lang w:val="hy-AM"/>
        </w:rPr>
        <w:t xml:space="preserve"> տրամադրելու նպատակով</w:t>
      </w:r>
      <w:r w:rsidR="001B36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1865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6239D0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6239D0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 Տավուշի մարզի Բերդ քաղաքի «</w:t>
      </w:r>
      <w:proofErr w:type="spellStart"/>
      <w:r w:rsidRPr="006239D0">
        <w:rPr>
          <w:rFonts w:ascii="GHEA Grapalat" w:hAnsi="GHEA Grapalat" w:cs="Sylfaen"/>
          <w:sz w:val="24"/>
          <w:szCs w:val="24"/>
          <w:lang w:val="hy-AM"/>
        </w:rPr>
        <w:t>Կոստյա</w:t>
      </w:r>
      <w:proofErr w:type="spellEnd"/>
      <w:r w:rsidRPr="006239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6239D0">
        <w:rPr>
          <w:rFonts w:ascii="GHEA Grapalat" w:hAnsi="GHEA Grapalat" w:cs="Sylfaen"/>
          <w:sz w:val="24"/>
          <w:szCs w:val="24"/>
          <w:lang w:val="hy-AM"/>
        </w:rPr>
        <w:t>Մարդանյանի</w:t>
      </w:r>
      <w:proofErr w:type="spellEnd"/>
      <w:r w:rsidRPr="006239D0">
        <w:rPr>
          <w:rFonts w:ascii="GHEA Grapalat" w:hAnsi="GHEA Grapalat" w:cs="Sylfaen"/>
          <w:sz w:val="24"/>
          <w:szCs w:val="24"/>
          <w:lang w:val="hy-AM"/>
        </w:rPr>
        <w:t xml:space="preserve"> անվան թիվ 3 հիմնական դպրոց» պետական ոչ </w:t>
      </w:r>
      <w:proofErr w:type="spellStart"/>
      <w:r w:rsidRPr="006239D0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6239D0">
        <w:rPr>
          <w:rFonts w:ascii="GHEA Grapalat" w:hAnsi="GHEA Grapalat" w:cs="Sylfaen"/>
          <w:sz w:val="24"/>
          <w:szCs w:val="24"/>
          <w:lang w:val="hy-AM"/>
        </w:rPr>
        <w:t xml:space="preserve"> կազմակերպությանը</w:t>
      </w:r>
      <w:r w:rsidR="00CC1865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2CE3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2.Ակնկալվող արդյունքը</w:t>
      </w:r>
    </w:p>
    <w:p w14:paraId="6B06F758" w14:textId="28C03349" w:rsidR="009B715F" w:rsidRDefault="006239D0" w:rsidP="007920BF">
      <w:pPr>
        <w:spacing w:after="0" w:line="360" w:lineRule="auto"/>
        <w:ind w:right="58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Pr="006239D0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Տավուշի մարզի Բերդ քաղաքի «Կոստյա Մարդանյանի անվան թիվ 3 հիմնական դպրոց» պետական ոչ առևտրային կազմակերպությունում գործող «Արմաթ ինժեներական լաբորատորիայի»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3251">
        <w:rPr>
          <w:rFonts w:ascii="GHEA Grapalat" w:hAnsi="GHEA Grapalat" w:cs="Sylfaen"/>
          <w:sz w:val="24"/>
          <w:szCs w:val="24"/>
          <w:lang w:val="hy-AM"/>
        </w:rPr>
        <w:t>կարևորությունը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 Տավուշի սահմանամերձ Բերդ համայնքում տեղեկատվական տեխնոլոգիաների զարգացման և ոլորտային բարեփոխումների</w:t>
      </w:r>
      <w:r w:rsidR="00EB3251">
        <w:rPr>
          <w:rFonts w:ascii="GHEA Grapalat" w:hAnsi="GHEA Grapalat" w:cs="Sylfaen"/>
          <w:sz w:val="24"/>
          <w:szCs w:val="24"/>
          <w:lang w:val="hy-AM"/>
        </w:rPr>
        <w:t xml:space="preserve"> համատեքստում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3251">
        <w:rPr>
          <w:rFonts w:ascii="GHEA Grapalat" w:hAnsi="GHEA Grapalat" w:cs="Sylfaen"/>
          <w:sz w:val="24"/>
          <w:szCs w:val="24"/>
          <w:lang w:val="hy-AM"/>
        </w:rPr>
        <w:t xml:space="preserve">և նվիրաբերվող համակարգչային սարքավորումների անհրաժեշտությունը գտնում ենք, որ այն կնպաստի Հայաստանի Հանրապետության մարզերում բարձր տեխնոլոգիաների համաչափ զարգացման և այս </w:t>
      </w:r>
      <w:r w:rsidR="0093021A">
        <w:rPr>
          <w:rFonts w:ascii="GHEA Grapalat" w:hAnsi="GHEA Grapalat" w:cs="Sylfaen"/>
          <w:sz w:val="24"/>
          <w:szCs w:val="24"/>
          <w:lang w:val="hy-AM"/>
        </w:rPr>
        <w:t>բնագավառում առաջընթացի ապահովմանը:</w:t>
      </w:r>
    </w:p>
    <w:p w14:paraId="38430BA9" w14:textId="78C43ADB" w:rsidR="007920BF" w:rsidRDefault="00DB6F27" w:rsidP="00DB6F27">
      <w:pPr>
        <w:spacing w:after="0" w:line="360" w:lineRule="auto"/>
        <w:ind w:right="58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DB6F27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DB6F27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Տեղեկատվություն լրացուցիչ ֆինանսական միջոցների  անհրաժեշտության և պետական բյուջեի </w:t>
      </w:r>
      <w:proofErr w:type="spellStart"/>
      <w:r w:rsidRPr="00DB6F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եկամուտներիում</w:t>
      </w:r>
      <w:proofErr w:type="spellEnd"/>
      <w:r w:rsidRPr="00DB6F27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և ծախսերում սպասվելիք փոփոխությունների մասին</w:t>
      </w:r>
    </w:p>
    <w:p w14:paraId="1B12E15E" w14:textId="77777777" w:rsidR="007920BF" w:rsidRPr="007920BF" w:rsidRDefault="007920BF" w:rsidP="00DB6F27">
      <w:pPr>
        <w:spacing w:after="0" w:line="360" w:lineRule="auto"/>
        <w:ind w:right="58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656EEA68" w14:textId="77777777" w:rsidR="00DB6F27" w:rsidRDefault="00DB6F27" w:rsidP="00DB6F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l-PL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pl-PL"/>
        </w:rPr>
        <w:t>:</w:t>
      </w:r>
    </w:p>
    <w:p w14:paraId="3AE7974F" w14:textId="77777777" w:rsidR="00DC2CE3" w:rsidRDefault="00DC2CE3" w:rsidP="00DB6F27">
      <w:pPr>
        <w:spacing w:line="360" w:lineRule="auto"/>
        <w:rPr>
          <w:rFonts w:ascii="Sylfaen" w:hAnsi="Sylfaen"/>
          <w:lang w:val="hy-AM"/>
        </w:rPr>
      </w:pPr>
    </w:p>
    <w:p w14:paraId="59CB1D79" w14:textId="77777777" w:rsidR="00DC2CE3" w:rsidRDefault="00DC2CE3" w:rsidP="00DB6F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60369EB8" w14:textId="77777777" w:rsidR="00DC2CE3" w:rsidRDefault="00DC2CE3" w:rsidP="00DB6F27">
      <w:pPr>
        <w:spacing w:after="0" w:line="360" w:lineRule="auto"/>
        <w:jc w:val="both"/>
        <w:rPr>
          <w:rFonts w:ascii="GHEA Grapalat" w:hAnsi="GHEA Grapalat" w:cstheme="minorBidi"/>
          <w:sz w:val="12"/>
          <w:lang w:val="hy-AM"/>
        </w:rPr>
      </w:pPr>
    </w:p>
    <w:p w14:paraId="2A73EB09" w14:textId="77777777" w:rsidR="00DC2CE3" w:rsidRDefault="00DC2CE3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3C0C8B37" w14:textId="77777777" w:rsidR="00DC2CE3" w:rsidRDefault="00DC2CE3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484599BE" w14:textId="681EF6BC" w:rsidR="00DC2CE3" w:rsidRDefault="00DC2CE3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06EC6A0F" w14:textId="36AD7A2C" w:rsidR="00DB6F27" w:rsidRDefault="00DB6F27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3834B0B8" w14:textId="586C484D" w:rsidR="00DB6F27" w:rsidRDefault="00DB6F27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4D1E9A6C" w14:textId="2A170304" w:rsidR="00DB6F27" w:rsidRDefault="00DB6F27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4FDB8BDD" w14:textId="3E5C85BA" w:rsidR="00DB6F27" w:rsidRDefault="00DB6F27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7E82FB58" w14:textId="77777777" w:rsidR="007920BF" w:rsidRDefault="007920BF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  <w:bookmarkStart w:id="7" w:name="_GoBack"/>
      <w:bookmarkEnd w:id="7"/>
    </w:p>
    <w:p w14:paraId="3127E2EB" w14:textId="77777777" w:rsidR="00DC2CE3" w:rsidRDefault="00DC2CE3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6239237E" w14:textId="77777777" w:rsidR="00DC2CE3" w:rsidRDefault="00DC2CE3" w:rsidP="00DB6F27">
      <w:pPr>
        <w:spacing w:after="0" w:line="360" w:lineRule="auto"/>
        <w:jc w:val="both"/>
        <w:rPr>
          <w:rFonts w:ascii="GHEA Grapalat" w:hAnsi="GHEA Grapalat"/>
          <w:sz w:val="12"/>
          <w:lang w:val="hy-AM"/>
        </w:rPr>
      </w:pPr>
    </w:p>
    <w:p w14:paraId="4513759C" w14:textId="77777777" w:rsidR="00DC2CE3" w:rsidRDefault="00DC2CE3" w:rsidP="00DB6F2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14:paraId="42A20E8C" w14:textId="70EC0672" w:rsidR="000B290D" w:rsidRPr="000B290D" w:rsidRDefault="00B826F5" w:rsidP="00DB6F2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«Գույք նվիրաբերելու և նվիրելու մասին»</w:t>
      </w:r>
      <w:r w:rsidR="00633A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290D" w:rsidRPr="000B290D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 ընդունման կապակցությամբ</w:t>
      </w:r>
      <w:r w:rsidR="000B290D" w:rsidRPr="000B290D">
        <w:rPr>
          <w:rFonts w:ascii="GHEA Grapalat" w:hAnsi="GHEA Grapalat"/>
          <w:b/>
          <w:sz w:val="24"/>
          <w:szCs w:val="24"/>
          <w:lang w:val="pl-PL"/>
        </w:rPr>
        <w:t xml:space="preserve"> պետական բյուջեում ծախսերի </w:t>
      </w:r>
      <w:r w:rsidR="000B290D" w:rsidRPr="000B290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0B290D" w:rsidRPr="000B290D">
        <w:rPr>
          <w:rFonts w:ascii="GHEA Grapalat" w:hAnsi="GHEA Grapalat"/>
          <w:b/>
          <w:sz w:val="24"/>
          <w:szCs w:val="24"/>
          <w:lang w:val="pl-PL"/>
        </w:rPr>
        <w:t>եկամուտների</w:t>
      </w:r>
      <w:r w:rsidR="000B290D" w:rsidRPr="000B29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290D" w:rsidRPr="000B290D">
        <w:rPr>
          <w:rFonts w:ascii="GHEA Grapalat" w:hAnsi="GHEA Grapalat"/>
          <w:b/>
          <w:sz w:val="24"/>
          <w:szCs w:val="24"/>
          <w:lang w:val="pl-PL"/>
        </w:rPr>
        <w:t>ավելացումների կամ նվազեցումների մասին</w:t>
      </w:r>
    </w:p>
    <w:p w14:paraId="386CA8C7" w14:textId="77777777" w:rsidR="00DC2CE3" w:rsidRDefault="00DC2CE3" w:rsidP="00DB6F2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B93B2A2" w14:textId="77777777" w:rsidR="00DC2CE3" w:rsidRDefault="00DC2CE3" w:rsidP="00DB6F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այլ  իրավական ակտերի ընդունման անհրաժեշտություն չի առաջանում։</w:t>
      </w:r>
    </w:p>
    <w:p w14:paraId="2C38D09D" w14:textId="77777777" w:rsidR="00DC2CE3" w:rsidRDefault="00DC2CE3" w:rsidP="00DB6F27">
      <w:pPr>
        <w:spacing w:line="360" w:lineRule="auto"/>
        <w:contextualSpacing/>
        <w:jc w:val="both"/>
        <w:rPr>
          <w:rFonts w:ascii="GHEA Grapalat" w:hAnsi="GHEA Grapalat" w:cs="Times Armenian"/>
          <w:sz w:val="24"/>
          <w:szCs w:val="24"/>
          <w:lang w:val="hy-AM" w:eastAsia="x-none"/>
        </w:rPr>
      </w:pPr>
    </w:p>
    <w:p w14:paraId="163F2745" w14:textId="77777777" w:rsidR="00DC2CE3" w:rsidRDefault="00DC2CE3" w:rsidP="00DB6F27">
      <w:pPr>
        <w:spacing w:line="360" w:lineRule="auto"/>
        <w:rPr>
          <w:rFonts w:ascii="Sylfaen" w:hAnsi="Sylfaen"/>
          <w:lang w:val="hy-AM"/>
        </w:rPr>
      </w:pPr>
    </w:p>
    <w:p w14:paraId="417694A2" w14:textId="77777777" w:rsidR="00632EB3" w:rsidRPr="00632EB3" w:rsidRDefault="00632EB3" w:rsidP="00DB6F27">
      <w:pPr>
        <w:spacing w:line="360" w:lineRule="auto"/>
        <w:rPr>
          <w:rFonts w:ascii="Sylfaen" w:hAnsi="Sylfaen"/>
          <w:lang w:val="hy-AM"/>
        </w:rPr>
      </w:pPr>
    </w:p>
    <w:sectPr w:rsidR="00632EB3" w:rsidRPr="00632E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B3"/>
    <w:rsid w:val="000B290D"/>
    <w:rsid w:val="000F19A0"/>
    <w:rsid w:val="001B3677"/>
    <w:rsid w:val="00286D27"/>
    <w:rsid w:val="002C13DB"/>
    <w:rsid w:val="00337355"/>
    <w:rsid w:val="004D64F6"/>
    <w:rsid w:val="006239D0"/>
    <w:rsid w:val="00632EB3"/>
    <w:rsid w:val="00633AF5"/>
    <w:rsid w:val="00646F55"/>
    <w:rsid w:val="007920BF"/>
    <w:rsid w:val="0093021A"/>
    <w:rsid w:val="009B715F"/>
    <w:rsid w:val="00B826F5"/>
    <w:rsid w:val="00BA05FD"/>
    <w:rsid w:val="00BA2232"/>
    <w:rsid w:val="00C0476B"/>
    <w:rsid w:val="00C83305"/>
    <w:rsid w:val="00CC1865"/>
    <w:rsid w:val="00CC6902"/>
    <w:rsid w:val="00CD2A14"/>
    <w:rsid w:val="00DB6F27"/>
    <w:rsid w:val="00DC2CE3"/>
    <w:rsid w:val="00EB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7A50F"/>
  <w15:chartTrackingRefBased/>
  <w15:docId w15:val="{1D27939B-93C3-4980-9F2F-5566C892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EB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EB3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32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C2C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</dc:creator>
  <cp:keywords>https://mul2.gov.am/tasks/404891/oneclick/naxagic (6) (3).docx?token=b2b6eed251c784e888e74bdbf8d136b5</cp:keywords>
  <dc:description/>
  <cp:lastModifiedBy>Mariana Shakaryan</cp:lastModifiedBy>
  <cp:revision>22</cp:revision>
  <dcterms:created xsi:type="dcterms:W3CDTF">2021-01-22T05:48:00Z</dcterms:created>
  <dcterms:modified xsi:type="dcterms:W3CDTF">2021-03-17T11:46:00Z</dcterms:modified>
</cp:coreProperties>
</file>