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Default="002B721D" w:rsidP="004B2D6E">
      <w:pPr>
        <w:rPr>
          <w:rFonts w:ascii="GHEA Grapalat" w:hAnsi="GHEA Grapalat"/>
          <w:sz w:val="18"/>
          <w:szCs w:val="18"/>
          <w:lang w:val="hy-AM"/>
        </w:rPr>
      </w:pPr>
    </w:p>
    <w:p w:rsidR="002B721D" w:rsidRPr="005E0738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B721D" w:rsidRPr="005E0738" w:rsidRDefault="002B721D" w:rsidP="002B721D">
      <w:pPr>
        <w:jc w:val="center"/>
        <w:rPr>
          <w:rFonts w:ascii="GHEA Grapalat" w:hAnsi="GHEA Grapalat" w:cs="Arial"/>
          <w:b/>
          <w:sz w:val="24"/>
        </w:rPr>
      </w:pPr>
      <w:r w:rsidRPr="005E0738">
        <w:rPr>
          <w:rFonts w:ascii="GHEA Grapalat" w:hAnsi="GHEA Grapalat" w:cs="Arial"/>
          <w:b/>
          <w:sz w:val="24"/>
        </w:rPr>
        <w:t>ԱՄՓՈՓԱԹԵՐԹ</w:t>
      </w:r>
    </w:p>
    <w:p w:rsidR="00235AC0" w:rsidRPr="005E0738" w:rsidRDefault="00235AC0" w:rsidP="002B721D">
      <w:pPr>
        <w:jc w:val="center"/>
        <w:rPr>
          <w:rFonts w:ascii="GHEA Grapalat" w:hAnsi="GHEA Grapalat"/>
          <w:b/>
          <w:sz w:val="24"/>
        </w:rPr>
      </w:pPr>
    </w:p>
    <w:p w:rsidR="002B721D" w:rsidRPr="005E0738" w:rsidRDefault="00762C6A" w:rsidP="00235AC0">
      <w:pPr>
        <w:jc w:val="center"/>
        <w:rPr>
          <w:rFonts w:ascii="GHEA Grapalat" w:hAnsi="GHEA Grapalat"/>
          <w:sz w:val="24"/>
          <w:lang w:val="hy-AM"/>
        </w:rPr>
      </w:pPr>
      <w:proofErr w:type="gramStart"/>
      <w:r w:rsidRPr="005E0738">
        <w:rPr>
          <w:rFonts w:ascii="GHEA Grapalat" w:hAnsi="GHEA Grapalat" w:cs="Arial"/>
          <w:bCs/>
          <w:sz w:val="24"/>
          <w:lang w:val="fr-FR"/>
        </w:rPr>
        <w:t>«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Հայաստանի</w:t>
      </w:r>
      <w:proofErr w:type="spellEnd"/>
      <w:proofErr w:type="gram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Հանրապետության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2021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թվականի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պետական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բյուջեով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նախատեսված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միջոցների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շրջանակներում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պետության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կողմից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Երևանի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քաղաքապետին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Գյումրու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Վանաձորի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Արարատի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և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Ջերմուկի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համայնքների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ղեկավարներին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պատվիրակված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լիազորությունների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իրականացման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նպատակով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Երևանի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քաղաքապետարանի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Գյումրու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Վանաձորի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,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Արարատի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և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Ջերմուկի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համայնքապետարանների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աշխատակազմերի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սոցիալական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աջակցության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տարածքային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բաժինների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գործունեության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կազմակերպման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ծախսերի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տարեկան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նորմատիվները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սահմանելու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 </w:t>
      </w:r>
      <w:proofErr w:type="spellStart"/>
      <w:r w:rsidRPr="005E0738">
        <w:rPr>
          <w:rFonts w:ascii="GHEA Grapalat" w:hAnsi="GHEA Grapalat" w:cs="Arial"/>
          <w:bCs/>
          <w:sz w:val="24"/>
          <w:lang w:val="fr-FR"/>
        </w:rPr>
        <w:t>մասին</w:t>
      </w:r>
      <w:proofErr w:type="spellEnd"/>
      <w:r w:rsidRPr="005E0738">
        <w:rPr>
          <w:rFonts w:ascii="GHEA Grapalat" w:hAnsi="GHEA Grapalat" w:cs="Arial"/>
          <w:bCs/>
          <w:sz w:val="24"/>
          <w:lang w:val="fr-FR"/>
        </w:rPr>
        <w:t xml:space="preserve">» </w:t>
      </w:r>
      <w:r w:rsidR="002B721D" w:rsidRPr="005E0738">
        <w:rPr>
          <w:rFonts w:ascii="GHEA Grapalat" w:hAnsi="GHEA Grapalat" w:cs="Arial"/>
          <w:bCs/>
          <w:sz w:val="24"/>
          <w:lang w:val="hy-AM"/>
        </w:rPr>
        <w:t xml:space="preserve"> </w:t>
      </w:r>
      <w:r w:rsidR="002B721D" w:rsidRPr="005E0738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5E0738" w:rsidRDefault="002B721D" w:rsidP="002B721D">
      <w:pPr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19"/>
        <w:gridCol w:w="2607"/>
      </w:tblGrid>
      <w:tr w:rsidR="00235AC0" w:rsidRPr="005E0738" w:rsidTr="001D4674">
        <w:tc>
          <w:tcPr>
            <w:tcW w:w="7219" w:type="dxa"/>
            <w:vMerge w:val="restart"/>
          </w:tcPr>
          <w:p w:rsidR="00235AC0" w:rsidRPr="005E0738" w:rsidRDefault="00F229F0" w:rsidP="002B721D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1.</w:t>
            </w:r>
            <w:r w:rsidR="00235AC0" w:rsidRPr="005E0738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2607" w:type="dxa"/>
          </w:tcPr>
          <w:p w:rsidR="00235AC0" w:rsidRPr="005E0738" w:rsidRDefault="000F614D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21</w:t>
            </w:r>
            <w:r w:rsidR="00235AC0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.0</w:t>
            </w: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</w:t>
            </w:r>
            <w:r w:rsidR="00235AC0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="00235AC0" w:rsidRPr="005E0738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="00235AC0" w:rsidRPr="005E0738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235AC0" w:rsidRPr="005E0738" w:rsidTr="001D4674">
        <w:trPr>
          <w:trHeight w:val="92"/>
        </w:trPr>
        <w:tc>
          <w:tcPr>
            <w:tcW w:w="7219" w:type="dxa"/>
            <w:vMerge/>
          </w:tcPr>
          <w:p w:rsidR="00235AC0" w:rsidRPr="005E0738" w:rsidRDefault="00235AC0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</w:tcPr>
          <w:p w:rsidR="00235AC0" w:rsidRPr="005E0738" w:rsidRDefault="00235AC0" w:rsidP="002B721D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="000F614D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N 01/8-2/578-2021</w:t>
            </w:r>
          </w:p>
        </w:tc>
      </w:tr>
      <w:tr w:rsidR="002B721D" w:rsidRPr="005E0738" w:rsidTr="001D4674">
        <w:tc>
          <w:tcPr>
            <w:tcW w:w="7219" w:type="dxa"/>
          </w:tcPr>
          <w:p w:rsidR="002B721D" w:rsidRPr="005E0738" w:rsidRDefault="000F614D" w:rsidP="007A4EBF">
            <w:pPr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 xml:space="preserve">          ՀՀ ֆինանսների նախարարությունը  Ձեր 18</w:t>
            </w:r>
            <w:r w:rsidRPr="005E0738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5E0738">
              <w:rPr>
                <w:rFonts w:ascii="GHEA Grapalat" w:hAnsi="GHEA Grapalat"/>
                <w:sz w:val="24"/>
                <w:lang w:val="hy-AM"/>
              </w:rPr>
              <w:t>01</w:t>
            </w:r>
            <w:r w:rsidRPr="005E0738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5E0738">
              <w:rPr>
                <w:rFonts w:ascii="GHEA Grapalat" w:hAnsi="GHEA Grapalat"/>
                <w:sz w:val="24"/>
                <w:lang w:val="hy-AM"/>
              </w:rPr>
              <w:t>2021թ</w:t>
            </w:r>
            <w:r w:rsidRPr="005E0738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5E0738">
              <w:rPr>
                <w:rFonts w:ascii="GHEA Grapalat" w:hAnsi="GHEA Grapalat"/>
                <w:sz w:val="24"/>
                <w:lang w:val="hy-AM"/>
              </w:rPr>
              <w:t xml:space="preserve"> N  ՄԱ//1525-2021թ. գրությամբ  ներկայացված «Հայաստանի Հանրապետության 2021 թվականի պետական բյուջեով նախատեսված միջոցների շրջանակներում պետության կողմից Երևանի քաղաքապետին, Գյումրու, Վանաձորի, Արարատի և Ջերմուկի համայնքների ղեկավարներին պատվիրակված լիազորությունների իրականացման նպատակով  Երևանի քաղաքապետարանի, Գյումրու, Վանաձորի, Արարատի և Ջերմուկի համայնքապետարանների աշխատակազմերի սոցիալական աջակցության տարածքային բաժինների գործունեության կազմակերպման ծախսերի տարեկան նորմատիվները սահմանելու մասին» Հայաստանի Հանրապետության կառավարության որոշման նախագծի վերաբերյալ առաջակություններ չունի:</w:t>
            </w:r>
          </w:p>
        </w:tc>
        <w:tc>
          <w:tcPr>
            <w:tcW w:w="2607" w:type="dxa"/>
          </w:tcPr>
          <w:p w:rsidR="002B721D" w:rsidRPr="005E0738" w:rsidRDefault="002B721D" w:rsidP="002B721D">
            <w:pPr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35AC0" w:rsidRPr="005E0738" w:rsidTr="001D4674">
        <w:tc>
          <w:tcPr>
            <w:tcW w:w="7219" w:type="dxa"/>
            <w:vMerge w:val="restart"/>
          </w:tcPr>
          <w:p w:rsidR="00235AC0" w:rsidRPr="005E0738" w:rsidRDefault="00F229F0" w:rsidP="00235AC0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2.</w:t>
            </w:r>
            <w:r w:rsidR="00EB11C5" w:rsidRPr="005E0738">
              <w:rPr>
                <w:rFonts w:ascii="GHEA Grapalat" w:hAnsi="GHEA Grapalat"/>
                <w:sz w:val="24"/>
                <w:lang w:val="hy-AM"/>
              </w:rPr>
              <w:t xml:space="preserve">ՀՀ տարածքային </w:t>
            </w:r>
            <w:proofErr w:type="spellStart"/>
            <w:r w:rsidR="00EB11C5" w:rsidRPr="005E0738">
              <w:rPr>
                <w:rFonts w:ascii="GHEA Grapalat" w:hAnsi="GHEA Grapalat"/>
                <w:sz w:val="24"/>
                <w:lang w:val="hy-AM"/>
              </w:rPr>
              <w:t>կառավաևման</w:t>
            </w:r>
            <w:proofErr w:type="spellEnd"/>
            <w:r w:rsidR="00EB11C5" w:rsidRPr="005E0738">
              <w:rPr>
                <w:rFonts w:ascii="GHEA Grapalat" w:hAnsi="GHEA Grapalat"/>
                <w:sz w:val="24"/>
                <w:lang w:val="hy-AM"/>
              </w:rPr>
              <w:t xml:space="preserve"> և ենթակառուցվածքների նախարար</w:t>
            </w:r>
            <w:r>
              <w:rPr>
                <w:rFonts w:ascii="GHEA Grapalat" w:hAnsi="GHEA Grapalat"/>
                <w:sz w:val="24"/>
                <w:lang w:val="hy-AM"/>
              </w:rPr>
              <w:t>ութ</w:t>
            </w:r>
            <w:r w:rsidR="00EB11C5" w:rsidRPr="005E0738">
              <w:rPr>
                <w:rFonts w:ascii="GHEA Grapalat" w:hAnsi="GHEA Grapalat"/>
                <w:sz w:val="24"/>
                <w:lang w:val="hy-AM"/>
              </w:rPr>
              <w:t xml:space="preserve">յուն                  </w:t>
            </w:r>
          </w:p>
        </w:tc>
        <w:tc>
          <w:tcPr>
            <w:tcW w:w="2607" w:type="dxa"/>
          </w:tcPr>
          <w:p w:rsidR="00235AC0" w:rsidRPr="005E0738" w:rsidRDefault="007A4EBF" w:rsidP="00A92071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29</w:t>
            </w:r>
            <w:r w:rsidR="00235AC0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.0</w:t>
            </w: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</w:t>
            </w:r>
            <w:r w:rsidR="00235AC0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="00235AC0" w:rsidRPr="005E0738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="00235AC0" w:rsidRPr="005E0738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235AC0" w:rsidRPr="005E0738" w:rsidTr="001D4674">
        <w:tc>
          <w:tcPr>
            <w:tcW w:w="7219" w:type="dxa"/>
            <w:vMerge/>
          </w:tcPr>
          <w:p w:rsidR="00235AC0" w:rsidRPr="005E0738" w:rsidRDefault="00235AC0" w:rsidP="00A92071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</w:tcPr>
          <w:p w:rsidR="00235AC0" w:rsidRPr="005E0738" w:rsidRDefault="00204085" w:rsidP="00A92071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N ՍՊ</w:t>
            </w:r>
            <w:r w:rsidR="007A4EBF"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/15.2/1632</w:t>
            </w: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-2021</w:t>
            </w:r>
          </w:p>
        </w:tc>
      </w:tr>
      <w:tr w:rsidR="00EB11C5" w:rsidRPr="00F229F0" w:rsidTr="001D4674">
        <w:tc>
          <w:tcPr>
            <w:tcW w:w="7219" w:type="dxa"/>
          </w:tcPr>
          <w:p w:rsidR="00EB11C5" w:rsidRPr="005E0738" w:rsidRDefault="000D5A89" w:rsidP="007A4EBF">
            <w:pPr>
              <w:ind w:left="-13"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 xml:space="preserve">«Հայաստանի Հանրապետության 2021 թվականի պետական բյուջեով նախատեսված միջոցների շրջանակներում պետության կողմից Երևանի քաղաքապետին, Գյումրու, Վանաձորի, Արարատի և Ջերմուկի համայնքների ղեկավարներին պատվիրակված լիազորությունների իրականացման նպատակով Երևանի քաղաքապետարանի, Գյումրու, Վանաձորի, Արարատի և Ջերմուկի համայնքապետարանների աշխատակազմերի սոցիալական աջակցության տարածքային բաժինների գործունեության կազմակերպման ծախսերի տարեկան նորմատիվները սահմանելու մասին» Հայաստանի Հանրապետության կառավարության որոշման նախագիծը քննարկվել է ՀՀ </w:t>
            </w:r>
            <w:r w:rsidRPr="005E0738">
              <w:rPr>
                <w:rFonts w:ascii="GHEA Grapalat" w:hAnsi="GHEA Grapalat"/>
                <w:sz w:val="24"/>
                <w:lang w:val="hy-AM"/>
              </w:rPr>
              <w:lastRenderedPageBreak/>
              <w:t>Արարատի, ՀՀ Լոռու, ՀՀ Շիրակի և ՀՀ Վայոց ձորի մարզպետարանների հետ:</w:t>
            </w:r>
          </w:p>
          <w:p w:rsidR="000D5A89" w:rsidRPr="005E0738" w:rsidRDefault="000D5A89" w:rsidP="007A4EBF">
            <w:pPr>
              <w:ind w:firstLine="70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Վերոնշյալ նախագծի վերաբերյալ դիտողություններ և առաջարկություններ չկան:</w:t>
            </w:r>
          </w:p>
          <w:p w:rsidR="000D5A89" w:rsidRPr="005E0738" w:rsidRDefault="000D5A89" w:rsidP="007A4EBF">
            <w:pPr>
              <w:ind w:firstLine="61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Միաժամանակ տեղեկացնում ենք, որ Երևանի քաղաքապետարանի դիրքորոշումը ստանալուց հետո Ձեզ լրացուցիչ կտեղեկացնենք:</w:t>
            </w:r>
          </w:p>
        </w:tc>
        <w:tc>
          <w:tcPr>
            <w:tcW w:w="2607" w:type="dxa"/>
          </w:tcPr>
          <w:p w:rsidR="00EB11C5" w:rsidRPr="005E0738" w:rsidRDefault="00EB11C5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</w:tc>
      </w:tr>
      <w:tr w:rsidR="00DE618C" w:rsidRPr="005E0738" w:rsidTr="001D4674">
        <w:tc>
          <w:tcPr>
            <w:tcW w:w="7219" w:type="dxa"/>
            <w:vMerge w:val="restart"/>
          </w:tcPr>
          <w:p w:rsidR="00DE618C" w:rsidRPr="005E0738" w:rsidRDefault="00F229F0" w:rsidP="00A47416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3.</w:t>
            </w:r>
            <w:r w:rsidR="00DE618C" w:rsidRPr="005E0738">
              <w:rPr>
                <w:rFonts w:ascii="GHEA Grapalat" w:hAnsi="GHEA Grapalat"/>
                <w:sz w:val="24"/>
                <w:lang w:val="hy-AM"/>
              </w:rPr>
              <w:t xml:space="preserve">ՀՀ տարածքային </w:t>
            </w:r>
            <w:proofErr w:type="spellStart"/>
            <w:r w:rsidR="00DE618C" w:rsidRPr="005E0738">
              <w:rPr>
                <w:rFonts w:ascii="GHEA Grapalat" w:hAnsi="GHEA Grapalat"/>
                <w:sz w:val="24"/>
                <w:lang w:val="hy-AM"/>
              </w:rPr>
              <w:t>կառավաևման</w:t>
            </w:r>
            <w:proofErr w:type="spellEnd"/>
            <w:r w:rsidR="00DE618C" w:rsidRPr="005E0738">
              <w:rPr>
                <w:rFonts w:ascii="GHEA Grapalat" w:hAnsi="GHEA Grapalat"/>
                <w:sz w:val="24"/>
                <w:lang w:val="hy-AM"/>
              </w:rPr>
              <w:t xml:space="preserve"> և ենթակառուցվածքների նախարարյուն                  </w:t>
            </w:r>
          </w:p>
        </w:tc>
        <w:tc>
          <w:tcPr>
            <w:tcW w:w="2607" w:type="dxa"/>
          </w:tcPr>
          <w:p w:rsidR="00DE618C" w:rsidRPr="005E0738" w:rsidRDefault="00DE618C" w:rsidP="00A47416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</w:t>
            </w:r>
            <w:r w:rsidR="007A4EBF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</w:t>
            </w: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.0</w:t>
            </w:r>
            <w:r w:rsidR="007A4EBF"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3</w:t>
            </w:r>
            <w:r w:rsidRPr="005E073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Pr="005E0738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Pr="005E0738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DE618C" w:rsidRPr="005E0738" w:rsidTr="001D4674">
        <w:tc>
          <w:tcPr>
            <w:tcW w:w="7219" w:type="dxa"/>
            <w:vMerge/>
          </w:tcPr>
          <w:p w:rsidR="00DE618C" w:rsidRPr="005E0738" w:rsidRDefault="00DE618C" w:rsidP="00A47416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</w:tcPr>
          <w:p w:rsidR="00DE618C" w:rsidRPr="005E0738" w:rsidRDefault="00DE618C" w:rsidP="00A47416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N ՍՊ/15.2/1632-2021</w:t>
            </w:r>
          </w:p>
        </w:tc>
      </w:tr>
      <w:tr w:rsidR="00204085" w:rsidRPr="00F229F0" w:rsidTr="001D4674">
        <w:tc>
          <w:tcPr>
            <w:tcW w:w="7219" w:type="dxa"/>
          </w:tcPr>
          <w:p w:rsidR="007A4EBF" w:rsidRPr="005E0738" w:rsidRDefault="007A4EBF" w:rsidP="008511E1">
            <w:pPr>
              <w:ind w:firstLine="61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Կից Ձեզ ենք ներկայացնում Երևանի քաղաքապետարանի դիրքորոշումը՝ «Հայաստանի Հանրապետության 2021 թվականի պետական բյուջեով նախատեսված միջոցների շրջանակներում պետության կողմից Երևանի քաղաքապետին, Գյումրու, Վանաձորի, Արարատի և Ջերմուկի համայնքների ղեկավարներին պատվիրակված լիազորությունների իրականացման նպատակով Երևանի քաղաքապետարանի, Գյումրու, Վանաձորի, Արարատի և Ջերմուկի համայնքապետարանների աշխատակազմերի սոցիալական աջակցության տարածքային բաժինների գործունեության կազմակերպման ծախսերի տարեկան նորմատիվները սահմանելու մասին» Հայաստանի Հանրապետության կառավարության որոշման նախագծի վերաբերյալ:</w:t>
            </w:r>
          </w:p>
          <w:p w:rsidR="007A4EBF" w:rsidRPr="005E0738" w:rsidRDefault="007A4EBF" w:rsidP="008511E1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Առդիր՝ էլեկտրոնային նյութ:</w:t>
            </w:r>
          </w:p>
          <w:p w:rsidR="007A4EBF" w:rsidRPr="005E0738" w:rsidRDefault="007A4EBF" w:rsidP="008511E1">
            <w:pPr>
              <w:ind w:firstLine="52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Հարգելի պարոն Պապիկյան</w:t>
            </w:r>
          </w:p>
          <w:p w:rsidR="00204085" w:rsidRPr="005E0738" w:rsidRDefault="007A4EBF" w:rsidP="008511E1">
            <w:pPr>
              <w:ind w:firstLine="52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Ձեր 21.01.2021թ.  N ՍՊ/15.2/987-2021 գրությամբ ներկայացած՝ «Հայաստանի Հանրապետության 2021 թվականի պետական բյուջեով նախատեսված միջոցների շրջանակներում պետության կողմից Երևանի քաղաքապետին, Գյումրու, Վանաձորի, Արարատի և Ջերմուկի համայնքների ղեկավարներին պատվիրակված լիազորությունների իրականացման նպատակով Երևանի քաղաքապետարանի, Գյումրու, Վանաձորի, Արարատի և Ջերմուկի համայնքապետարանների աշխատակազմերի սոցիալական աջակցության տարածքային բաժինների գործունեության կազմակերպման ծախսերի տարեկան նորմատիվները սահմանելու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2607" w:type="dxa"/>
          </w:tcPr>
          <w:p w:rsidR="00204085" w:rsidRPr="005E0738" w:rsidRDefault="00204085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</w:tc>
      </w:tr>
      <w:tr w:rsidR="001D4674" w:rsidRPr="00F229F0" w:rsidTr="001D4674">
        <w:trPr>
          <w:trHeight w:val="165"/>
        </w:trPr>
        <w:tc>
          <w:tcPr>
            <w:tcW w:w="7219" w:type="dxa"/>
            <w:vMerge w:val="restart"/>
            <w:shd w:val="clear" w:color="auto" w:fill="auto"/>
          </w:tcPr>
          <w:p w:rsidR="001D4674" w:rsidRPr="005E0738" w:rsidRDefault="00F229F0" w:rsidP="00A92071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4. </w:t>
            </w:r>
            <w:bookmarkStart w:id="0" w:name="_GoBack"/>
            <w:bookmarkEnd w:id="0"/>
            <w:r w:rsidR="002C789C" w:rsidRPr="005E0738">
              <w:rPr>
                <w:rFonts w:ascii="GHEA Grapalat" w:hAnsi="GHEA Grapalat"/>
                <w:sz w:val="24"/>
                <w:lang w:val="hy-AM"/>
              </w:rPr>
              <w:t xml:space="preserve">ՀՀ արդարադատության  </w:t>
            </w:r>
            <w:proofErr w:type="spellStart"/>
            <w:r w:rsidR="002C789C" w:rsidRPr="005E0738">
              <w:rPr>
                <w:rFonts w:ascii="GHEA Grapalat" w:hAnsi="GHEA Grapalat"/>
                <w:sz w:val="24"/>
                <w:lang w:val="hy-AM"/>
              </w:rPr>
              <w:t>նախարարյուն</w:t>
            </w:r>
            <w:proofErr w:type="spellEnd"/>
          </w:p>
        </w:tc>
        <w:tc>
          <w:tcPr>
            <w:tcW w:w="2607" w:type="dxa"/>
            <w:shd w:val="clear" w:color="auto" w:fill="auto"/>
          </w:tcPr>
          <w:p w:rsidR="001D4674" w:rsidRPr="005E0738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23.02.2021թ</w:t>
            </w:r>
            <w:r w:rsidRPr="005E0738">
              <w:rPr>
                <w:rFonts w:ascii="Cambria Math" w:hAnsi="Cambria Math" w:cs="Cambria Math"/>
                <w:sz w:val="24"/>
                <w:shd w:val="clear" w:color="auto" w:fill="FFFFFF"/>
                <w:lang w:val="hy-AM"/>
              </w:rPr>
              <w:t>․</w:t>
            </w: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1D4674" w:rsidRPr="00F229F0" w:rsidTr="001D4674">
        <w:trPr>
          <w:trHeight w:val="164"/>
        </w:trPr>
        <w:tc>
          <w:tcPr>
            <w:tcW w:w="7219" w:type="dxa"/>
            <w:vMerge/>
            <w:shd w:val="clear" w:color="auto" w:fill="auto"/>
          </w:tcPr>
          <w:p w:rsidR="001D4674" w:rsidRPr="005E0738" w:rsidRDefault="001D4674" w:rsidP="00A92071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  <w:shd w:val="clear" w:color="auto" w:fill="auto"/>
          </w:tcPr>
          <w:p w:rsidR="001D4674" w:rsidRPr="005E0738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01/27.1/4064-2021</w:t>
            </w:r>
          </w:p>
        </w:tc>
      </w:tr>
      <w:tr w:rsidR="001D4674" w:rsidRPr="00F229F0" w:rsidTr="001D4674">
        <w:tc>
          <w:tcPr>
            <w:tcW w:w="7219" w:type="dxa"/>
            <w:shd w:val="clear" w:color="auto" w:fill="auto"/>
          </w:tcPr>
          <w:p w:rsidR="00B25335" w:rsidRPr="005E0738" w:rsidRDefault="00B25335" w:rsidP="00B25335">
            <w:pPr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5E0738">
              <w:rPr>
                <w:rFonts w:ascii="GHEA Grapalat" w:hAnsi="GHEA Grapalat"/>
                <w:b/>
                <w:sz w:val="24"/>
                <w:lang w:val="hy-AM"/>
              </w:rPr>
              <w:t>ՊԵՏԱԿԱՆ ՓՈՐՁԱԳԻՏԱԿԱՆ ԵԶՐԱԿԱՑՈՒԹՅՈՒՆ</w:t>
            </w:r>
          </w:p>
          <w:p w:rsidR="00B25335" w:rsidRPr="005E0738" w:rsidRDefault="00B25335" w:rsidP="00B25335">
            <w:pPr>
              <w:jc w:val="center"/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hy-AM"/>
              </w:rPr>
            </w:pPr>
            <w:r w:rsidRPr="005E0738">
              <w:rPr>
                <w:rFonts w:ascii="GHEA Grapalat" w:hAnsi="GHEA Grapalat"/>
                <w:b/>
                <w:sz w:val="24"/>
                <w:lang w:val="hy-AM"/>
              </w:rPr>
              <w:t>«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Հայաստանի Հանրապետության 2021 թվականի պետական բյուջեով նախատեսված միջոցների շրջանակներում պետության կողմից Երևանի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lastRenderedPageBreak/>
              <w:t>քաղաքապետին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, Գյումրու, Վանաձորի, Արարատի և Ջերմուկի համայնքների ղեկավարներին պատվիրակված լիազորությունների իրականացման նպատակով Երևանի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քաղաքապետարանի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, Գյումրու, Վանաձորի, Արարատի և Ջերմուկի </w:t>
            </w:r>
            <w:r w:rsidRPr="005E0738">
              <w:rPr>
                <w:rFonts w:ascii="GHEA Grapalat" w:hAnsi="GHEA Grapalat"/>
                <w:b/>
                <w:noProof/>
                <w:sz w:val="24"/>
                <w:lang w:val="hy-AM"/>
              </w:rPr>
              <w:t>համայնքապետարանների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/>
                <w:sz w:val="24"/>
                <w:lang w:val="hy-AM"/>
              </w:rPr>
              <w:t xml:space="preserve">աշխատակազմերի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սոցիալական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աջակցության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տարածքային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բաժինների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գործունեության</w:t>
            </w:r>
            <w:r w:rsidRPr="005E0738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կազմակերպման ծախսերի տարեկան նորմատիվները սահմանելու մասին</w:t>
            </w:r>
            <w:r w:rsidRPr="005E0738">
              <w:rPr>
                <w:rFonts w:ascii="GHEA Grapalat" w:hAnsi="GHEA Grapalat" w:cs="Sylfaen"/>
                <w:b/>
                <w:sz w:val="24"/>
                <w:lang w:val="hy-AM"/>
              </w:rPr>
              <w:t>» Հայաստանի Հանրապետության կառավարության որոշման նախագծի վերաբերյալ</w:t>
            </w:r>
          </w:p>
          <w:p w:rsidR="00B25335" w:rsidRPr="005E0738" w:rsidRDefault="00B25335" w:rsidP="00B25335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25335" w:rsidRPr="005E0738" w:rsidRDefault="00B25335" w:rsidP="00B25335">
            <w:pPr>
              <w:jc w:val="both"/>
              <w:rPr>
                <w:rFonts w:ascii="GHEA Grapalat" w:hAnsi="GHEA Grapalat"/>
                <w:bCs/>
                <w:spacing w:val="-4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 xml:space="preserve">      Նախագծի նախաբանում հղում է կատարվում 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«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Տեղական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ինքնակառավարման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մասին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»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օրենքի 48-րդ հոդվածին, որի 4-րդ մասի համաձայն՝ Համայնքի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ղեկավարը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սոցիալական պաշտպանության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բնագավառում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իրականացնում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է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պետության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պատվիրակած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հետևյալ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լիազորությունը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.</w:t>
            </w:r>
          </w:p>
          <w:p w:rsidR="00B25335" w:rsidRPr="005E0738" w:rsidRDefault="00B25335" w:rsidP="00B25335">
            <w:pPr>
              <w:ind w:firstLine="720"/>
              <w:jc w:val="both"/>
              <w:rPr>
                <w:rFonts w:ascii="GHEA Grapalat" w:hAnsi="GHEA Grapalat"/>
                <w:bCs/>
                <w:spacing w:val="-4"/>
                <w:sz w:val="24"/>
                <w:lang w:val="hy-AM"/>
              </w:rPr>
            </w:pP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1)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համայնքի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տարածքում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կազմակերպում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է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սոցիալական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աջակցության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(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ծառայությունների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)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տրամադրումը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և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տեղական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ինքնակառավարման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մարմինների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`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սոցիալական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ծառայություններ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տրամադրող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տարածքային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մարմինների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գործունեությունը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:</w:t>
            </w:r>
          </w:p>
          <w:p w:rsidR="001D4674" w:rsidRPr="005E0738" w:rsidRDefault="00B25335" w:rsidP="00B25335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 xml:space="preserve"> Այդ առումով հարկ է նշել, որ 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«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Տեղական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ինքնակառավարման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մասին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» օրենքում փոփոխություն կատարելու մասին» 2020 թվականի մարտի 4-ի ՀՕ-98-Ն օրենքով նախատեսվում է «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Տեղական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ինքնակառավարման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մասին</w:t>
            </w:r>
            <w:r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» </w:t>
            </w:r>
            <w:r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օրենքի 48-րդ հոդվածի 4-րդ մասն ուժը կորցրած ճանաչել, որն ուժի մեջ է մտնում 2021 թվականի ապրիլի 1-ից:</w:t>
            </w:r>
          </w:p>
        </w:tc>
        <w:tc>
          <w:tcPr>
            <w:tcW w:w="2607" w:type="dxa"/>
            <w:shd w:val="clear" w:color="auto" w:fill="auto"/>
          </w:tcPr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824974" w:rsidRDefault="00824974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2C789C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Չի ընդուվել</w:t>
            </w:r>
            <w:r w:rsidR="00824974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,</w:t>
            </w:r>
          </w:p>
          <w:p w:rsidR="00824974" w:rsidRPr="005E0738" w:rsidRDefault="00233031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ն</w:t>
            </w:r>
            <w:r w:rsidR="00824974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ախատեսվ</w:t>
            </w:r>
            <w:r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ում է մինչև </w:t>
            </w:r>
            <w:r w:rsidR="00824974"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>«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Տեղական</w:t>
            </w:r>
            <w:r w:rsidR="00824974"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ինքնակառավարման</w:t>
            </w:r>
            <w:r w:rsidR="00824974"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 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մասին</w:t>
            </w:r>
            <w:r w:rsidR="00824974" w:rsidRPr="005E0738">
              <w:rPr>
                <w:rFonts w:ascii="GHEA Grapalat" w:hAnsi="GHEA Grapalat"/>
                <w:bCs/>
                <w:spacing w:val="-4"/>
                <w:sz w:val="24"/>
                <w:lang w:val="hy-AM"/>
              </w:rPr>
              <w:t xml:space="preserve">» 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 xml:space="preserve">օրենքի 48-րդ հոդվածի 4-րդ </w:t>
            </w:r>
            <w:r w:rsidR="00824974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մասի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 xml:space="preserve"> ուժը կորցրած ճանաչ</w:t>
            </w:r>
            <w:r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 xml:space="preserve">ման </w:t>
            </w:r>
            <w:r w:rsidR="00824974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ծախսեը փոխհատուցելու համար</w:t>
            </w:r>
            <w:r w:rsidR="00824974" w:rsidRPr="005E0738">
              <w:rPr>
                <w:rFonts w:ascii="GHEA Grapalat" w:hAnsi="GHEA Grapalat" w:cs="Sylfaen"/>
                <w:bCs/>
                <w:spacing w:val="-4"/>
                <w:sz w:val="24"/>
                <w:lang w:val="hy-AM"/>
              </w:rPr>
              <w:t>:</w:t>
            </w:r>
          </w:p>
          <w:p w:rsidR="002C789C" w:rsidRPr="005E0738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</w:tc>
      </w:tr>
    </w:tbl>
    <w:p w:rsidR="002B721D" w:rsidRPr="005E0738" w:rsidRDefault="002B721D" w:rsidP="002B721D">
      <w:pPr>
        <w:rPr>
          <w:rFonts w:ascii="GHEA Grapalat" w:hAnsi="GHEA Grapalat"/>
          <w:sz w:val="24"/>
          <w:lang w:val="hy-AM"/>
        </w:rPr>
      </w:pPr>
    </w:p>
    <w:sectPr w:rsidR="002B721D" w:rsidRPr="005E0738" w:rsidSect="009E245B">
      <w:pgSz w:w="11906" w:h="16838"/>
      <w:pgMar w:top="1080" w:right="990" w:bottom="117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19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24"/>
  </w:num>
  <w:num w:numId="5">
    <w:abstractNumId w:val="19"/>
  </w:num>
  <w:num w:numId="6">
    <w:abstractNumId w:val="20"/>
  </w:num>
  <w:num w:numId="7">
    <w:abstractNumId w:val="17"/>
  </w:num>
  <w:num w:numId="8">
    <w:abstractNumId w:val="9"/>
  </w:num>
  <w:num w:numId="9">
    <w:abstractNumId w:val="21"/>
  </w:num>
  <w:num w:numId="10">
    <w:abstractNumId w:val="8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2"/>
  </w:num>
  <w:num w:numId="16">
    <w:abstractNumId w:val="6"/>
  </w:num>
  <w:num w:numId="17">
    <w:abstractNumId w:val="10"/>
  </w:num>
  <w:num w:numId="18">
    <w:abstractNumId w:val="3"/>
  </w:num>
  <w:num w:numId="19">
    <w:abstractNumId w:val="16"/>
  </w:num>
  <w:num w:numId="20">
    <w:abstractNumId w:val="4"/>
  </w:num>
  <w:num w:numId="21">
    <w:abstractNumId w:val="5"/>
  </w:num>
  <w:num w:numId="22">
    <w:abstractNumId w:val="7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45347"/>
    <w:rsid w:val="0004546C"/>
    <w:rsid w:val="000546AE"/>
    <w:rsid w:val="00055FDD"/>
    <w:rsid w:val="000701AD"/>
    <w:rsid w:val="0007377D"/>
    <w:rsid w:val="00073EF9"/>
    <w:rsid w:val="000756FE"/>
    <w:rsid w:val="00077953"/>
    <w:rsid w:val="000B5D0C"/>
    <w:rsid w:val="000C30B3"/>
    <w:rsid w:val="000D1C3B"/>
    <w:rsid w:val="000D3090"/>
    <w:rsid w:val="000D3DDA"/>
    <w:rsid w:val="000D5A89"/>
    <w:rsid w:val="000D7476"/>
    <w:rsid w:val="000F614D"/>
    <w:rsid w:val="001070C0"/>
    <w:rsid w:val="001117FB"/>
    <w:rsid w:val="00112AB4"/>
    <w:rsid w:val="00112B44"/>
    <w:rsid w:val="001142CE"/>
    <w:rsid w:val="00140E3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876E1"/>
    <w:rsid w:val="00192052"/>
    <w:rsid w:val="00197230"/>
    <w:rsid w:val="001A404C"/>
    <w:rsid w:val="001A4EF3"/>
    <w:rsid w:val="001B29D4"/>
    <w:rsid w:val="001B2B52"/>
    <w:rsid w:val="001B624F"/>
    <w:rsid w:val="001B69DD"/>
    <w:rsid w:val="001D185A"/>
    <w:rsid w:val="001D4674"/>
    <w:rsid w:val="001D4C76"/>
    <w:rsid w:val="001E1DA9"/>
    <w:rsid w:val="001E3E94"/>
    <w:rsid w:val="001F62C7"/>
    <w:rsid w:val="001F75BD"/>
    <w:rsid w:val="002026F6"/>
    <w:rsid w:val="0020372B"/>
    <w:rsid w:val="00204085"/>
    <w:rsid w:val="00210CFE"/>
    <w:rsid w:val="002247D8"/>
    <w:rsid w:val="00231649"/>
    <w:rsid w:val="00233031"/>
    <w:rsid w:val="00235880"/>
    <w:rsid w:val="00235AC0"/>
    <w:rsid w:val="002420AC"/>
    <w:rsid w:val="00242455"/>
    <w:rsid w:val="00242CC4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89C"/>
    <w:rsid w:val="002C7B71"/>
    <w:rsid w:val="002D247E"/>
    <w:rsid w:val="002D5FA4"/>
    <w:rsid w:val="002D728A"/>
    <w:rsid w:val="002E102C"/>
    <w:rsid w:val="002E1ED9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862E6"/>
    <w:rsid w:val="00597004"/>
    <w:rsid w:val="005A3DB9"/>
    <w:rsid w:val="005B28E6"/>
    <w:rsid w:val="005B2D7A"/>
    <w:rsid w:val="005C12FB"/>
    <w:rsid w:val="005D0486"/>
    <w:rsid w:val="005E0738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1DA4"/>
    <w:rsid w:val="006C3FE1"/>
    <w:rsid w:val="006C5F08"/>
    <w:rsid w:val="006D1E76"/>
    <w:rsid w:val="006D39D7"/>
    <w:rsid w:val="006E1083"/>
    <w:rsid w:val="007453B8"/>
    <w:rsid w:val="00752C7D"/>
    <w:rsid w:val="00756056"/>
    <w:rsid w:val="00762C6A"/>
    <w:rsid w:val="00764144"/>
    <w:rsid w:val="00773241"/>
    <w:rsid w:val="007738FB"/>
    <w:rsid w:val="00791C12"/>
    <w:rsid w:val="00797231"/>
    <w:rsid w:val="007A1AFA"/>
    <w:rsid w:val="007A4EBF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24974"/>
    <w:rsid w:val="008511E1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C1C44"/>
    <w:rsid w:val="009D44D2"/>
    <w:rsid w:val="009E150E"/>
    <w:rsid w:val="009E245B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76112"/>
    <w:rsid w:val="00A80125"/>
    <w:rsid w:val="00A8780B"/>
    <w:rsid w:val="00A9138E"/>
    <w:rsid w:val="00A938F3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35"/>
    <w:rsid w:val="00B25784"/>
    <w:rsid w:val="00B319E4"/>
    <w:rsid w:val="00B51B3F"/>
    <w:rsid w:val="00B5270A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5DDC"/>
    <w:rsid w:val="00BE615F"/>
    <w:rsid w:val="00BF337F"/>
    <w:rsid w:val="00BF5A33"/>
    <w:rsid w:val="00C026AF"/>
    <w:rsid w:val="00C13341"/>
    <w:rsid w:val="00C163D6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1364"/>
    <w:rsid w:val="00C94796"/>
    <w:rsid w:val="00C96EB3"/>
    <w:rsid w:val="00CA3639"/>
    <w:rsid w:val="00CA3FC6"/>
    <w:rsid w:val="00CB7D89"/>
    <w:rsid w:val="00CC678F"/>
    <w:rsid w:val="00CE0C7D"/>
    <w:rsid w:val="00CF3CCB"/>
    <w:rsid w:val="00CF4C89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18C"/>
    <w:rsid w:val="00DE6B0B"/>
    <w:rsid w:val="00DF06AE"/>
    <w:rsid w:val="00DF2C4E"/>
    <w:rsid w:val="00DF3C76"/>
    <w:rsid w:val="00DF45D3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B11C5"/>
    <w:rsid w:val="00EB7ADD"/>
    <w:rsid w:val="00EB7F2B"/>
    <w:rsid w:val="00EC735C"/>
    <w:rsid w:val="00EE2C67"/>
    <w:rsid w:val="00EE5AD4"/>
    <w:rsid w:val="00EE7AE7"/>
    <w:rsid w:val="00F01059"/>
    <w:rsid w:val="00F0194B"/>
    <w:rsid w:val="00F020FF"/>
    <w:rsid w:val="00F054AB"/>
    <w:rsid w:val="00F174F4"/>
    <w:rsid w:val="00F2242C"/>
    <w:rsid w:val="00F229F0"/>
    <w:rsid w:val="00F23607"/>
    <w:rsid w:val="00F56777"/>
    <w:rsid w:val="00F65CFA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7B3C0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18C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1876E1"/>
  </w:style>
  <w:style w:type="paragraph" w:styleId="NoSpacing">
    <w:name w:val="No Spacing"/>
    <w:link w:val="NoSpacingChar"/>
    <w:qFormat/>
    <w:rsid w:val="001876E1"/>
  </w:style>
  <w:style w:type="paragraph" w:styleId="BalloonText">
    <w:name w:val="Balloon Text"/>
    <w:basedOn w:val="Normal"/>
    <w:link w:val="BalloonTextChar"/>
    <w:uiPriority w:val="99"/>
    <w:semiHidden/>
    <w:unhideWhenUsed/>
    <w:rsid w:val="00F229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9F0"/>
    <w:rPr>
      <w:rFonts w:ascii="Segoe UI" w:eastAsia="MS Mincho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3759B-146F-46EB-96CF-D373BA9F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https://mul2.gov.am/tasks/403766/oneclick/ampopatert.docx?token=66a9e3af19159de48921c1f7f33a828b</cp:keywords>
  <cp:lastModifiedBy>Liana Chanakhchyan</cp:lastModifiedBy>
  <cp:revision>24</cp:revision>
  <cp:lastPrinted>2021-03-12T12:46:00Z</cp:lastPrinted>
  <dcterms:created xsi:type="dcterms:W3CDTF">2021-03-05T14:18:00Z</dcterms:created>
  <dcterms:modified xsi:type="dcterms:W3CDTF">2021-03-12T12:46:00Z</dcterms:modified>
</cp:coreProperties>
</file>