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700" w:rsidRDefault="00B415A1" w:rsidP="00C633CC">
      <w:pPr>
        <w:spacing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613BFD">
        <w:rPr>
          <w:rFonts w:ascii="GHEA Grapalat" w:hAnsi="GHEA Grapalat" w:cs="Arial"/>
          <w:sz w:val="24"/>
          <w:szCs w:val="24"/>
        </w:rPr>
        <w:t>ՀԻՄՆԱՎՈՐՈՒՄ</w:t>
      </w:r>
    </w:p>
    <w:p w:rsidR="00455E16" w:rsidRPr="00455E16" w:rsidRDefault="00455E16" w:rsidP="00C633CC">
      <w:pPr>
        <w:spacing w:after="0" w:line="360" w:lineRule="auto"/>
        <w:ind w:firstLine="567"/>
        <w:contextualSpacing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</w:rPr>
        <w:t>Ընթացիկ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իրավիճակը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և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իրավական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ակտի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ընդունման</w:t>
      </w:r>
      <w:r w:rsidRPr="00455E1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անհրաժեշտությունը</w:t>
      </w:r>
    </w:p>
    <w:p w:rsidR="00455E16" w:rsidRPr="00455E16" w:rsidRDefault="00455E16" w:rsidP="00C633CC">
      <w:pPr>
        <w:tabs>
          <w:tab w:val="left" w:pos="-810"/>
        </w:tabs>
        <w:spacing w:after="0" w:line="360" w:lineRule="auto"/>
        <w:ind w:firstLine="567"/>
        <w:jc w:val="both"/>
        <w:rPr>
          <w:rFonts w:ascii="GHEA Grapalat" w:hAnsi="GHEA Grapalat" w:cs="Arial"/>
          <w:color w:val="FF0000"/>
          <w:sz w:val="24"/>
          <w:szCs w:val="24"/>
          <w:lang w:val="fr-FR"/>
        </w:rPr>
      </w:pPr>
      <w:r w:rsidRPr="009D51B4">
        <w:rPr>
          <w:rFonts w:ascii="GHEA Grapalat" w:hAnsi="GHEA Grapalat" w:cs="Arial"/>
          <w:sz w:val="24"/>
          <w:szCs w:val="24"/>
        </w:rPr>
        <w:t>Հայաստանի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Հանրապետության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>
        <w:rPr>
          <w:rFonts w:ascii="GHEA Grapalat" w:hAnsi="GHEA Grapalat" w:cs="Arial"/>
          <w:sz w:val="24"/>
          <w:szCs w:val="24"/>
          <w:lang w:val="hy-AM"/>
        </w:rPr>
        <w:t>1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թվականի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պետական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բյուջե</w:t>
      </w:r>
      <w:r>
        <w:rPr>
          <w:rFonts w:ascii="GHEA Grapalat" w:hAnsi="GHEA Grapalat" w:cs="Arial"/>
          <w:sz w:val="24"/>
          <w:szCs w:val="24"/>
        </w:rPr>
        <w:t>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մասին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>
        <w:rPr>
          <w:rFonts w:ascii="GHEA Grapalat" w:hAnsi="GHEA Grapalat" w:cs="Arial"/>
          <w:sz w:val="24"/>
          <w:szCs w:val="24"/>
        </w:rPr>
        <w:t>օրենքում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վերաբաշխում</w:t>
      </w:r>
      <w:r w:rsidR="000F390F">
        <w:rPr>
          <w:rFonts w:ascii="GHEA Grapalat" w:hAnsi="GHEA Grapalat" w:cs="Arial"/>
          <w:sz w:val="24"/>
          <w:szCs w:val="24"/>
          <w:lang w:val="fr-FR"/>
        </w:rPr>
        <w:t xml:space="preserve"> և լրացումներ ու </w:t>
      </w:r>
      <w:r w:rsidRPr="009D51B4">
        <w:rPr>
          <w:rFonts w:ascii="GHEA Grapalat" w:hAnsi="GHEA Grapalat" w:cs="Arial"/>
          <w:sz w:val="24"/>
          <w:szCs w:val="24"/>
        </w:rPr>
        <w:t>Հայաստանի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Հանրապետության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կառավարության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20</w:t>
      </w:r>
      <w:r>
        <w:rPr>
          <w:rFonts w:ascii="GHEA Grapalat" w:hAnsi="GHEA Grapalat" w:cs="Arial"/>
          <w:sz w:val="24"/>
          <w:szCs w:val="24"/>
          <w:lang w:val="hy-AM"/>
        </w:rPr>
        <w:t>20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թվականի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դեկտեմբերի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30</w:t>
      </w:r>
      <w:r w:rsidRPr="00455E16">
        <w:rPr>
          <w:rFonts w:ascii="GHEA Grapalat" w:hAnsi="GHEA Grapalat" w:cs="Arial"/>
          <w:sz w:val="24"/>
          <w:szCs w:val="24"/>
          <w:lang w:val="fr-FR"/>
        </w:rPr>
        <w:t>-</w:t>
      </w:r>
      <w:r w:rsidRPr="009D51B4">
        <w:rPr>
          <w:rFonts w:ascii="GHEA Grapalat" w:hAnsi="GHEA Grapalat" w:cs="Arial"/>
          <w:sz w:val="24"/>
          <w:szCs w:val="24"/>
        </w:rPr>
        <w:t>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N </w:t>
      </w:r>
      <w:r>
        <w:rPr>
          <w:rFonts w:ascii="GHEA Grapalat" w:hAnsi="GHEA Grapalat" w:cs="Arial"/>
          <w:sz w:val="24"/>
          <w:szCs w:val="24"/>
          <w:lang w:val="hy-AM"/>
        </w:rPr>
        <w:t>2215</w:t>
      </w:r>
      <w:r w:rsidRPr="00455E16">
        <w:rPr>
          <w:rFonts w:ascii="GHEA Grapalat" w:hAnsi="GHEA Grapalat" w:cs="Arial"/>
          <w:sz w:val="24"/>
          <w:szCs w:val="24"/>
          <w:lang w:val="fr-FR"/>
        </w:rPr>
        <w:t>-</w:t>
      </w:r>
      <w:r w:rsidR="008F1B24">
        <w:rPr>
          <w:rFonts w:ascii="GHEA Grapalat" w:hAnsi="GHEA Grapalat" w:cs="Arial"/>
          <w:sz w:val="24"/>
          <w:szCs w:val="24"/>
          <w:lang w:val="fr-FR"/>
        </w:rPr>
        <w:t>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որոշման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մեջ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փոփոխություններ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fr-FR"/>
        </w:rPr>
        <w:t xml:space="preserve">և լրացումներ </w:t>
      </w:r>
      <w:r w:rsidRPr="009D51B4">
        <w:rPr>
          <w:rFonts w:ascii="GHEA Grapalat" w:hAnsi="GHEA Grapalat" w:cs="Arial"/>
          <w:sz w:val="24"/>
          <w:szCs w:val="24"/>
        </w:rPr>
        <w:t>կատարելու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մասին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Կառավարության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որոշման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նախագծի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ընդունումը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պայմա</w:t>
      </w:r>
      <w:r w:rsidRPr="00455E16">
        <w:rPr>
          <w:rFonts w:ascii="GHEA Grapalat" w:hAnsi="GHEA Grapalat" w:cs="Arial"/>
          <w:sz w:val="24"/>
          <w:szCs w:val="24"/>
          <w:lang w:val="fr-FR"/>
        </w:rPr>
        <w:softHyphen/>
      </w:r>
      <w:r w:rsidRPr="009D51B4">
        <w:rPr>
          <w:rFonts w:ascii="GHEA Grapalat" w:hAnsi="GHEA Grapalat" w:cs="Arial"/>
          <w:sz w:val="24"/>
          <w:szCs w:val="24"/>
        </w:rPr>
        <w:t>նավորված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է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672C0" w:rsidRPr="009D51B4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="00A672C0" w:rsidRPr="009D51B4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ծա</w:t>
      </w:r>
      <w:r w:rsidR="008F1B24" w:rsidRPr="008F1B2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ռայու</w:t>
      </w:r>
      <w:r w:rsidR="008F1B24" w:rsidRPr="008F1B2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թյան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բնականոն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գործունեության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ապահովման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ա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զգային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անվտանգու</w:t>
      </w:r>
      <w:r w:rsidR="008F1B24" w:rsidRPr="008F1B2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թյան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մարմինների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ստորաբաժանումների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վարչական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շենքերի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կառուց</w:t>
      </w:r>
      <w:r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ման</w:t>
      </w:r>
      <w:r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նա</w:t>
      </w:r>
      <w:r w:rsidR="008F1B24" w:rsidRPr="008F1B24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խագծահետա</w:t>
      </w:r>
      <w:r w:rsidRPr="00A672C0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զոտական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փաստաթղթերի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8031F1">
        <w:rPr>
          <w:rFonts w:ascii="GHEA Grapalat" w:hAnsi="GHEA Grapalat" w:cs="Arial"/>
          <w:color w:val="000000" w:themeColor="text1"/>
          <w:sz w:val="24"/>
          <w:szCs w:val="24"/>
        </w:rPr>
        <w:t>պատրաստ</w:t>
      </w:r>
      <w:r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ման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F1181">
        <w:rPr>
          <w:rFonts w:ascii="GHEA Grapalat" w:hAnsi="GHEA Grapalat" w:cs="Arial"/>
          <w:color w:val="000000" w:themeColor="text1"/>
          <w:sz w:val="24"/>
          <w:szCs w:val="24"/>
        </w:rPr>
        <w:t>ան</w:t>
      </w:r>
      <w:r w:rsidRPr="00DF1181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հրա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DF1181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ժեշ</w:t>
      </w:r>
      <w:r w:rsidRPr="00455E16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DF1181">
        <w:rPr>
          <w:rFonts w:ascii="GHEA Grapalat" w:hAnsi="GHEA Grapalat" w:cs="Arial"/>
          <w:color w:val="000000" w:themeColor="text1"/>
          <w:sz w:val="24"/>
          <w:szCs w:val="24"/>
          <w:lang w:val="ru-RU"/>
        </w:rPr>
        <w:t>տությամբ</w:t>
      </w:r>
      <w:r w:rsidRPr="00455E16">
        <w:rPr>
          <w:rFonts w:ascii="GHEA Grapalat" w:hAnsi="GHEA Grapalat" w:cs="Arial"/>
          <w:sz w:val="24"/>
          <w:szCs w:val="24"/>
          <w:lang w:val="fr-FR"/>
        </w:rPr>
        <w:t xml:space="preserve">: </w:t>
      </w:r>
    </w:p>
    <w:p w:rsidR="00455E16" w:rsidRPr="009D51B4" w:rsidRDefault="00455E16" w:rsidP="00C633CC">
      <w:pPr>
        <w:tabs>
          <w:tab w:val="left" w:pos="-810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bookmarkStart w:id="0" w:name="_GoBack"/>
      <w:bookmarkEnd w:id="0"/>
      <w:r w:rsidRPr="009D51B4">
        <w:rPr>
          <w:rFonts w:ascii="GHEA Grapalat" w:hAnsi="GHEA Grapalat" w:cs="Arial"/>
          <w:b/>
          <w:sz w:val="24"/>
          <w:szCs w:val="24"/>
        </w:rPr>
        <w:t>Առաջարկվող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կարգավորման</w:t>
      </w:r>
      <w:r w:rsidRPr="009D51B4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b/>
          <w:sz w:val="24"/>
          <w:szCs w:val="24"/>
        </w:rPr>
        <w:t>բնույթը</w:t>
      </w:r>
    </w:p>
    <w:p w:rsidR="004B16BB" w:rsidRPr="004B16BB" w:rsidRDefault="00455E16" w:rsidP="00C633C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color w:val="000000" w:themeColor="text1"/>
          <w:sz w:val="24"/>
          <w:szCs w:val="24"/>
          <w:lang w:val="fr-FR"/>
        </w:rPr>
      </w:pPr>
      <w:r w:rsidRPr="009D51B4">
        <w:rPr>
          <w:rFonts w:ascii="GHEA Grapalat" w:hAnsi="GHEA Grapalat" w:cs="Arial"/>
          <w:sz w:val="24"/>
          <w:szCs w:val="24"/>
        </w:rPr>
        <w:t>Նախա</w:t>
      </w:r>
      <w:r w:rsidR="00A672C0">
        <w:rPr>
          <w:rFonts w:ascii="GHEA Grapalat" w:hAnsi="GHEA Grapalat" w:cs="Arial"/>
          <w:sz w:val="24"/>
          <w:szCs w:val="24"/>
        </w:rPr>
        <w:t>գծով</w:t>
      </w:r>
      <w:r w:rsidR="00A672C0" w:rsidRPr="00A672C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672C0">
        <w:rPr>
          <w:rFonts w:ascii="GHEA Grapalat" w:hAnsi="GHEA Grapalat" w:cs="Arial"/>
          <w:sz w:val="24"/>
          <w:szCs w:val="24"/>
        </w:rPr>
        <w:t>առաջարկվում</w:t>
      </w:r>
      <w:r w:rsidR="00A672C0" w:rsidRPr="00A672C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672C0">
        <w:rPr>
          <w:rFonts w:ascii="GHEA Grapalat" w:hAnsi="GHEA Grapalat" w:cs="Arial"/>
          <w:sz w:val="24"/>
          <w:szCs w:val="24"/>
        </w:rPr>
        <w:t>է</w:t>
      </w:r>
      <w:r w:rsidR="00A672C0" w:rsidRPr="00A672C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Pr="009D51B4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Pr="009D51B4">
        <w:rPr>
          <w:rFonts w:ascii="GHEA Grapalat" w:hAnsi="GHEA Grapalat" w:cs="Arial"/>
          <w:sz w:val="24"/>
          <w:szCs w:val="24"/>
        </w:rPr>
        <w:t>ազ</w:t>
      </w:r>
      <w:r w:rsidRPr="009D51B4">
        <w:rPr>
          <w:rFonts w:ascii="GHEA Grapalat" w:hAnsi="GHEA Grapalat" w:cs="Arial"/>
          <w:sz w:val="24"/>
          <w:szCs w:val="24"/>
          <w:lang w:val="fr-FR"/>
        </w:rPr>
        <w:softHyphen/>
      </w:r>
      <w:r w:rsidRPr="009D51B4">
        <w:rPr>
          <w:rFonts w:ascii="GHEA Grapalat" w:hAnsi="GHEA Grapalat" w:cs="Arial"/>
          <w:sz w:val="24"/>
          <w:szCs w:val="24"/>
        </w:rPr>
        <w:t>գային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անվտանգու</w:t>
      </w:r>
      <w:r w:rsidR="007D1C79" w:rsidRPr="007D1C79">
        <w:rPr>
          <w:rFonts w:ascii="GHEA Grapalat" w:hAnsi="GHEA Grapalat" w:cs="Arial"/>
          <w:sz w:val="24"/>
          <w:szCs w:val="24"/>
          <w:lang w:val="fr-FR"/>
        </w:rPr>
        <w:softHyphen/>
      </w:r>
      <w:r w:rsidRPr="009D51B4">
        <w:rPr>
          <w:rFonts w:ascii="GHEA Grapalat" w:hAnsi="GHEA Grapalat" w:cs="Arial"/>
          <w:sz w:val="24"/>
          <w:szCs w:val="24"/>
        </w:rPr>
        <w:t>թյան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Arial"/>
          <w:sz w:val="24"/>
          <w:szCs w:val="24"/>
        </w:rPr>
        <w:t>ծառայության</w:t>
      </w:r>
      <w:r w:rsidRPr="009D51B4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9D51B4">
        <w:rPr>
          <w:rFonts w:ascii="GHEA Grapalat" w:hAnsi="GHEA Grapalat" w:cs="Sylfaen"/>
          <w:sz w:val="24"/>
          <w:szCs w:val="24"/>
          <w:lang w:val="fr-FR"/>
        </w:rPr>
        <w:t>202</w:t>
      </w:r>
      <w:r w:rsidRPr="008031F1">
        <w:rPr>
          <w:rFonts w:ascii="GHEA Grapalat" w:hAnsi="GHEA Grapalat" w:cs="Sylfaen"/>
          <w:sz w:val="24"/>
          <w:szCs w:val="24"/>
          <w:lang w:val="fr-FR"/>
        </w:rPr>
        <w:t>1</w:t>
      </w:r>
      <w:r w:rsidRPr="009D51B4">
        <w:rPr>
          <w:rFonts w:ascii="GHEA Grapalat" w:hAnsi="GHEA Grapalat" w:cs="Sylfaen"/>
          <w:sz w:val="24"/>
          <w:szCs w:val="24"/>
          <w:lang w:val="fr-FR"/>
        </w:rPr>
        <w:t xml:space="preserve"> թվականի պետական բյուջեով </w:t>
      </w:r>
      <w:r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նախատեսված միջոց</w:t>
      </w:r>
      <w:r w:rsidR="007D1C7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softHyphen/>
      </w:r>
      <w:r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ներ</w:t>
      </w:r>
      <w:r w:rsidR="00C747C9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>ը</w:t>
      </w:r>
      <w:r w:rsidR="008E790D" w:rsidRPr="008E790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 </w:t>
      </w:r>
      <w:r w:rsidR="008E790D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(պայմանագրով չծանրաբեռնված հոդվածի գումարներից) </w:t>
      </w:r>
      <w:r w:rsidRPr="009D51B4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ուղղել </w:t>
      </w:r>
      <w:r w:rsidR="00A672C0" w:rsidRPr="009D51B4">
        <w:rPr>
          <w:rFonts w:ascii="GHEA Grapalat" w:hAnsi="GHEA Grapalat" w:cs="Sylfaen"/>
          <w:sz w:val="24"/>
          <w:szCs w:val="24"/>
          <w:lang w:val="fr-FR"/>
        </w:rPr>
        <w:t>Հայաս</w:t>
      </w:r>
      <w:r w:rsidR="00C747C9">
        <w:rPr>
          <w:rFonts w:ascii="GHEA Grapalat" w:hAnsi="GHEA Grapalat" w:cs="Sylfaen"/>
          <w:sz w:val="24"/>
          <w:szCs w:val="24"/>
          <w:lang w:val="fr-FR"/>
        </w:rPr>
        <w:softHyphen/>
      </w:r>
      <w:r w:rsidR="00A672C0" w:rsidRPr="009D51B4">
        <w:rPr>
          <w:rFonts w:ascii="GHEA Grapalat" w:hAnsi="GHEA Grapalat" w:cs="Sylfaen"/>
          <w:sz w:val="24"/>
          <w:szCs w:val="24"/>
          <w:lang w:val="fr-FR"/>
        </w:rPr>
        <w:t>տանի Հանրա</w:t>
      </w:r>
      <w:r w:rsidR="00A672C0" w:rsidRPr="009D51B4">
        <w:rPr>
          <w:rFonts w:ascii="GHEA Grapalat" w:hAnsi="GHEA Grapalat" w:cs="Sylfaen"/>
          <w:sz w:val="24"/>
          <w:szCs w:val="24"/>
          <w:lang w:val="fr-FR"/>
        </w:rPr>
        <w:softHyphen/>
        <w:t>պետության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ազ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գային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անվտանգության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ծառայու</w:t>
      </w:r>
      <w:r w:rsidR="007D1C79" w:rsidRPr="007D1C79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թյան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կարիքների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համար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6F1A2F">
        <w:rPr>
          <w:rFonts w:ascii="GHEA Grapalat" w:hAnsi="GHEA Grapalat" w:cs="Arial"/>
          <w:color w:val="000000" w:themeColor="text1"/>
          <w:sz w:val="24"/>
          <w:szCs w:val="24"/>
        </w:rPr>
        <w:t>համապատասխան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color w:val="000000" w:themeColor="text1"/>
          <w:sz w:val="24"/>
          <w:szCs w:val="24"/>
        </w:rPr>
        <w:t>ծառայությունների</w:t>
      </w:r>
      <w:r w:rsidRPr="006F1A2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ձեռքբերմանը</w:t>
      </w:r>
      <w:r w:rsidRPr="001C3FEF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:</w:t>
      </w:r>
      <w:r w:rsidR="00E406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Հաշվարկներն իրակա</w:t>
      </w:r>
      <w:r w:rsidR="003D0AF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E406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նաց</w:t>
      </w:r>
      <w:r w:rsidR="003D0AF3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="00E406ED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>վել են ՀՀ քաղաքաշինության կոմիտեի կողմից հրապարակված տեղեկագրերի հիման վրա:</w:t>
      </w:r>
      <w:r w:rsidR="004B16BB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4B16BB">
        <w:rPr>
          <w:rFonts w:ascii="GHEA Grapalat" w:hAnsi="GHEA Grapalat" w:cs="Arial"/>
          <w:sz w:val="24"/>
          <w:szCs w:val="24"/>
        </w:rPr>
        <w:t>Ո</w:t>
      </w:r>
      <w:r w:rsidR="004B16BB" w:rsidRPr="00AD2756">
        <w:rPr>
          <w:rFonts w:ascii="GHEA Grapalat" w:hAnsi="GHEA Grapalat" w:cs="Arial"/>
          <w:sz w:val="24"/>
          <w:szCs w:val="24"/>
        </w:rPr>
        <w:t>րոշման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ընդունումից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հետո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պետական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եկամուտներում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և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ծախսերում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փոփոխություններ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չեն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B16BB" w:rsidRPr="00AD2756">
        <w:rPr>
          <w:rFonts w:ascii="GHEA Grapalat" w:hAnsi="GHEA Grapalat" w:cs="Arial"/>
          <w:sz w:val="24"/>
          <w:szCs w:val="24"/>
        </w:rPr>
        <w:t>առաջանա</w:t>
      </w:r>
      <w:r w:rsidR="004B16BB" w:rsidRPr="00AD2756">
        <w:rPr>
          <w:rFonts w:ascii="GHEA Grapalat" w:hAnsi="GHEA Grapalat" w:cs="Arial"/>
          <w:sz w:val="24"/>
          <w:szCs w:val="24"/>
          <w:lang w:val="fr-FR"/>
        </w:rPr>
        <w:t>:</w:t>
      </w:r>
    </w:p>
    <w:p w:rsidR="00455E16" w:rsidRPr="009D51B4" w:rsidRDefault="00455E16" w:rsidP="00C633CC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9D51B4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:rsidR="00A672C0" w:rsidRPr="008F1B24" w:rsidRDefault="00A672C0" w:rsidP="00C633CC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>
        <w:rPr>
          <w:rFonts w:ascii="GHEA Grapalat" w:eastAsia="Times New Roman" w:hAnsi="GHEA Grapalat" w:cs="Arial"/>
          <w:sz w:val="24"/>
          <w:szCs w:val="24"/>
        </w:rPr>
        <w:t>Նախագծի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ընդունման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>
        <w:rPr>
          <w:rFonts w:ascii="GHEA Grapalat" w:hAnsi="GHEA Grapalat" w:cs="Sylfaen"/>
          <w:sz w:val="24"/>
          <w:szCs w:val="24"/>
          <w:lang w:val="fr-FR"/>
        </w:rPr>
        <w:t>Հայաստանի Հանրա</w:t>
      </w:r>
      <w:r w:rsidR="00455E16">
        <w:rPr>
          <w:rFonts w:ascii="GHEA Grapalat" w:hAnsi="GHEA Grapalat" w:cs="Sylfaen"/>
          <w:sz w:val="24"/>
          <w:szCs w:val="24"/>
          <w:lang w:val="fr-FR"/>
        </w:rPr>
        <w:softHyphen/>
        <w:t xml:space="preserve">պետության </w:t>
      </w:r>
      <w:r w:rsidR="00455E16">
        <w:rPr>
          <w:rFonts w:ascii="GHEA Grapalat" w:hAnsi="GHEA Grapalat" w:cs="Arial"/>
          <w:sz w:val="24"/>
          <w:szCs w:val="24"/>
        </w:rPr>
        <w:t>ազ</w:t>
      </w:r>
      <w:r w:rsidR="00455E16" w:rsidRPr="00466DE1">
        <w:rPr>
          <w:rFonts w:ascii="GHEA Grapalat" w:hAnsi="GHEA Grapalat" w:cs="Arial"/>
          <w:sz w:val="24"/>
          <w:szCs w:val="24"/>
          <w:lang w:val="fr-FR"/>
        </w:rPr>
        <w:softHyphen/>
      </w:r>
      <w:r w:rsidR="00455E16">
        <w:rPr>
          <w:rFonts w:ascii="GHEA Grapalat" w:hAnsi="GHEA Grapalat" w:cs="Arial"/>
          <w:sz w:val="24"/>
          <w:szCs w:val="24"/>
        </w:rPr>
        <w:t>գային</w:t>
      </w:r>
      <w:r w:rsidR="00455E16"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>
        <w:rPr>
          <w:rFonts w:ascii="GHEA Grapalat" w:hAnsi="GHEA Grapalat" w:cs="Arial"/>
          <w:sz w:val="24"/>
          <w:szCs w:val="24"/>
        </w:rPr>
        <w:t>անվտանգության</w:t>
      </w:r>
      <w:r w:rsidR="00455E16" w:rsidRPr="00466DE1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>
        <w:rPr>
          <w:rFonts w:ascii="GHEA Grapalat" w:hAnsi="GHEA Grapalat" w:cs="Arial"/>
          <w:sz w:val="24"/>
          <w:szCs w:val="24"/>
        </w:rPr>
        <w:t>ծառայության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20</w:t>
      </w:r>
      <w:r w:rsidR="00455E16">
        <w:rPr>
          <w:rFonts w:ascii="GHEA Grapalat" w:eastAsia="Times New Roman" w:hAnsi="GHEA Grapalat" w:cs="Arial"/>
          <w:sz w:val="24"/>
          <w:szCs w:val="24"/>
          <w:lang w:val="fr-FR"/>
        </w:rPr>
        <w:t>2</w:t>
      </w:r>
      <w:r w:rsidR="00455E16" w:rsidRPr="008031F1">
        <w:rPr>
          <w:rFonts w:ascii="GHEA Grapalat" w:eastAsia="Times New Roman" w:hAnsi="GHEA Grapalat" w:cs="Arial"/>
          <w:sz w:val="24"/>
          <w:szCs w:val="24"/>
          <w:lang w:val="fr-FR"/>
        </w:rPr>
        <w:t>1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թվականի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պետական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բյուջեով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նախատեսված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>
        <w:rPr>
          <w:rFonts w:ascii="GHEA Grapalat" w:eastAsia="Times New Roman" w:hAnsi="GHEA Grapalat" w:cs="Arial"/>
          <w:sz w:val="24"/>
          <w:szCs w:val="24"/>
        </w:rPr>
        <w:t>միջոցներ</w:t>
      </w:r>
      <w:r w:rsidR="00455E16">
        <w:rPr>
          <w:rFonts w:ascii="GHEA Grapalat" w:eastAsia="Times New Roman" w:hAnsi="GHEA Grapalat" w:cs="Arial"/>
          <w:sz w:val="24"/>
          <w:szCs w:val="24"/>
          <w:lang w:val="ru-RU"/>
        </w:rPr>
        <w:t>ը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>
        <w:rPr>
          <w:rFonts w:ascii="GHEA Grapalat" w:eastAsia="Times New Roman" w:hAnsi="GHEA Grapalat" w:cs="Arial"/>
          <w:sz w:val="24"/>
          <w:szCs w:val="24"/>
        </w:rPr>
        <w:t>կուղղվեն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կառավարության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պահուստային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ֆոնդի</w:t>
      </w:r>
      <w:r w:rsidR="00455E16">
        <w:rPr>
          <w:rFonts w:ascii="GHEA Grapalat" w:eastAsia="Times New Roman" w:hAnsi="GHEA Grapalat" w:cs="Arial"/>
          <w:sz w:val="24"/>
          <w:szCs w:val="24"/>
        </w:rPr>
        <w:t>ն</w:t>
      </w:r>
      <w:r w:rsidR="00455E16">
        <w:rPr>
          <w:rFonts w:ascii="GHEA Grapalat" w:eastAsia="Times New Roman" w:hAnsi="GHEA Grapalat" w:cs="Arial"/>
          <w:sz w:val="24"/>
          <w:szCs w:val="24"/>
          <w:lang w:val="fr-FR"/>
        </w:rPr>
        <w:t xml:space="preserve">, ինչի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հաշվին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Հայաստանի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Հանրապետության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ծառայությանը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7A5AB8">
        <w:rPr>
          <w:rFonts w:ascii="GHEA Grapalat" w:eastAsia="Times New Roman" w:hAnsi="GHEA Grapalat" w:cs="Arial"/>
          <w:sz w:val="24"/>
          <w:szCs w:val="24"/>
          <w:lang w:val="ru-RU"/>
        </w:rPr>
        <w:t>կհատկացվի</w:t>
      </w:r>
      <w:r w:rsidR="00455E16" w:rsidRPr="005F7ED2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>27</w:t>
      </w:r>
      <w:r w:rsidR="00455E16" w:rsidRPr="00BC4640">
        <w:rPr>
          <w:rFonts w:ascii="GHEA Grapalat" w:hAnsi="GHEA Grapalat" w:cs="Sylfaen"/>
          <w:sz w:val="24"/>
          <w:szCs w:val="24"/>
          <w:lang w:val="fr-FR"/>
        </w:rPr>
        <w:t>,500.0 հազ. դրամ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, </w:t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որի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ru-RU"/>
        </w:rPr>
        <w:t>արդյունքում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առավել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արդյունա</w:t>
      </w:r>
      <w:r w:rsidR="007D1C79" w:rsidRPr="00E70AC1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վետ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կիրա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softHyphen/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կանացվեն</w:t>
      </w:r>
      <w:r w:rsidR="00455E16" w:rsidRPr="00BC4640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eastAsia="Times New Roman" w:hAnsi="GHEA Grapalat" w:cs="Arial"/>
          <w:sz w:val="24"/>
          <w:szCs w:val="24"/>
        </w:rPr>
        <w:t>ծ</w:t>
      </w:r>
      <w:r w:rsidR="00455E16" w:rsidRPr="00BC4640">
        <w:rPr>
          <w:rFonts w:ascii="GHEA Grapalat" w:hAnsi="GHEA Grapalat" w:cs="Arial"/>
          <w:sz w:val="24"/>
          <w:szCs w:val="24"/>
        </w:rPr>
        <w:t>առայության</w:t>
      </w:r>
      <w:r w:rsidR="00455E16"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hAnsi="GHEA Grapalat" w:cs="Arial"/>
          <w:sz w:val="24"/>
          <w:szCs w:val="24"/>
        </w:rPr>
        <w:t>առջև</w:t>
      </w:r>
      <w:r w:rsidR="00455E16"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hAnsi="GHEA Grapalat" w:cs="Arial"/>
          <w:sz w:val="24"/>
          <w:szCs w:val="24"/>
        </w:rPr>
        <w:t>դրված</w:t>
      </w:r>
      <w:r w:rsidR="00455E16"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hAnsi="GHEA Grapalat" w:cs="Arial"/>
          <w:sz w:val="24"/>
          <w:szCs w:val="24"/>
        </w:rPr>
        <w:t>խնդիրների</w:t>
      </w:r>
      <w:r w:rsidR="00455E16"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hAnsi="GHEA Grapalat" w:cs="Arial"/>
          <w:sz w:val="24"/>
          <w:szCs w:val="24"/>
        </w:rPr>
        <w:t>լուծման</w:t>
      </w:r>
      <w:r w:rsidR="00455E16" w:rsidRPr="00BC4640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455E16" w:rsidRPr="00BC4640">
        <w:rPr>
          <w:rFonts w:ascii="GHEA Grapalat" w:hAnsi="GHEA Grapalat" w:cs="Arial"/>
          <w:sz w:val="24"/>
          <w:szCs w:val="24"/>
        </w:rPr>
        <w:t>աշխատանքները</w:t>
      </w:r>
      <w:r w:rsidR="00455E16" w:rsidRPr="00BC4640">
        <w:rPr>
          <w:rFonts w:ascii="GHEA Grapalat" w:hAnsi="GHEA Grapalat" w:cs="Arial"/>
          <w:sz w:val="24"/>
          <w:szCs w:val="24"/>
          <w:lang w:val="fr-FR"/>
        </w:rPr>
        <w:t>:</w:t>
      </w:r>
      <w:r w:rsidR="00455E1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70AC1">
        <w:rPr>
          <w:rFonts w:ascii="GHEA Grapalat" w:hAnsi="GHEA Grapalat" w:cs="Arial"/>
          <w:sz w:val="24"/>
          <w:szCs w:val="24"/>
        </w:rPr>
        <w:t>Նշված</w:t>
      </w:r>
      <w:r w:rsidR="00E70AC1" w:rsidRPr="000F39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70AC1">
        <w:rPr>
          <w:rFonts w:ascii="GHEA Grapalat" w:hAnsi="GHEA Grapalat" w:cs="Arial"/>
          <w:sz w:val="24"/>
          <w:szCs w:val="24"/>
        </w:rPr>
        <w:t>գումար</w:t>
      </w:r>
      <w:r w:rsidR="00753020">
        <w:rPr>
          <w:rFonts w:ascii="GHEA Grapalat" w:hAnsi="GHEA Grapalat" w:cs="Arial"/>
          <w:sz w:val="24"/>
          <w:szCs w:val="24"/>
        </w:rPr>
        <w:t>ն</w:t>
      </w:r>
      <w:r w:rsidR="00753020" w:rsidRPr="00E406ED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753020">
        <w:rPr>
          <w:rFonts w:ascii="GHEA Grapalat" w:hAnsi="GHEA Grapalat" w:cs="Arial"/>
          <w:sz w:val="24"/>
          <w:szCs w:val="24"/>
        </w:rPr>
        <w:t>ապրանքների</w:t>
      </w:r>
      <w:r w:rsidR="003A7DE1" w:rsidRPr="003A7DE1">
        <w:rPr>
          <w:rFonts w:ascii="GHEA Grapalat" w:hAnsi="GHEA Grapalat" w:cs="Arial"/>
          <w:sz w:val="24"/>
          <w:szCs w:val="24"/>
          <w:lang w:val="fr-FR"/>
        </w:rPr>
        <w:t>,</w:t>
      </w:r>
      <w:r w:rsidR="003A7DE1">
        <w:rPr>
          <w:rFonts w:ascii="GHEA Grapalat" w:hAnsi="GHEA Grapalat" w:cs="Arial"/>
          <w:sz w:val="24"/>
          <w:szCs w:val="24"/>
          <w:lang w:val="fr-FR"/>
        </w:rPr>
        <w:t xml:space="preserve"> ծառայությունների</w:t>
      </w:r>
      <w:r w:rsidR="00E70AC1" w:rsidRPr="000F39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70AC1">
        <w:rPr>
          <w:rFonts w:ascii="GHEA Grapalat" w:hAnsi="GHEA Grapalat" w:cs="Arial"/>
          <w:sz w:val="24"/>
          <w:szCs w:val="24"/>
        </w:rPr>
        <w:t>գնումների</w:t>
      </w:r>
      <w:r w:rsidR="00E70AC1" w:rsidRPr="000F39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70AC1">
        <w:rPr>
          <w:rFonts w:ascii="GHEA Grapalat" w:hAnsi="GHEA Grapalat" w:cs="Arial"/>
          <w:sz w:val="24"/>
          <w:szCs w:val="24"/>
        </w:rPr>
        <w:t>անվանացանկով</w:t>
      </w:r>
      <w:r w:rsidR="00E70AC1" w:rsidRPr="000F39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70AC1">
        <w:rPr>
          <w:rFonts w:ascii="GHEA Grapalat" w:hAnsi="GHEA Grapalat" w:cs="Arial"/>
          <w:sz w:val="24"/>
          <w:szCs w:val="24"/>
        </w:rPr>
        <w:t>ծանրաբեռնված</w:t>
      </w:r>
      <w:r w:rsidR="00E70AC1" w:rsidRPr="000F390F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E70AC1">
        <w:rPr>
          <w:rFonts w:ascii="GHEA Grapalat" w:hAnsi="GHEA Grapalat" w:cs="Arial"/>
          <w:sz w:val="24"/>
          <w:szCs w:val="24"/>
        </w:rPr>
        <w:t>չէ</w:t>
      </w:r>
      <w:r w:rsidR="00E70AC1" w:rsidRPr="000F390F">
        <w:rPr>
          <w:rFonts w:ascii="GHEA Grapalat" w:hAnsi="GHEA Grapalat" w:cs="Arial"/>
          <w:sz w:val="24"/>
          <w:szCs w:val="24"/>
          <w:lang w:val="fr-FR"/>
        </w:rPr>
        <w:t>:</w:t>
      </w:r>
    </w:p>
    <w:p w:rsidR="007E1C35" w:rsidRPr="00014167" w:rsidRDefault="00A672C0" w:rsidP="00C633CC">
      <w:pPr>
        <w:spacing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Ազգային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անվտանգության</w:t>
      </w:r>
      <w:r w:rsidRPr="00976E15">
        <w:rPr>
          <w:rFonts w:ascii="GHEA Grapalat" w:eastAsia="Times New Roman" w:hAnsi="GHEA Grapalat" w:cs="Arial"/>
          <w:sz w:val="24"/>
          <w:szCs w:val="24"/>
          <w:lang w:val="fr-FR"/>
        </w:rPr>
        <w:t xml:space="preserve"> </w:t>
      </w:r>
      <w:r w:rsidRPr="007A5AB8">
        <w:rPr>
          <w:rFonts w:ascii="GHEA Grapalat" w:eastAsia="Times New Roman" w:hAnsi="GHEA Grapalat" w:cs="Arial"/>
          <w:sz w:val="24"/>
          <w:szCs w:val="24"/>
          <w:lang w:val="ru-RU"/>
        </w:rPr>
        <w:t>ծառայություն</w:t>
      </w:r>
    </w:p>
    <w:sectPr w:rsidR="007E1C35" w:rsidRPr="00014167" w:rsidSect="00211BEC">
      <w:headerReference w:type="default" r:id="rId6"/>
      <w:pgSz w:w="11907" w:h="16840" w:code="9"/>
      <w:pgMar w:top="851" w:right="851" w:bottom="851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4AC" w:rsidRDefault="00F204AC" w:rsidP="002F4E75">
      <w:pPr>
        <w:spacing w:after="0" w:line="240" w:lineRule="auto"/>
      </w:pPr>
      <w:r>
        <w:separator/>
      </w:r>
    </w:p>
  </w:endnote>
  <w:endnote w:type="continuationSeparator" w:id="0">
    <w:p w:rsidR="00F204AC" w:rsidRDefault="00F204AC" w:rsidP="002F4E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4AC" w:rsidRDefault="00F204AC" w:rsidP="002F4E75">
      <w:pPr>
        <w:spacing w:after="0" w:line="240" w:lineRule="auto"/>
      </w:pPr>
      <w:r>
        <w:separator/>
      </w:r>
    </w:p>
  </w:footnote>
  <w:footnote w:type="continuationSeparator" w:id="0">
    <w:p w:rsidR="00F204AC" w:rsidRDefault="00F204AC" w:rsidP="002F4E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052895"/>
      <w:docPartObj>
        <w:docPartGallery w:val="Page Numbers (Top of Page)"/>
        <w:docPartUnique/>
      </w:docPartObj>
    </w:sdtPr>
    <w:sdtEndPr/>
    <w:sdtContent>
      <w:p w:rsidR="002F4E75" w:rsidRDefault="009C134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B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4E75" w:rsidRDefault="002F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566B4"/>
    <w:rsid w:val="000050ED"/>
    <w:rsid w:val="00014167"/>
    <w:rsid w:val="00017628"/>
    <w:rsid w:val="00037FF5"/>
    <w:rsid w:val="00063078"/>
    <w:rsid w:val="000A2186"/>
    <w:rsid w:val="000A31B4"/>
    <w:rsid w:val="000A4218"/>
    <w:rsid w:val="000B37EE"/>
    <w:rsid w:val="000B6A0B"/>
    <w:rsid w:val="000D209A"/>
    <w:rsid w:val="000D2AF7"/>
    <w:rsid w:val="000D384B"/>
    <w:rsid w:val="000F390F"/>
    <w:rsid w:val="00107F73"/>
    <w:rsid w:val="00122EDF"/>
    <w:rsid w:val="00140C24"/>
    <w:rsid w:val="00142FED"/>
    <w:rsid w:val="00160E4F"/>
    <w:rsid w:val="001864D1"/>
    <w:rsid w:val="001A7373"/>
    <w:rsid w:val="001C6194"/>
    <w:rsid w:val="001D1118"/>
    <w:rsid w:val="001E1E55"/>
    <w:rsid w:val="001F4133"/>
    <w:rsid w:val="00211BEC"/>
    <w:rsid w:val="00214914"/>
    <w:rsid w:val="00215B2A"/>
    <w:rsid w:val="0022301A"/>
    <w:rsid w:val="0024520B"/>
    <w:rsid w:val="002A67BE"/>
    <w:rsid w:val="002B4EEE"/>
    <w:rsid w:val="002B776E"/>
    <w:rsid w:val="002C2BE2"/>
    <w:rsid w:val="002E6D09"/>
    <w:rsid w:val="002E7CE3"/>
    <w:rsid w:val="002E7D17"/>
    <w:rsid w:val="002F384F"/>
    <w:rsid w:val="002F4E75"/>
    <w:rsid w:val="0030408D"/>
    <w:rsid w:val="00344DE4"/>
    <w:rsid w:val="00347930"/>
    <w:rsid w:val="003566B4"/>
    <w:rsid w:val="0037201C"/>
    <w:rsid w:val="00386372"/>
    <w:rsid w:val="003913CC"/>
    <w:rsid w:val="003967A9"/>
    <w:rsid w:val="003A519D"/>
    <w:rsid w:val="003A7DE1"/>
    <w:rsid w:val="003B05E3"/>
    <w:rsid w:val="003D0A5D"/>
    <w:rsid w:val="003D0AF3"/>
    <w:rsid w:val="00406025"/>
    <w:rsid w:val="00433DE8"/>
    <w:rsid w:val="004375EE"/>
    <w:rsid w:val="004536F9"/>
    <w:rsid w:val="00455E16"/>
    <w:rsid w:val="00464D9C"/>
    <w:rsid w:val="00466DE1"/>
    <w:rsid w:val="004931D0"/>
    <w:rsid w:val="004A1E4D"/>
    <w:rsid w:val="004B16BB"/>
    <w:rsid w:val="004C227E"/>
    <w:rsid w:val="004C4A58"/>
    <w:rsid w:val="0051529A"/>
    <w:rsid w:val="00545CA5"/>
    <w:rsid w:val="00561D8B"/>
    <w:rsid w:val="00574D61"/>
    <w:rsid w:val="00576BE0"/>
    <w:rsid w:val="00576F63"/>
    <w:rsid w:val="0057710B"/>
    <w:rsid w:val="005B3ED6"/>
    <w:rsid w:val="005B7DFB"/>
    <w:rsid w:val="005D006D"/>
    <w:rsid w:val="005D5FE5"/>
    <w:rsid w:val="005F3009"/>
    <w:rsid w:val="00607C72"/>
    <w:rsid w:val="006219E2"/>
    <w:rsid w:val="00633992"/>
    <w:rsid w:val="00667B3B"/>
    <w:rsid w:val="006727A3"/>
    <w:rsid w:val="00676E2D"/>
    <w:rsid w:val="0069097E"/>
    <w:rsid w:val="006A1F38"/>
    <w:rsid w:val="006B7C2F"/>
    <w:rsid w:val="006F2AC5"/>
    <w:rsid w:val="00720BCE"/>
    <w:rsid w:val="00724700"/>
    <w:rsid w:val="00737561"/>
    <w:rsid w:val="00751ABE"/>
    <w:rsid w:val="00753020"/>
    <w:rsid w:val="007D1C79"/>
    <w:rsid w:val="007E1C35"/>
    <w:rsid w:val="0080796B"/>
    <w:rsid w:val="0082712C"/>
    <w:rsid w:val="00831697"/>
    <w:rsid w:val="00842561"/>
    <w:rsid w:val="00845C94"/>
    <w:rsid w:val="00845D7B"/>
    <w:rsid w:val="008530BB"/>
    <w:rsid w:val="00853CE9"/>
    <w:rsid w:val="0086312E"/>
    <w:rsid w:val="008724D2"/>
    <w:rsid w:val="0088340B"/>
    <w:rsid w:val="008835DA"/>
    <w:rsid w:val="0088475B"/>
    <w:rsid w:val="00892A1B"/>
    <w:rsid w:val="00894DFD"/>
    <w:rsid w:val="008A2B56"/>
    <w:rsid w:val="008E790D"/>
    <w:rsid w:val="008F1031"/>
    <w:rsid w:val="008F1B24"/>
    <w:rsid w:val="009065FE"/>
    <w:rsid w:val="009538E1"/>
    <w:rsid w:val="009B2CD6"/>
    <w:rsid w:val="009C06B7"/>
    <w:rsid w:val="009C10F9"/>
    <w:rsid w:val="009C1341"/>
    <w:rsid w:val="009C6A18"/>
    <w:rsid w:val="009D53B7"/>
    <w:rsid w:val="00A13BEC"/>
    <w:rsid w:val="00A22F9F"/>
    <w:rsid w:val="00A42B38"/>
    <w:rsid w:val="00A55957"/>
    <w:rsid w:val="00A672C0"/>
    <w:rsid w:val="00A67CFB"/>
    <w:rsid w:val="00A82095"/>
    <w:rsid w:val="00A97435"/>
    <w:rsid w:val="00A979CB"/>
    <w:rsid w:val="00AC61CF"/>
    <w:rsid w:val="00AD2756"/>
    <w:rsid w:val="00B11557"/>
    <w:rsid w:val="00B151A0"/>
    <w:rsid w:val="00B309CF"/>
    <w:rsid w:val="00B415A1"/>
    <w:rsid w:val="00B55366"/>
    <w:rsid w:val="00B6721A"/>
    <w:rsid w:val="00BC226A"/>
    <w:rsid w:val="00BC2F79"/>
    <w:rsid w:val="00C30209"/>
    <w:rsid w:val="00C43BA0"/>
    <w:rsid w:val="00C51AC2"/>
    <w:rsid w:val="00C5574C"/>
    <w:rsid w:val="00C633CC"/>
    <w:rsid w:val="00C66993"/>
    <w:rsid w:val="00C747C9"/>
    <w:rsid w:val="00CB7CD7"/>
    <w:rsid w:val="00CC49EA"/>
    <w:rsid w:val="00CD080A"/>
    <w:rsid w:val="00CD1CA6"/>
    <w:rsid w:val="00CF1F0C"/>
    <w:rsid w:val="00CF5442"/>
    <w:rsid w:val="00D46F1D"/>
    <w:rsid w:val="00D77EBA"/>
    <w:rsid w:val="00D91140"/>
    <w:rsid w:val="00DA661F"/>
    <w:rsid w:val="00DC619B"/>
    <w:rsid w:val="00DC7B4E"/>
    <w:rsid w:val="00DD4129"/>
    <w:rsid w:val="00DD656C"/>
    <w:rsid w:val="00E406ED"/>
    <w:rsid w:val="00E44BE6"/>
    <w:rsid w:val="00E5724A"/>
    <w:rsid w:val="00E66399"/>
    <w:rsid w:val="00E70A76"/>
    <w:rsid w:val="00E70AC1"/>
    <w:rsid w:val="00E7217B"/>
    <w:rsid w:val="00EA4DF8"/>
    <w:rsid w:val="00EA5D2A"/>
    <w:rsid w:val="00EA6962"/>
    <w:rsid w:val="00EE44DF"/>
    <w:rsid w:val="00F204AC"/>
    <w:rsid w:val="00F34890"/>
    <w:rsid w:val="00F57769"/>
    <w:rsid w:val="00F94F71"/>
    <w:rsid w:val="00F961F5"/>
    <w:rsid w:val="00FA3EAB"/>
    <w:rsid w:val="00FA5725"/>
    <w:rsid w:val="00FB15C7"/>
    <w:rsid w:val="00FF1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9A247"/>
  <w15:docId w15:val="{6D61BB01-6F22-4427-94B4-BB2B1139C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5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5CA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D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DFD"/>
    <w:rPr>
      <w:rFonts w:ascii="Segoe UI" w:hAnsi="Segoe UI" w:cs="Segoe UI"/>
      <w:sz w:val="18"/>
      <w:szCs w:val="18"/>
    </w:rPr>
  </w:style>
  <w:style w:type="paragraph" w:styleId="BodyText3">
    <w:name w:val="Body Text 3"/>
    <w:basedOn w:val="Normal"/>
    <w:link w:val="BodyText3Char"/>
    <w:unhideWhenUsed/>
    <w:rsid w:val="00B415A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B415A1"/>
    <w:rPr>
      <w:rFonts w:ascii="Times New Roman" w:eastAsia="Times New Roman" w:hAnsi="Times New Roman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4E75"/>
  </w:style>
  <w:style w:type="paragraph" w:styleId="Footer">
    <w:name w:val="footer"/>
    <w:basedOn w:val="Normal"/>
    <w:link w:val="FooterChar"/>
    <w:uiPriority w:val="99"/>
    <w:semiHidden/>
    <w:unhideWhenUsed/>
    <w:rsid w:val="002F4E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E75"/>
  </w:style>
  <w:style w:type="character" w:styleId="Strong">
    <w:name w:val="Strong"/>
    <w:basedOn w:val="DefaultParagraphFont"/>
    <w:qFormat/>
    <w:rsid w:val="00455E1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Armenak Khachatryan</cp:lastModifiedBy>
  <cp:revision>123</cp:revision>
  <cp:lastPrinted>2021-03-03T14:55:00Z</cp:lastPrinted>
  <dcterms:created xsi:type="dcterms:W3CDTF">2019-06-07T06:44:00Z</dcterms:created>
  <dcterms:modified xsi:type="dcterms:W3CDTF">2021-03-12T08:41:00Z</dcterms:modified>
</cp:coreProperties>
</file>