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3382D">
        <w:rPr>
          <w:rFonts w:ascii="Calibri" w:eastAsia="Times New Roman" w:hAnsi="Calibri" w:cs="Calibri"/>
          <w:color w:val="000000"/>
          <w:lang w:val="hy-AM"/>
        </w:rPr>
        <w:t>   </w:t>
      </w:r>
    </w:p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83382D">
        <w:rPr>
          <w:rFonts w:ascii="GHEA Grapalat" w:eastAsia="Times New Roman" w:hAnsi="GHEA Grapalat" w:cs="Times New Roman"/>
          <w:b/>
          <w:color w:val="000000"/>
          <w:lang w:val="hy-AM"/>
        </w:rPr>
        <w:t>ԱՄՓՈՓԱԹԵՐԹ</w:t>
      </w:r>
    </w:p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2B0692" w:rsidRPr="0083382D" w:rsidRDefault="00373FC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C10052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b/>
          <w:lang w:val="hy-AM"/>
        </w:rPr>
        <w:t>ՆՎԻՐԱԲԵՐՈՒԹՅԱՄԲ ԳՈՒՅՔ ՀԱՆՁՆԵԼՈՒ</w:t>
      </w:r>
      <w:r w:rsidRPr="00C10052">
        <w:rPr>
          <w:rFonts w:ascii="GHEA Grapalat" w:hAnsi="GHEA Grapalat"/>
          <w:b/>
          <w:lang w:val="hy-AM"/>
        </w:rPr>
        <w:t xml:space="preserve"> </w:t>
      </w:r>
      <w:r w:rsidRPr="00C10052">
        <w:rPr>
          <w:rFonts w:ascii="GHEA Grapalat" w:hAnsi="GHEA Grapalat" w:cs="Sylfaen"/>
          <w:b/>
          <w:lang w:val="hy-AM"/>
        </w:rPr>
        <w:t>ՄԱՍԻՆ</w:t>
      </w:r>
      <w:r w:rsidRPr="00C10052">
        <w:rPr>
          <w:rFonts w:ascii="GHEA Grapalat" w:hAnsi="GHEA Grapalat"/>
          <w:lang w:val="hy-AM"/>
        </w:rPr>
        <w:t xml:space="preserve">» </w:t>
      </w:r>
      <w:bookmarkStart w:id="0" w:name="_GoBack"/>
      <w:bookmarkEnd w:id="0"/>
      <w:r w:rsidR="00AB5377" w:rsidRPr="0083382D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ԿԱՌԱՎԱՐՈՒԹՅԱՆ ՈՐՈՇՄԱՆ</w:t>
      </w:r>
      <w:r w:rsidR="00AB5377" w:rsidRPr="0083382D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="00AB5377" w:rsidRPr="0083382D">
        <w:rPr>
          <w:rFonts w:ascii="GHEA Grapalat" w:hAnsi="GHEA Grapalat"/>
          <w:b/>
          <w:noProof/>
          <w:lang w:val="hy-AM"/>
        </w:rPr>
        <w:t>ՆԱԽԱԳԾԻ</w:t>
      </w:r>
    </w:p>
    <w:p w:rsidR="002B0692" w:rsidRPr="0083382D" w:rsidRDefault="002B0692" w:rsidP="0083382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2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4543"/>
      </w:tblGrid>
      <w:tr w:rsidR="000C329D" w:rsidRPr="0083382D" w:rsidTr="0021548D">
        <w:trPr>
          <w:tblCellSpacing w:w="0" w:type="dxa"/>
          <w:jc w:val="center"/>
        </w:trPr>
        <w:tc>
          <w:tcPr>
            <w:tcW w:w="8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1. </w:t>
            </w:r>
            <w:r w:rsidR="00AB5377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1548D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01.02.2021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թ</w:t>
            </w:r>
            <w:r w:rsidR="002B0692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</w:tc>
      </w:tr>
      <w:tr w:rsidR="000C329D" w:rsidRPr="0083382D" w:rsidTr="0021548D">
        <w:trPr>
          <w:tblCellSpacing w:w="0" w:type="dxa"/>
          <w:jc w:val="center"/>
        </w:trPr>
        <w:tc>
          <w:tcPr>
            <w:tcW w:w="8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N </w:t>
            </w:r>
            <w:r w:rsidR="0021548D" w:rsidRPr="0021548D">
              <w:rPr>
                <w:rFonts w:ascii="GHEA Grapalat" w:eastAsia="Times New Roman" w:hAnsi="GHEA Grapalat" w:cs="Times New Roman"/>
                <w:color w:val="000000"/>
                <w:lang w:val="hy-AM"/>
              </w:rPr>
              <w:t>ՍՊ//1853-2021</w:t>
            </w:r>
          </w:p>
        </w:tc>
      </w:tr>
      <w:tr w:rsidR="000C329D" w:rsidRPr="0021548D" w:rsidTr="0021548D">
        <w:trPr>
          <w:tblCellSpacing w:w="0" w:type="dxa"/>
          <w:jc w:val="center"/>
        </w:trPr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21548D" w:rsidRDefault="0021548D" w:rsidP="0021548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4" w:firstLine="283"/>
              <w:jc w:val="both"/>
              <w:rPr>
                <w:rFonts w:ascii="GHEA Grapalat" w:hAnsi="GHEA Grapalat"/>
                <w:lang w:val="hy-AM"/>
              </w:rPr>
            </w:pPr>
            <w:r w:rsidRPr="0021548D">
              <w:rPr>
                <w:rFonts w:ascii="GHEA Grapalat" w:hAnsi="GHEA Grapalat"/>
                <w:lang w:val="hy-AM"/>
              </w:rPr>
              <w:t>Նախագծի նախաբանում հղում է կատարված «Կառավարչական իրավահարաբերությունների կարգավորման մասին» ՀՀ օրենքի 5-րդ հոդվածի 7-րդ մասին, ինչը տեղին չէ, քանի որ Նախագծով տրանսպորտային միջոցները ոչ թե հանձնվում ամրացվում են պետական այլ մարմնին կամ Կառավարությանը, այլ նվիրաբերվում են բժշկական օգնություն և սպասարկում իրականացնող ՓԲ ընկերություններին։ Այսինքն՝ Հայաստանի Հանրապետությունը տնօրինում է իր գույքը՝ դրանք նվիրաբերության պայմանագիր հիման վրա օտարելով համապատասխան ՓԲ ընկերություններին։</w:t>
            </w:r>
            <w:r w:rsidRPr="0021548D">
              <w:rPr>
                <w:lang w:val="hy-AM"/>
              </w:rPr>
              <w:t xml:space="preserve"> </w:t>
            </w:r>
            <w:r w:rsidRPr="0021548D">
              <w:rPr>
                <w:rFonts w:ascii="GHEA Grapalat" w:hAnsi="GHEA Grapalat"/>
                <w:lang w:val="hy-AM"/>
              </w:rPr>
              <w:t>Հղումը պետք է կատարել «Կառավարչական իրավահարաբերությունների կարգավորման մասին» ՀՀ օրենքի 5-րդ հոդվածի 1-ին և 8-րդ մասերին, եթե Նախագծով նվիրաբերվող տրանսպորտային միջոցները սեփականության իրավունքով պատկանում են Հայաստանի Հանրապետությանը և հանձնված ամրացված են ՀՀ առողջապահության նախարարությանը։</w:t>
            </w:r>
          </w:p>
          <w:p w:rsidR="0021548D" w:rsidRPr="0021548D" w:rsidRDefault="0021548D" w:rsidP="0021548D">
            <w:pPr>
              <w:pStyle w:val="ListParagraph"/>
              <w:spacing w:line="360" w:lineRule="auto"/>
              <w:ind w:left="1196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77" w:rsidRPr="0083382D" w:rsidRDefault="002B0692" w:rsidP="0083382D">
            <w:pPr>
              <w:spacing w:after="0" w:line="360" w:lineRule="auto"/>
              <w:ind w:left="129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="0021548D" w:rsidRPr="0021548D">
              <w:rPr>
                <w:rFonts w:ascii="GHEA Grapalat" w:hAnsi="GHEA Grapalat"/>
                <w:lang w:val="hy-AM"/>
              </w:rPr>
              <w:t>Ընդունվել է: Կատարվել է համապատասխան փոփոխություն:</w:t>
            </w:r>
          </w:p>
        </w:tc>
      </w:tr>
      <w:tr w:rsidR="000C329D" w:rsidRPr="0021548D" w:rsidTr="0021548D">
        <w:trPr>
          <w:tblCellSpacing w:w="0" w:type="dxa"/>
          <w:jc w:val="center"/>
        </w:trPr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2B0692" w:rsidP="0021548D">
            <w:pPr>
              <w:spacing w:after="0" w:line="360" w:lineRule="auto"/>
              <w:ind w:right="132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2.</w:t>
            </w:r>
            <w:r w:rsidR="001F5381" w:rsidRPr="0083382D">
              <w:rPr>
                <w:rFonts w:ascii="GHEA Grapalat" w:hAnsi="GHEA Grapalat"/>
                <w:color w:val="191919"/>
                <w:lang w:val="hy-AM"/>
              </w:rPr>
              <w:t xml:space="preserve"> </w:t>
            </w:r>
            <w:r w:rsidR="0021548D" w:rsidRPr="0021548D">
              <w:rPr>
                <w:rFonts w:ascii="GHEA Grapalat" w:hAnsi="GHEA Grapalat"/>
                <w:lang w:val="hy-AM"/>
              </w:rPr>
              <w:t>Նախագծում առկա չէ որևէ դրույթ այն մասին, որ տրանսպորտային միջոցները հանձնված (ամրացված) են ՀՀ առողջապահության նախարարությանը: Նախագծի հիմնավորման մեջ ևս նշված չէ, որ տրանսպորտային միջոցները հանձնված (ամրացված) են ՀՀ առողջապահության նախարարությանը։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48D" w:rsidRPr="0021548D" w:rsidRDefault="002B0692" w:rsidP="0021548D">
            <w:pPr>
              <w:spacing w:after="0" w:line="360" w:lineRule="auto"/>
              <w:ind w:right="141"/>
              <w:jc w:val="both"/>
              <w:rPr>
                <w:rFonts w:ascii="GHEA Grapalat" w:hAnsi="GHEA Grapalat"/>
                <w:lang w:val="hy-AM"/>
              </w:rPr>
            </w:pPr>
            <w:r w:rsidRPr="0083382D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="0021548D" w:rsidRPr="0021548D">
              <w:rPr>
                <w:rFonts w:ascii="GHEA Grapalat" w:hAnsi="GHEA Grapalat"/>
                <w:lang w:val="hy-AM"/>
              </w:rPr>
              <w:t xml:space="preserve">Ընդունվել է: </w:t>
            </w:r>
          </w:p>
          <w:p w:rsidR="002B0692" w:rsidRPr="0083382D" w:rsidRDefault="0021548D" w:rsidP="0021548D">
            <w:pPr>
              <w:spacing w:after="0" w:line="360" w:lineRule="auto"/>
              <w:ind w:right="14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1548D">
              <w:rPr>
                <w:rFonts w:ascii="GHEA Grapalat" w:hAnsi="GHEA Grapalat"/>
                <w:lang w:val="hy-AM"/>
              </w:rPr>
              <w:t>Նախագծի և դրա հիմնավորման մեջ նշվել է տրանսպորտային միջոցները Առողջապահության նախարարությանը հանձնված լինելու մասին:</w:t>
            </w:r>
          </w:p>
        </w:tc>
      </w:tr>
      <w:tr w:rsidR="000C329D" w:rsidRPr="0021548D" w:rsidTr="0021548D">
        <w:trPr>
          <w:tblCellSpacing w:w="0" w:type="dxa"/>
          <w:jc w:val="center"/>
        </w:trPr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2B0692" w:rsidP="0021548D">
            <w:pPr>
              <w:spacing w:after="0" w:line="360" w:lineRule="auto"/>
              <w:ind w:left="112" w:right="131" w:firstLine="142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3.</w:t>
            </w:r>
            <w:r w:rsidR="001F5381" w:rsidRPr="0083382D">
              <w:rPr>
                <w:rFonts w:ascii="GHEA Grapalat" w:hAnsi="GHEA Grapalat"/>
                <w:lang w:val="hy-AM"/>
              </w:rPr>
              <w:t xml:space="preserve"> </w:t>
            </w:r>
            <w:r w:rsidR="0021548D" w:rsidRPr="0021548D">
              <w:rPr>
                <w:rFonts w:ascii="GHEA Grapalat" w:hAnsi="GHEA Grapalat"/>
                <w:lang w:val="hy-AM"/>
              </w:rPr>
              <w:t>Անդրադառնալով տրանսպորտային միջոցները սեփականության իրավունքով Հայաստան Հանրապետությանը պատկանելու վերաբերյալ Նախագծում և դրա հիմնավորումում տրված ձևակերպումներին, ապա հարկ ենք համարում նշել, որ տրանսպորտային միջոցները սեփականության իրավունքով Հայաստանի Հանրապետությանը պատկանելու հանգամանքը պետք է հիմնավորվի օրենսդրությամբ սահմանված կարգով տրված փաստաթղթերով, այն է՝ տրանսպորտային միջոցի սեփականության իրավունքի պետական գրանցման վկայական, տրանսպորտային միջոցի հաշվառման վկայագիր, սակայն Նախագծում և հիմնավորման մեջ նշված փաստաթղթերին հղումներ կատարված չեն, իսկ կից նյութերին կցված չեն այդ փաստաթղթերի պատճենները։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48D" w:rsidRPr="0021548D" w:rsidRDefault="002B0692" w:rsidP="0021548D">
            <w:pPr>
              <w:spacing w:line="360" w:lineRule="auto"/>
              <w:ind w:left="131" w:firstLine="131"/>
              <w:jc w:val="both"/>
              <w:rPr>
                <w:rFonts w:ascii="GHEA Grapalat" w:hAnsi="GHEA Grapalat"/>
                <w:lang w:val="hy-AM"/>
              </w:rPr>
            </w:pPr>
            <w:r w:rsidRPr="0083382D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="0021548D" w:rsidRPr="0021548D">
              <w:rPr>
                <w:rFonts w:ascii="GHEA Grapalat" w:hAnsi="GHEA Grapalat"/>
                <w:lang w:val="hy-AM"/>
              </w:rPr>
              <w:t xml:space="preserve">Չի ընդունվել է: </w:t>
            </w:r>
          </w:p>
          <w:p w:rsidR="0021548D" w:rsidRPr="0021548D" w:rsidRDefault="0021548D" w:rsidP="0021548D">
            <w:pPr>
              <w:spacing w:line="360" w:lineRule="auto"/>
              <w:ind w:left="131" w:firstLine="131"/>
              <w:jc w:val="both"/>
              <w:rPr>
                <w:rFonts w:ascii="GHEA Grapalat" w:hAnsi="GHEA Grapalat"/>
                <w:lang w:val="hy-AM"/>
              </w:rPr>
            </w:pPr>
            <w:r w:rsidRPr="0021548D">
              <w:rPr>
                <w:rFonts w:ascii="GHEA Grapalat" w:hAnsi="GHEA Grapalat"/>
                <w:lang w:val="hy-AM"/>
              </w:rPr>
              <w:t xml:space="preserve">Նախագծում նշված տրանսպորտային միջոցների ներմուծումը և մաքսային գործընթացներն իրականացվել են օրենքով սահմանված կարգով` համաձայն «Մաքսային կարգավորման մասին» օրենքի 145-րդ հոդվածի և Կառավարության 2020 թվականի հոկտեմբերի 5-ի թիվ 1638-Ն որոշման` «Հրաժարում հօգուտ պետության» մաքսային ընթացակարգով, որպիսի պայմաններում նախագծում նշված տրանսպորտային միջոցները Հայաստանի Հանրապետության անունով գրանցելու (հաշվառելու) անհրաժեշտություն չկա: </w:t>
            </w:r>
          </w:p>
          <w:p w:rsidR="002B0692" w:rsidRPr="0083382D" w:rsidRDefault="0021548D" w:rsidP="0021548D">
            <w:pPr>
              <w:spacing w:after="0" w:line="360" w:lineRule="auto"/>
              <w:ind w:lef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1548D">
              <w:rPr>
                <w:rFonts w:ascii="GHEA Grapalat" w:hAnsi="GHEA Grapalat"/>
                <w:lang w:val="hy-AM"/>
              </w:rPr>
              <w:lastRenderedPageBreak/>
              <w:t>Դրանք կգրանցվեն (կհաշվառվեն) ընդունող կազմակերպությունների և Արցախի Հանրապետության անունով:</w:t>
            </w:r>
          </w:p>
        </w:tc>
      </w:tr>
      <w:tr w:rsidR="001F5381" w:rsidRPr="0021548D" w:rsidTr="0021548D">
        <w:trPr>
          <w:tblCellSpacing w:w="0" w:type="dxa"/>
          <w:jc w:val="center"/>
        </w:trPr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48D" w:rsidRPr="0021548D" w:rsidRDefault="001F5381" w:rsidP="0021548D">
            <w:pPr>
              <w:spacing w:after="0" w:line="360" w:lineRule="auto"/>
              <w:ind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 xml:space="preserve">4. </w:t>
            </w:r>
            <w:r w:rsidR="0021548D" w:rsidRPr="0021548D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Անդրադառնալով Նախագծին կից ներկայացված նյութերին՝ տեղեկացնում ենք, որ Նախագծին կից ներկայացված է միայն Պետական եկամուտների կոմիտեի և ՀՀ առողջապահության նախարարության միջև 01.12.2020թ. գույքի հանձնման–ընդունման արձանագրությունը, որի համաձայն՝ ՀՀ կառավարության 05.10.2020թ. թիվ 1638-Ն որոշման և «Մաքսային կարգավորման մասին» ՀՀ օրենքի 145-րդ հոդվածի հիման վրա՝ «Հրաժարում հօգուտ պետության» մաքսային ընթացակարգով 26.11.2020թ. թիվ 05100010/261120/0076980 հայտարարագրով ձևակերպված և պետական սեփականությանը փոխանցված բեռը՝ FORD TRANZIT 2.2 TD մակնիշի 2009թ. թվով 2 ավտոմեքենաները հանձնվել են ՀՀ առողջապահության նախարարությանը։ Այսինքն՝ կցված չեն «MERCEDES-BENZ SPRINTER 416» և «MERCEDES-BENZ SPRINTER 315» մակնիշի մեքենաների գույքի հանձնման–ընդունման արձանագրությունը, ինչպես նաև այդ մեքենաների «Հրաժարում հօգուտ պետության» մաքսային ընթացակարգով ձևակերպելու վերաբերյալ դիմումը։</w:t>
            </w:r>
          </w:p>
          <w:p w:rsidR="0021548D" w:rsidRPr="0021548D" w:rsidRDefault="0021548D" w:rsidP="0021548D">
            <w:pPr>
              <w:spacing w:after="0" w:line="360" w:lineRule="auto"/>
              <w:ind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1548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Միաժամանակ Նախագծին կից ներկայացված փաստաթղթերի կազմում առկա չեն «Մաքսային կարգավորման մասին» ՀՀ օրենքի 145-րդ հոդվածի 2-րդ մասով սահմանված կոմիտեի որոշումը։ Համաձայն այդ օրենքի 145-րդ </w:t>
            </w:r>
            <w:r w:rsidRPr="0021548D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հոդվածի 2-րդ մասի. «Սույն հոդվածի 1-ին մասում նշված պետական մարմինները և կազմակերպությունները պետությանը հանձնված ապրանքների անհատույց փոխանցման նպատակով գրավոր դիմումը (նշելով Կառավարության համապատասխան որոշման ընդունման ամսաթիվը և որոշման թիվը) ներկայացնում են կոմիտե, որի հիման վրա կոմիտեն դիմումը ստանալուց հետո՝ հինգ օրվա ընթացքում, որոշում է կայացնում պետությանը հանձնված ապրանքների անհատույց փոխանցման վերաբերյալ: Սույն մասով նախատեսված որոշման հիման վրա պետությանը հանձնված ապրանքները մաքսային  մարմինների կողմից 30 օրվա ընթացքում անհատույց փոխանցվում են Կառավարության որոշմամբ նախատեսված պետական մարմին կամ կազմակերպություն:</w:t>
            </w:r>
          </w:p>
          <w:p w:rsidR="001F5381" w:rsidRPr="0083382D" w:rsidRDefault="0021548D" w:rsidP="0021548D">
            <w:pPr>
              <w:spacing w:after="0" w:line="360" w:lineRule="auto"/>
              <w:ind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1548D">
              <w:rPr>
                <w:rFonts w:ascii="GHEA Grapalat" w:eastAsia="Times New Roman" w:hAnsi="GHEA Grapalat" w:cs="Times New Roman"/>
                <w:color w:val="000000"/>
                <w:lang w:val="hy-AM"/>
              </w:rPr>
              <w:t>Պետությանը հանձնված ապրանքների անհատույց փոխանցումը ձևակերպվում է կոմիտեի և ապրանքները անհատույց ստացող պետական մարմնի կամ կազմակերպության ղեկավարների ստորագրած արձանագրությամբ, որում մանրամասն նկարագրվում են անհատույց փոխանցվող ապրանքները։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48D" w:rsidRPr="0021548D" w:rsidRDefault="0021548D" w:rsidP="0021548D">
            <w:pPr>
              <w:spacing w:after="0" w:line="360" w:lineRule="auto"/>
              <w:ind w:left="131"/>
              <w:jc w:val="both"/>
              <w:rPr>
                <w:rFonts w:ascii="GHEA Grapalat" w:hAnsi="GHEA Grapalat"/>
                <w:lang w:val="hy-AM"/>
              </w:rPr>
            </w:pPr>
            <w:r w:rsidRPr="0021548D">
              <w:rPr>
                <w:rFonts w:ascii="GHEA Grapalat" w:hAnsi="GHEA Grapalat"/>
                <w:lang w:val="hy-AM"/>
              </w:rPr>
              <w:lastRenderedPageBreak/>
              <w:t>Չի ընդունվել:</w:t>
            </w:r>
          </w:p>
          <w:p w:rsidR="001F5381" w:rsidRPr="0083382D" w:rsidRDefault="0021548D" w:rsidP="0021548D">
            <w:pPr>
              <w:spacing w:after="0" w:line="360" w:lineRule="auto"/>
              <w:ind w:left="131"/>
              <w:jc w:val="both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21548D">
              <w:rPr>
                <w:rFonts w:ascii="GHEA Grapalat" w:hAnsi="GHEA Grapalat"/>
                <w:lang w:val="hy-AM"/>
              </w:rPr>
              <w:t xml:space="preserve">Նախագծում նշված բոլոր տրանսպորտային միջոցների մասով ներմուծումը և մաքսային գործընթացներն իրականացվել են համաձայն «Մաքսային կարգավորման մասին» օրենքի 145-րդ հոդվածի և Կառավարության 2020 թվականի հոկտեբերի 5-ի թիվ 1638-Ն որոշման, առկա են համապատասխան դիմումներ, հայտարարագրեր, Պետական եկամուտների կոմիտեի որոշումներ և հանձնման-ընդունման արձանագրություններ, որոնց  հիման վրա մշակվել է Կառավարության որոշման նախագիծը: Միևնույն ժամանակ, դիտողությամբ նշված փաստաթղթերը Կառավարության որոշման նախագծին </w:t>
            </w:r>
            <w:r w:rsidRPr="0021548D">
              <w:rPr>
                <w:rFonts w:ascii="GHEA Grapalat" w:hAnsi="GHEA Grapalat"/>
                <w:lang w:val="hy-AM"/>
              </w:rPr>
              <w:lastRenderedPageBreak/>
              <w:t>կցելու պարտադիր պահանջ օրենսդրությամբ սահմանված չէ:</w:t>
            </w:r>
          </w:p>
        </w:tc>
      </w:tr>
      <w:tr w:rsidR="001F5381" w:rsidRPr="00B60F0E" w:rsidTr="0021548D">
        <w:trPr>
          <w:tblCellSpacing w:w="0" w:type="dxa"/>
          <w:jc w:val="center"/>
        </w:trPr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381" w:rsidRPr="0083382D" w:rsidRDefault="001F5381" w:rsidP="003A6860">
            <w:pPr>
              <w:spacing w:after="0" w:line="360" w:lineRule="auto"/>
              <w:ind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hAnsi="GHEA Grapalat"/>
                <w:lang w:val="hy-AM"/>
              </w:rPr>
              <w:lastRenderedPageBreak/>
              <w:t xml:space="preserve">5. </w:t>
            </w:r>
            <w:r w:rsidR="0021548D" w:rsidRPr="0021548D">
              <w:rPr>
                <w:rFonts w:ascii="GHEA Grapalat" w:hAnsi="GHEA Grapalat" w:cs="Sylfaen"/>
                <w:color w:val="191919"/>
                <w:lang w:val="hy-AM"/>
              </w:rPr>
              <w:t xml:space="preserve">Կառավարության 13.10.2016 թվականի թիվ 1067-Ն որոշման  2-րդ կետով սահմանված է, որ պետական սեփականություն հանդիսացող գույքի նվիրաբերության պայմանագրերը Հայաստանի Հանրապետության անունից կնքում է Հայաստանի Հանրապետության կառավարությանն առընթեր </w:t>
            </w:r>
            <w:r w:rsidR="0021548D" w:rsidRPr="0021548D">
              <w:rPr>
                <w:rFonts w:ascii="GHEA Grapalat" w:hAnsi="GHEA Grapalat" w:cs="Sylfaen"/>
                <w:color w:val="191919"/>
                <w:lang w:val="hy-AM"/>
              </w:rPr>
              <w:lastRenderedPageBreak/>
              <w:t>պետական գույքի կառավարման վարչությունը ներկայումս՝ Պետական գույքի կառավարման կոմիտե: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F0E" w:rsidRPr="00B60F0E" w:rsidRDefault="00B60F0E" w:rsidP="00B60F0E">
            <w:pPr>
              <w:spacing w:after="0" w:line="360" w:lineRule="auto"/>
              <w:ind w:left="131"/>
              <w:jc w:val="both"/>
              <w:rPr>
                <w:rFonts w:ascii="GHEA Grapalat" w:hAnsi="GHEA Grapalat"/>
                <w:lang w:val="hy-AM"/>
              </w:rPr>
            </w:pPr>
            <w:r w:rsidRPr="00B60F0E">
              <w:rPr>
                <w:rFonts w:ascii="GHEA Grapalat" w:hAnsi="GHEA Grapalat"/>
                <w:lang w:val="hy-AM"/>
              </w:rPr>
              <w:lastRenderedPageBreak/>
              <w:t>Չի ընդունվել:</w:t>
            </w:r>
          </w:p>
          <w:p w:rsidR="001F5381" w:rsidRPr="0083382D" w:rsidRDefault="00B60F0E" w:rsidP="00B60F0E">
            <w:pPr>
              <w:spacing w:after="0" w:line="360" w:lineRule="auto"/>
              <w:ind w:left="131"/>
              <w:jc w:val="both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60F0E">
              <w:rPr>
                <w:rFonts w:ascii="GHEA Grapalat" w:hAnsi="GHEA Grapalat"/>
                <w:lang w:val="hy-AM"/>
              </w:rPr>
              <w:t xml:space="preserve">Գործնականում բազմաթիվ նվիրաբերության օրինակներ կան, որոնց դեպքում պայմանագիր կնքելու հանձնարարությունը կառավարության </w:t>
            </w:r>
            <w:r w:rsidRPr="00B60F0E">
              <w:rPr>
                <w:rFonts w:ascii="GHEA Grapalat" w:hAnsi="GHEA Grapalat"/>
                <w:lang w:val="hy-AM"/>
              </w:rPr>
              <w:lastRenderedPageBreak/>
              <w:t xml:space="preserve">որոշմամբ տրվել է առողջապահության նախարարին, օրինակ` Կառավարության 2020 թվականի սեպտեմբերի 10-ի թիվ 1508-Ա, 2020 թվականի դեկտեմբերի 24-ի թիվ 2164-Ա որոշումները:   </w:t>
            </w:r>
          </w:p>
        </w:tc>
      </w:tr>
      <w:tr w:rsidR="000C329D" w:rsidRPr="00B60F0E" w:rsidTr="0021548D">
        <w:trPr>
          <w:tblCellSpacing w:w="0" w:type="dxa"/>
          <w:jc w:val="center"/>
        </w:trPr>
        <w:tc>
          <w:tcPr>
            <w:tcW w:w="8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8338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 xml:space="preserve">2. </w:t>
            </w:r>
            <w:r w:rsidR="001F5381" w:rsidRPr="0083382D">
              <w:rPr>
                <w:rFonts w:ascii="GHEA Grapalat" w:hAnsi="GHEA Grapalat"/>
                <w:lang w:val="hy-AM"/>
              </w:rPr>
              <w:t>Ֆինանսների նախարարություն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B60F0E" w:rsidP="006E7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60F0E">
              <w:rPr>
                <w:rFonts w:ascii="GHEA Grapalat" w:eastAsia="Times New Roman" w:hAnsi="GHEA Grapalat" w:cs="Times New Roman"/>
                <w:color w:val="000000"/>
                <w:lang w:val="hy-AM"/>
              </w:rPr>
              <w:t>29.</w:t>
            </w:r>
            <w:r>
              <w:rPr>
                <w:rFonts w:ascii="GHEA Grapalat" w:eastAsia="Times New Roman" w:hAnsi="GHEA Grapalat" w:cs="Times New Roman"/>
                <w:color w:val="000000"/>
              </w:rPr>
              <w:t>01</w:t>
            </w:r>
            <w:r w:rsidR="001F5381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.2021</w:t>
            </w:r>
            <w:r w:rsidR="002B0692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</w:tc>
      </w:tr>
      <w:tr w:rsidR="000C329D" w:rsidRPr="00B60F0E" w:rsidTr="0021548D">
        <w:trPr>
          <w:tblCellSpacing w:w="0" w:type="dxa"/>
          <w:jc w:val="center"/>
        </w:trPr>
        <w:tc>
          <w:tcPr>
            <w:tcW w:w="8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B0692" w:rsidRPr="0083382D" w:rsidRDefault="002B0692" w:rsidP="006E7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N </w:t>
            </w:r>
            <w:r w:rsidR="00B60F0E" w:rsidRPr="00B60F0E">
              <w:rPr>
                <w:rFonts w:ascii="GHEA Grapalat" w:eastAsia="Times New Roman" w:hAnsi="GHEA Grapalat" w:cs="Times New Roman"/>
                <w:color w:val="000000"/>
                <w:lang w:val="hy-AM"/>
              </w:rPr>
              <w:t>01/8-3/1067-2021</w:t>
            </w:r>
          </w:p>
        </w:tc>
      </w:tr>
      <w:tr w:rsidR="000C329D" w:rsidRPr="00B60F0E" w:rsidTr="0021548D">
        <w:trPr>
          <w:tblCellSpacing w:w="0" w:type="dxa"/>
          <w:jc w:val="center"/>
        </w:trPr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B60F0E" w:rsidP="003A6860">
            <w:pPr>
              <w:tabs>
                <w:tab w:val="left" w:pos="7916"/>
              </w:tabs>
              <w:spacing w:after="0" w:line="360" w:lineRule="auto"/>
              <w:ind w:right="131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60F0E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692" w:rsidRPr="0083382D" w:rsidRDefault="002B0692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  <w:r w:rsidR="001F5381" w:rsidRPr="0083382D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</w:tc>
      </w:tr>
      <w:tr w:rsidR="001F5381" w:rsidRPr="0083382D" w:rsidTr="00B60F0E">
        <w:trPr>
          <w:tblCellSpacing w:w="0" w:type="dxa"/>
          <w:jc w:val="center"/>
        </w:trPr>
        <w:tc>
          <w:tcPr>
            <w:tcW w:w="8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F5381" w:rsidRPr="00B60F0E" w:rsidRDefault="00B60F0E" w:rsidP="00B60F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60F0E">
              <w:rPr>
                <w:rFonts w:ascii="GHEA Grapalat" w:eastAsia="Times New Roman" w:hAnsi="GHEA Grapalat" w:cs="Times New Roman"/>
                <w:color w:val="000000"/>
              </w:rPr>
              <w:t xml:space="preserve">        </w:t>
            </w:r>
            <w:r w:rsidR="00DA0B3F" w:rsidRPr="00B60F0E"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="001F5381" w:rsidRPr="00B60F0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>
              <w:rPr>
                <w:rFonts w:ascii="GHEA Grapalat" w:hAnsi="GHEA Grapalat"/>
                <w:lang w:val="hy-AM"/>
              </w:rPr>
              <w:t>Ոստիկանություն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F5381" w:rsidRPr="00B60F0E" w:rsidRDefault="00B60F0E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01.02.2021</w:t>
            </w:r>
            <w:r w:rsidR="001F5381" w:rsidRPr="00B60F0E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</w:tc>
      </w:tr>
      <w:tr w:rsidR="001F5381" w:rsidRPr="0083382D" w:rsidTr="00B60F0E">
        <w:trPr>
          <w:tblCellSpacing w:w="0" w:type="dxa"/>
          <w:jc w:val="center"/>
        </w:trPr>
        <w:tc>
          <w:tcPr>
            <w:tcW w:w="8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F5381" w:rsidRPr="00B60F0E" w:rsidRDefault="001F5381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highlight w:val="lightGray"/>
                <w:lang w:val="hy-AM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F5381" w:rsidRPr="00B60F0E" w:rsidRDefault="00DA0B3F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60F0E">
              <w:rPr>
                <w:rFonts w:ascii="GHEA Grapalat" w:eastAsia="Times New Roman" w:hAnsi="GHEA Grapalat" w:cs="Times New Roman"/>
                <w:color w:val="000000"/>
                <w:lang w:val="hy-AM"/>
              </w:rPr>
              <w:t>N</w:t>
            </w:r>
            <w:r w:rsidRPr="00B60F0E">
              <w:rPr>
                <w:rFonts w:ascii="GHEA Grapalat" w:hAnsi="GHEA Grapalat"/>
                <w:lang w:val="hy-AM"/>
              </w:rPr>
              <w:t xml:space="preserve"> </w:t>
            </w:r>
            <w:r w:rsidR="00B60F0E" w:rsidRPr="00B60F0E">
              <w:rPr>
                <w:rFonts w:ascii="GHEA Grapalat" w:hAnsi="GHEA Grapalat"/>
                <w:shd w:val="clear" w:color="auto" w:fill="D9D9D9" w:themeFill="background1" w:themeFillShade="D9"/>
                <w:lang w:val="hy-AM"/>
              </w:rPr>
              <w:t>1/21/4839-21</w:t>
            </w:r>
          </w:p>
        </w:tc>
      </w:tr>
      <w:tr w:rsidR="00DA0B3F" w:rsidRPr="0021548D" w:rsidTr="0021548D">
        <w:trPr>
          <w:tblCellSpacing w:w="0" w:type="dxa"/>
          <w:jc w:val="center"/>
        </w:trPr>
        <w:tc>
          <w:tcPr>
            <w:tcW w:w="8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A0B3F" w:rsidRPr="0083382D" w:rsidRDefault="00B60F0E" w:rsidP="00612CEE">
            <w:pPr>
              <w:spacing w:after="0" w:line="360" w:lineRule="auto"/>
              <w:ind w:right="132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 w:rsidRPr="00B60F0E">
              <w:rPr>
                <w:rFonts w:ascii="GHEA Grapalat" w:hAnsi="GHEA Grapalat" w:cs="Sylfaen"/>
                <w:lang w:val="hy-AM"/>
              </w:rPr>
              <w:t>.«Հայաստանի Հանրապետությանը սեփականության իրավունքով պատկանող» ձևակերպումը խնդրահարույց է` հաշվի առնելով, որ «Ճանապարհային երթևեկության անվտանգության ապահովման մասին» օրենքի 13-րդ հոդվածի 1-ին մասի համաձայն` ՀՀ-ում տրանսպորտային միջոցի հետ կատարվող գործարքներից ծագող տրանսպորտային միջոցի սեփականության, գրավի, լիզինգի պայմանագրով վարձակալության իրավունքը ծագում է պետական գրանցման պահից: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B3F" w:rsidRPr="0083382D" w:rsidRDefault="00B60F0E" w:rsidP="003A686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60F0E">
              <w:rPr>
                <w:rFonts w:ascii="GHEA Grapalat" w:hAnsi="GHEA Grapalat"/>
                <w:lang w:val="hy-AM"/>
              </w:rPr>
              <w:t>Ընդունվել է: Կատարվել է համապատասխան փոփոխություն:</w:t>
            </w:r>
          </w:p>
        </w:tc>
      </w:tr>
      <w:tr w:rsidR="00B60F0E" w:rsidRPr="0021548D" w:rsidTr="0021548D">
        <w:trPr>
          <w:tblCellSpacing w:w="0" w:type="dxa"/>
          <w:jc w:val="center"/>
        </w:trPr>
        <w:tc>
          <w:tcPr>
            <w:tcW w:w="8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F0E" w:rsidRDefault="00B60F0E" w:rsidP="00612CEE">
            <w:pPr>
              <w:spacing w:after="0" w:line="360" w:lineRule="auto"/>
              <w:ind w:right="132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</w:t>
            </w:r>
            <w:r w:rsidRPr="00B60F0E">
              <w:rPr>
                <w:lang w:val="hy-AM"/>
              </w:rPr>
              <w:t xml:space="preserve"> </w:t>
            </w:r>
            <w:r w:rsidRPr="00B60F0E">
              <w:rPr>
                <w:rFonts w:ascii="GHEA Grapalat" w:hAnsi="GHEA Grapalat" w:cs="Sylfaen"/>
                <w:lang w:val="hy-AM"/>
              </w:rPr>
              <w:t>Առաջարկվել է հղում կատարել Կառավարության 2020 թվականի հոկտեմբերի 5-ի թիվ 1638-Ն որոշմանը: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F0E" w:rsidRPr="00B60F0E" w:rsidRDefault="00B60F0E" w:rsidP="003A6860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60F0E">
              <w:rPr>
                <w:rFonts w:ascii="GHEA Grapalat" w:hAnsi="GHEA Grapalat"/>
                <w:lang w:val="hy-AM"/>
              </w:rPr>
              <w:t>Ընդունվել է: Կատարվել է համապատասխան փոփոխություն:</w:t>
            </w:r>
          </w:p>
        </w:tc>
      </w:tr>
      <w:tr w:rsidR="00DA0B3F" w:rsidRPr="0083382D" w:rsidTr="00B60F0E">
        <w:trPr>
          <w:tblCellSpacing w:w="0" w:type="dxa"/>
          <w:jc w:val="center"/>
        </w:trPr>
        <w:tc>
          <w:tcPr>
            <w:tcW w:w="807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A0B3F" w:rsidRPr="0083382D" w:rsidRDefault="003A6860" w:rsidP="00612CEE">
            <w:pPr>
              <w:spacing w:after="0" w:line="240" w:lineRule="auto"/>
              <w:ind w:right="132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  <w:r w:rsidR="00DA0B3F"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  <w:r w:rsidR="00DA0B3F" w:rsidRPr="0083382D">
              <w:rPr>
                <w:rFonts w:ascii="GHEA Grapalat" w:hAnsi="GHEA Grapalat"/>
                <w:lang w:val="hy-AM"/>
              </w:rPr>
              <w:t>Արդարադատության նախարարություն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A0B3F" w:rsidRPr="0083382D" w:rsidRDefault="00DA0B3F" w:rsidP="008338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3382D">
              <w:rPr>
                <w:rFonts w:ascii="GHEA Grapalat" w:hAnsi="GHEA Grapalat"/>
                <w:lang w:val="hy-AM"/>
              </w:rPr>
              <w:t>03.02.2021</w:t>
            </w: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</w:tc>
      </w:tr>
      <w:tr w:rsidR="00DA0B3F" w:rsidRPr="0083382D" w:rsidTr="00B60F0E">
        <w:trPr>
          <w:tblCellSpacing w:w="0" w:type="dxa"/>
          <w:jc w:val="center"/>
        </w:trPr>
        <w:tc>
          <w:tcPr>
            <w:tcW w:w="8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A0B3F" w:rsidRPr="0083382D" w:rsidRDefault="00DA0B3F" w:rsidP="00612CEE">
            <w:pPr>
              <w:spacing w:after="0" w:line="240" w:lineRule="auto"/>
              <w:ind w:right="132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A0B3F" w:rsidRPr="0083382D" w:rsidRDefault="00DA0B3F" w:rsidP="0083382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83382D">
              <w:rPr>
                <w:rFonts w:ascii="GHEA Grapalat" w:eastAsia="Times New Roman" w:hAnsi="GHEA Grapalat" w:cs="Times New Roman"/>
                <w:color w:val="000000"/>
                <w:lang w:val="hy-AM"/>
              </w:rPr>
              <w:t>N</w:t>
            </w:r>
            <w:r w:rsidRPr="0083382D">
              <w:rPr>
                <w:rFonts w:ascii="GHEA Grapalat" w:hAnsi="GHEA Grapalat"/>
                <w:lang w:val="hy-AM"/>
              </w:rPr>
              <w:t xml:space="preserve"> 01/27.0.01/2081-2021</w:t>
            </w:r>
          </w:p>
        </w:tc>
      </w:tr>
      <w:tr w:rsidR="00DA0B3F" w:rsidRPr="00B60F0E" w:rsidTr="0021548D">
        <w:trPr>
          <w:tblCellSpacing w:w="0" w:type="dxa"/>
          <w:jc w:val="center"/>
        </w:trPr>
        <w:tc>
          <w:tcPr>
            <w:tcW w:w="8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A0B3F" w:rsidRPr="003A6860" w:rsidRDefault="00B60F0E" w:rsidP="008A0D76">
            <w:pPr>
              <w:spacing w:line="360" w:lineRule="auto"/>
              <w:ind w:right="132" w:firstLine="63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1.</w:t>
            </w:r>
            <w:r w:rsidRPr="00B60F0E">
              <w:rPr>
                <w:rFonts w:ascii="GHEA Grapalat" w:hAnsi="GHEA Grapalat" w:cs="Sylfaen"/>
                <w:lang w:val="hy-AM"/>
              </w:rPr>
              <w:t xml:space="preserve">«Նվիրաբերությամբ գույք հանձնելու մասին» Հայաստանի Հանրապետության կառավարության որոշման նախագծի (այսուհետ՝ </w:t>
            </w:r>
            <w:r w:rsidRPr="00B60F0E">
              <w:rPr>
                <w:rFonts w:ascii="GHEA Grapalat" w:hAnsi="GHEA Grapalat" w:cs="Sylfaen"/>
                <w:lang w:val="hy-AM"/>
              </w:rPr>
              <w:lastRenderedPageBreak/>
              <w:t>Նախագիծ) 1-ից 6-րդ կետերում նշված «հանձնված» բառն առաջարկում ենք փոխարինել «հատկացված» բառով՝ նկատի ունենալով ՀՀ կառավարության 2020 թվականի հոկտեմբերի 5-ի 1638-Ն որոշման կարգավորումները: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B3F" w:rsidRPr="0083382D" w:rsidRDefault="00DA0B3F" w:rsidP="008A0D76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83382D"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  <w:r w:rsidR="00B60F0E">
              <w:rPr>
                <w:rFonts w:ascii="GHEA Grapalat" w:hAnsi="GHEA Grapalat"/>
                <w:lang w:val="hy-AM"/>
              </w:rPr>
              <w:t xml:space="preserve"> Կատարվել է համապատասխան փոփոխություն:</w:t>
            </w:r>
          </w:p>
        </w:tc>
      </w:tr>
      <w:tr w:rsidR="005D5E90" w:rsidRPr="00B60F0E" w:rsidTr="0021548D">
        <w:trPr>
          <w:tblCellSpacing w:w="0" w:type="dxa"/>
          <w:jc w:val="center"/>
        </w:trPr>
        <w:tc>
          <w:tcPr>
            <w:tcW w:w="8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D5E90" w:rsidRDefault="005D5E90" w:rsidP="008A0D76">
            <w:pPr>
              <w:spacing w:after="0" w:line="360" w:lineRule="auto"/>
              <w:ind w:right="132" w:firstLine="426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2.</w:t>
            </w:r>
            <w:r w:rsidRPr="005D5E90">
              <w:rPr>
                <w:rFonts w:ascii="GHEA Grapalat" w:hAnsi="GHEA Grapalat" w:cs="Sylfaen"/>
                <w:lang w:val="hy-AM"/>
              </w:rPr>
              <w:t>Նախագծի 7-րդ կետի 1-ին ենթակետում նշված «գույքի» բառն առաջարկում ենք փոխարինել «գույքերի» բառով, «որոշման 1-5-րդ կետերում» բառերը փոխարինել «սույն որոշման 1-5-րդ կետերում» բառերով, իսկ «նվիրաբերության մասին պայմանագրերի» բառերը՝ «նվիրաբերության պայմանագրերի» բառերով:</w:t>
            </w:r>
            <w:r w:rsidRPr="005D5E9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5D5E90">
              <w:rPr>
                <w:rFonts w:ascii="GHEA Grapalat" w:eastAsia="Times New Roman" w:hAnsi="GHEA Grapalat" w:cs="Times New Roman"/>
                <w:lang w:val="hy-AM" w:eastAsia="ru-RU"/>
              </w:rPr>
              <w:t>Հիշյալ ենթակետում նշված «օրենքով սահմանված կարգով» ձևակերպումն անհրաժեշտ է հստակեցնել, մասնավորապես նշել այդ իրավական ակտի կրճատ անվանումը: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E90" w:rsidRPr="0083382D" w:rsidRDefault="005D5E90" w:rsidP="008A0D76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Ընդունվել է: </w:t>
            </w:r>
            <w:r w:rsidR="00612CEE">
              <w:rPr>
                <w:rFonts w:ascii="GHEA Grapalat" w:hAnsi="GHEA Grapalat"/>
                <w:lang w:val="hy-AM"/>
              </w:rPr>
              <w:t>Կ</w:t>
            </w:r>
            <w:r>
              <w:rPr>
                <w:rFonts w:ascii="GHEA Grapalat" w:hAnsi="GHEA Grapalat"/>
                <w:lang w:val="hy-AM"/>
              </w:rPr>
              <w:t>ատարվել է համապատասխան փոփոխություն:</w:t>
            </w:r>
          </w:p>
        </w:tc>
      </w:tr>
      <w:tr w:rsidR="005D5E90" w:rsidRPr="00B60F0E" w:rsidTr="0021548D">
        <w:trPr>
          <w:tblCellSpacing w:w="0" w:type="dxa"/>
          <w:jc w:val="center"/>
        </w:trPr>
        <w:tc>
          <w:tcPr>
            <w:tcW w:w="8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D5E90" w:rsidRPr="005D5E90" w:rsidRDefault="005D5E90" w:rsidP="00612CEE">
            <w:pPr>
              <w:spacing w:line="360" w:lineRule="auto"/>
              <w:ind w:right="132" w:firstLine="630"/>
              <w:jc w:val="both"/>
              <w:rPr>
                <w:rFonts w:ascii="GHEA Grapalat" w:hAnsi="GHEA Grapalat" w:cs="Sylfaen"/>
                <w:lang w:val="hy-AM"/>
              </w:rPr>
            </w:pPr>
            <w:r w:rsidRPr="005D5E90">
              <w:rPr>
                <w:rFonts w:ascii="GHEA Grapalat" w:hAnsi="GHEA Grapalat" w:cs="Sylfaen"/>
                <w:lang w:val="hy-AM"/>
              </w:rPr>
              <w:t>3.</w:t>
            </w:r>
            <w:r w:rsidRPr="005D5E90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5D5E90">
              <w:rPr>
                <w:rFonts w:ascii="GHEA Grapalat" w:eastAsia="Times New Roman" w:hAnsi="GHEA Grapalat" w:cs="Times New Roman"/>
                <w:lang w:val="hy-AM" w:eastAsia="ru-RU"/>
              </w:rPr>
              <w:t xml:space="preserve">Նախագծի 7-րդ կետի 1-ին ենթակետում անհրաժեշտ է հստակ նշել, թե </w:t>
            </w:r>
            <w:r w:rsidRPr="005D5E9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 w:eastAsia="ru-RU"/>
              </w:rPr>
              <w:t>գույքի հանձնման-ընդունման աշխատանքների կատարումը ում միջոցների հաշվին պետք է իրականացվեն, իսկ Նախագծի 7-րդ կետի 1-ին և 2-րդ ենթակետերում անհրաժեշտ է նախատեսել նաև, թե նվիրաբերության պայմանագրի նոտարական վավերացման արդյունքում առաջացած ծախսերն ում միջոցների հաշվին պետք է իրականացվեն: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E90" w:rsidRPr="0083382D" w:rsidRDefault="008A0D76" w:rsidP="008A0D76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 Համապատասխան փոփոխությունները կատարվել են նախագծի 8-րդ կետում:</w:t>
            </w:r>
          </w:p>
        </w:tc>
      </w:tr>
      <w:tr w:rsidR="005D5E90" w:rsidRPr="00B60F0E" w:rsidTr="0021548D">
        <w:trPr>
          <w:tblCellSpacing w:w="0" w:type="dxa"/>
          <w:jc w:val="center"/>
        </w:trPr>
        <w:tc>
          <w:tcPr>
            <w:tcW w:w="8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D5E90" w:rsidRDefault="005D5E90" w:rsidP="00612CEE">
            <w:pPr>
              <w:spacing w:line="360" w:lineRule="auto"/>
              <w:ind w:right="132" w:firstLine="63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4.</w:t>
            </w:r>
            <w:r w:rsidRPr="005D5E90">
              <w:rPr>
                <w:lang w:val="af-ZA"/>
              </w:rPr>
              <w:t xml:space="preserve"> </w:t>
            </w:r>
            <w:r w:rsidRPr="005D5E90">
              <w:rPr>
                <w:rFonts w:ascii="GHEA Grapalat" w:hAnsi="GHEA Grapalat" w:cs="Sylfaen"/>
                <w:lang w:val="hy-AM"/>
              </w:rPr>
              <w:t>Նախագծի 7-րդ կետի 2-րդ ենթակետում անհրաժեշտ է պարզաբանել «սահմանված կարգով» ձևակերպումը՝ նշելով թե ում կողմից և ինչ իրավական ակտով է այդ կարգը սահմանվում: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E90" w:rsidRPr="0083382D" w:rsidRDefault="00612CEE" w:rsidP="008A0D76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D5E90">
              <w:rPr>
                <w:rFonts w:ascii="GHEA Grapalat" w:hAnsi="GHEA Grapalat" w:cs="Sylfaen"/>
                <w:lang w:val="hy-AM"/>
              </w:rPr>
              <w:t>Նախագծի 7-րդ կետի 2-րդ ենթակետ</w:t>
            </w:r>
            <w:r>
              <w:rPr>
                <w:rFonts w:ascii="GHEA Grapalat" w:hAnsi="GHEA Grapalat" w:cs="Sylfaen"/>
                <w:lang w:val="hy-AM"/>
              </w:rPr>
              <w:t>ը խմբագրվել է:</w:t>
            </w:r>
          </w:p>
        </w:tc>
      </w:tr>
      <w:tr w:rsidR="005D5E90" w:rsidRPr="00B60F0E" w:rsidTr="0021548D">
        <w:trPr>
          <w:tblCellSpacing w:w="0" w:type="dxa"/>
          <w:jc w:val="center"/>
        </w:trPr>
        <w:tc>
          <w:tcPr>
            <w:tcW w:w="8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D5E90" w:rsidRDefault="005D5E90" w:rsidP="00612CEE">
            <w:pPr>
              <w:spacing w:line="360" w:lineRule="auto"/>
              <w:ind w:right="132" w:firstLine="63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5.</w:t>
            </w:r>
            <w:r w:rsidRPr="005D5E90">
              <w:rPr>
                <w:lang w:val="af-ZA"/>
              </w:rPr>
              <w:t xml:space="preserve"> </w:t>
            </w:r>
            <w:r w:rsidRPr="005D5E90">
              <w:rPr>
                <w:rFonts w:ascii="GHEA Grapalat" w:hAnsi="GHEA Grapalat" w:cs="Sylfaen"/>
                <w:lang w:val="hy-AM"/>
              </w:rPr>
              <w:t>Նախագծի 7-րդ կետում առաջարկում ենք նաև նախատեսել դրույթ՝ գույքը բացառապես բնակչության բժշկական օգնության և սպասարկման իրականացման նպատակով օգտագործելու վերաբերյալ պայմանը չպահպանելու դեպքում` նվիրաբերության վերացման հնարավորության մասին՝ նկատի ունենալով ՀՀ քաղաքացիական օրենսգրքի 605-րդ հոդվածի 6-րդ մասի պահանջները: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E90" w:rsidRPr="0083382D" w:rsidRDefault="00612CEE" w:rsidP="008A0D76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 Կատարվել է համապատասխան փոփոխություն:</w:t>
            </w:r>
          </w:p>
        </w:tc>
      </w:tr>
      <w:tr w:rsidR="005D5E90" w:rsidRPr="00B60F0E" w:rsidTr="0021548D">
        <w:trPr>
          <w:tblCellSpacing w:w="0" w:type="dxa"/>
          <w:jc w:val="center"/>
        </w:trPr>
        <w:tc>
          <w:tcPr>
            <w:tcW w:w="8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D5E90" w:rsidRDefault="00266AB4" w:rsidP="00612CEE">
            <w:pPr>
              <w:spacing w:line="360" w:lineRule="auto"/>
              <w:ind w:right="132" w:firstLine="63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6.</w:t>
            </w:r>
            <w:r w:rsidRPr="00266AB4">
              <w:rPr>
                <w:rFonts w:ascii="GHEA Grapalat" w:hAnsi="GHEA Grapalat" w:cs="Sylfaen"/>
                <w:lang w:val="hy-AM"/>
              </w:rPr>
              <w:t>Նախագծի 8-րդ կետի սկզբում նշված «գույքի» բառն առաջարկում ենք փոխարինել «գույքերի» բառով: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E90" w:rsidRPr="0083382D" w:rsidRDefault="00612CEE" w:rsidP="008A0D76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 Կատարվել է համապատասխան փոփոխություն:</w:t>
            </w:r>
          </w:p>
        </w:tc>
      </w:tr>
      <w:tr w:rsidR="00266AB4" w:rsidRPr="00B60F0E" w:rsidTr="0021548D">
        <w:trPr>
          <w:tblCellSpacing w:w="0" w:type="dxa"/>
          <w:jc w:val="center"/>
        </w:trPr>
        <w:tc>
          <w:tcPr>
            <w:tcW w:w="8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66AB4" w:rsidRPr="00266AB4" w:rsidRDefault="00266AB4" w:rsidP="00612CEE">
            <w:pPr>
              <w:spacing w:after="0" w:line="360" w:lineRule="auto"/>
              <w:ind w:right="132" w:firstLine="63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7.</w:t>
            </w:r>
            <w:r w:rsidRPr="00266AB4">
              <w:rPr>
                <w:lang w:val="af-ZA"/>
              </w:rPr>
              <w:t xml:space="preserve"> </w:t>
            </w:r>
            <w:r w:rsidRPr="00266AB4">
              <w:rPr>
                <w:rFonts w:ascii="GHEA Grapalat" w:hAnsi="GHEA Grapalat" w:cs="Sylfaen"/>
                <w:lang w:val="hy-AM"/>
              </w:rPr>
              <w:t xml:space="preserve">Հարկ է նկատի ունենալ, որ պետական սեփականություն հանդիսացող գույքի նվիրաբերության պայմանագրերը Հայաստանի Հանրապետության անունից կնքում է Հայաստանի Հանրապետության Պետական գույքի կառավարման կոմիտեն: </w:t>
            </w:r>
          </w:p>
          <w:p w:rsidR="00266AB4" w:rsidRDefault="00266AB4" w:rsidP="00612CEE">
            <w:pPr>
              <w:spacing w:after="0" w:line="360" w:lineRule="auto"/>
              <w:ind w:right="132" w:firstLine="630"/>
              <w:jc w:val="both"/>
              <w:rPr>
                <w:rFonts w:ascii="GHEA Grapalat" w:hAnsi="GHEA Grapalat" w:cs="Sylfaen"/>
                <w:lang w:val="hy-AM"/>
              </w:rPr>
            </w:pPr>
            <w:r w:rsidRPr="00266AB4">
              <w:rPr>
                <w:rFonts w:ascii="GHEA Grapalat" w:hAnsi="GHEA Grapalat" w:cs="Sylfaen"/>
                <w:lang w:val="hy-AM"/>
              </w:rPr>
              <w:t>Սույն դիտողությունը բխում է Հայաստանի Հանրապետության կառավարության 2016 թվականի հոկտեմբերի 13-ի թիվ 1067-Ն որոշման 2-րդ կետի պահանջներից: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CEE" w:rsidRPr="00B60F0E" w:rsidRDefault="00612CEE" w:rsidP="00612CEE">
            <w:pPr>
              <w:spacing w:after="0" w:line="360" w:lineRule="auto"/>
              <w:ind w:left="131"/>
              <w:jc w:val="both"/>
              <w:rPr>
                <w:rFonts w:ascii="GHEA Grapalat" w:hAnsi="GHEA Grapalat"/>
                <w:lang w:val="hy-AM"/>
              </w:rPr>
            </w:pPr>
            <w:r w:rsidRPr="00B60F0E">
              <w:rPr>
                <w:rFonts w:ascii="GHEA Grapalat" w:hAnsi="GHEA Grapalat"/>
                <w:lang w:val="hy-AM"/>
              </w:rPr>
              <w:t>Չի ընդունվել:</w:t>
            </w:r>
          </w:p>
          <w:p w:rsidR="00266AB4" w:rsidRPr="0083382D" w:rsidRDefault="00612CEE" w:rsidP="00612CEE">
            <w:pPr>
              <w:spacing w:after="0" w:line="360" w:lineRule="auto"/>
              <w:ind w:left="122" w:right="141"/>
              <w:jc w:val="both"/>
              <w:rPr>
                <w:rFonts w:ascii="GHEA Grapalat" w:hAnsi="GHEA Grapalat"/>
                <w:lang w:val="hy-AM"/>
              </w:rPr>
            </w:pPr>
            <w:r w:rsidRPr="00B60F0E">
              <w:rPr>
                <w:rFonts w:ascii="GHEA Grapalat" w:hAnsi="GHEA Grapalat"/>
                <w:lang w:val="hy-AM"/>
              </w:rPr>
              <w:t xml:space="preserve">Գործնականում բազմաթիվ նվիրաբերության օրինակներ կան, որոնց դեպքում պայմանագիր կնքելու հանձնարարությունը կառավարության որոշմամբ տրվել է առողջապահության նախարարին, օրինակ` Կառավարության 2020 թվականի սեպտեմբերի 10-ի թիվ 1508-Ա, 2020 թվականի դեկտեմբերի 24-ի թիվ 2164-Ա որոշումները:   </w:t>
            </w:r>
          </w:p>
        </w:tc>
      </w:tr>
    </w:tbl>
    <w:p w:rsidR="009903F7" w:rsidRPr="0083382D" w:rsidRDefault="009903F7" w:rsidP="003A6860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9903F7" w:rsidRPr="0083382D" w:rsidSect="00373FC2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713"/>
    <w:multiLevelType w:val="hybridMultilevel"/>
    <w:tmpl w:val="E972697A"/>
    <w:lvl w:ilvl="0" w:tplc="797ABE1C">
      <w:start w:val="1"/>
      <w:numFmt w:val="decimal"/>
      <w:lvlText w:val="%1."/>
      <w:lvlJc w:val="left"/>
      <w:pPr>
        <w:ind w:left="1196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2"/>
    <w:rsid w:val="000C329D"/>
    <w:rsid w:val="001F5381"/>
    <w:rsid w:val="0021548D"/>
    <w:rsid w:val="00266AB4"/>
    <w:rsid w:val="002B0692"/>
    <w:rsid w:val="00373FC2"/>
    <w:rsid w:val="003A6860"/>
    <w:rsid w:val="005D5E90"/>
    <w:rsid w:val="00612CEE"/>
    <w:rsid w:val="006E75E7"/>
    <w:rsid w:val="0083382D"/>
    <w:rsid w:val="008A0D76"/>
    <w:rsid w:val="009903F7"/>
    <w:rsid w:val="00AB5377"/>
    <w:rsid w:val="00B60F0E"/>
    <w:rsid w:val="00C2574B"/>
    <w:rsid w:val="00DA0B3F"/>
    <w:rsid w:val="00D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0DCD"/>
  <w15:chartTrackingRefBased/>
  <w15:docId w15:val="{7E2CD274-8440-423A-B7F7-B4C1713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B5377"/>
    <w:rPr>
      <w:b/>
      <w:bCs/>
    </w:rPr>
  </w:style>
  <w:style w:type="paragraph" w:styleId="ListParagraph">
    <w:name w:val="List Paragraph"/>
    <w:basedOn w:val="Normal"/>
    <w:uiPriority w:val="34"/>
    <w:qFormat/>
    <w:rsid w:val="00AB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CDEF-D742-41F6-ACEE-CCFB5EA1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/>
  <dc:description/>
  <cp:lastModifiedBy>Mariam Hakobyan</cp:lastModifiedBy>
  <cp:revision>7</cp:revision>
  <dcterms:created xsi:type="dcterms:W3CDTF">2021-03-05T07:35:00Z</dcterms:created>
  <dcterms:modified xsi:type="dcterms:W3CDTF">2021-03-05T13:39:00Z</dcterms:modified>
</cp:coreProperties>
</file>