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E87D33" w:rsidRDefault="007B6C46" w:rsidP="002A5D8F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2A56C6" w:rsidRPr="007E4C43" w:rsidRDefault="007039BA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706D15">
        <w:rPr>
          <w:rFonts w:ascii="GHEA Grapalat" w:hAnsi="GHEA Grapalat"/>
          <w:b/>
          <w:sz w:val="22"/>
          <w:szCs w:val="22"/>
          <w:lang w:val="hy-AM"/>
        </w:rPr>
        <w:t>Ա Մ Փ Ո Փ Ա Թ Ե Ր Թ</w:t>
      </w:r>
      <w:r w:rsidR="007E4C43">
        <w:rPr>
          <w:rFonts w:ascii="GHEA Grapalat" w:hAnsi="GHEA Grapalat"/>
          <w:b/>
          <w:sz w:val="22"/>
          <w:szCs w:val="22"/>
          <w:lang w:val="en-US"/>
        </w:rPr>
        <w:t xml:space="preserve">  N 2</w:t>
      </w:r>
      <w:bookmarkStart w:id="0" w:name="_GoBack"/>
      <w:bookmarkEnd w:id="0"/>
    </w:p>
    <w:p w:rsidR="0086357D" w:rsidRPr="00706D15" w:rsidRDefault="0086357D" w:rsidP="002A5D8F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AA0773" w:rsidRPr="00706D15" w:rsidRDefault="000E7E5F" w:rsidP="0086357D">
      <w:pPr>
        <w:jc w:val="center"/>
        <w:rPr>
          <w:rFonts w:ascii="GHEA Grapalat" w:hAnsi="GHEA Grapalat" w:cs="Sylfaen"/>
          <w:b/>
          <w:bCs/>
          <w:lang w:val="en-US"/>
        </w:rPr>
      </w:pPr>
      <w:r w:rsidRPr="00706D15">
        <w:rPr>
          <w:rFonts w:ascii="GHEA Grapalat" w:hAnsi="GHEA Grapalat" w:cs="Sylfaen"/>
          <w:b/>
          <w:bCs/>
          <w:lang w:val="hy-AM"/>
        </w:rPr>
        <w:t>«Հայաստանի Հանրապետության 2021 թվականի պետական բյուջեում վերաբաշխում, փոփոխություններ ու լրացումներ և Հայաստանի Հանրապետության կառավարության 2020 թվականի դեկտեմբերի 30-ի N 2215-Ն որոշման մեջ փոփոխություններ ու լրացումներ կատարելու մասին</w:t>
      </w:r>
      <w:r w:rsidR="00CA6990" w:rsidRPr="00706D15">
        <w:rPr>
          <w:rFonts w:ascii="GHEA Grapalat" w:hAnsi="GHEA Grapalat" w:cs="Sylfaen"/>
          <w:b/>
          <w:bCs/>
          <w:lang w:val="hy-AM"/>
        </w:rPr>
        <w:t>, ինչպես նաև գնման գործընթացը կազմակերպելու մասին</w:t>
      </w:r>
      <w:r w:rsidRPr="00706D15">
        <w:rPr>
          <w:rFonts w:ascii="GHEA Grapalat" w:hAnsi="GHEA Grapalat" w:cs="Sylfaen"/>
          <w:b/>
          <w:bCs/>
          <w:lang w:val="hy-AM"/>
        </w:rPr>
        <w:t xml:space="preserve">» </w:t>
      </w:r>
      <w:r w:rsidR="00AA0773" w:rsidRPr="00706D15">
        <w:rPr>
          <w:rFonts w:ascii="GHEA Grapalat" w:hAnsi="GHEA Grapalat" w:cs="Sylfaen"/>
          <w:b/>
          <w:bCs/>
          <w:lang w:val="hy-AM"/>
        </w:rPr>
        <w:t>Հայաստանի Հանրապետության կառավարության որոշման նախագծի վերաբերյալ առաջարկությունների և դիտողությունների վերաբերյալ</w:t>
      </w:r>
      <w:r w:rsidR="007942A3" w:rsidRPr="00706D15">
        <w:rPr>
          <w:rFonts w:ascii="GHEA Grapalat" w:hAnsi="GHEA Grapalat" w:cs="Sylfaen"/>
          <w:b/>
          <w:bCs/>
          <w:lang w:val="hy-AM"/>
        </w:rPr>
        <w:t xml:space="preserve"> (ՀՀ ֆինանսատնտեսական նախարարական կոմիտեի ս.թ. մարտի 9-ի նիստի օրակարգի հարց N 16)</w:t>
      </w:r>
    </w:p>
    <w:p w:rsidR="0076795E" w:rsidRPr="00706D15" w:rsidRDefault="0076795E" w:rsidP="00AA0773">
      <w:pPr>
        <w:spacing w:after="120" w:line="23" w:lineRule="atLeast"/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1438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30"/>
        <w:gridCol w:w="5850"/>
      </w:tblGrid>
      <w:tr w:rsidR="00AD6483" w:rsidRPr="00706D15" w:rsidTr="00706D15">
        <w:trPr>
          <w:trHeight w:val="1079"/>
          <w:tblHeader/>
        </w:trPr>
        <w:tc>
          <w:tcPr>
            <w:tcW w:w="14380" w:type="dxa"/>
            <w:gridSpan w:val="2"/>
            <w:vAlign w:val="center"/>
          </w:tcPr>
          <w:p w:rsidR="00AD6483" w:rsidRPr="00706D15" w:rsidRDefault="00AD6483" w:rsidP="00706D15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06D15">
              <w:rPr>
                <w:rFonts w:ascii="GHEA Grapalat" w:hAnsi="GHEA Grapalat" w:cs="Sylfaen"/>
                <w:sz w:val="20"/>
                <w:szCs w:val="20"/>
                <w:lang w:val="hy-AM"/>
              </w:rPr>
              <w:t>ՀՀ ֆինանսների նախարարություն</w:t>
            </w:r>
          </w:p>
        </w:tc>
      </w:tr>
      <w:tr w:rsidR="00AD6483" w:rsidRPr="00706D15" w:rsidTr="00706D15">
        <w:trPr>
          <w:trHeight w:val="1581"/>
        </w:trPr>
        <w:tc>
          <w:tcPr>
            <w:tcW w:w="8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83" w:rsidRPr="00706D15" w:rsidRDefault="00AD6483" w:rsidP="00221BA8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06D15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Նախագծի 2-րդ կետով նախատեսվում է, որ ՀՀ պետական եկամուտների կոմիտեի կարիքների համար 2021 թվականին կազմակերպված գնման գործընթացների նկատմամբ չեն կիրառվում ՀՀ կառավարության </w:t>
            </w:r>
            <w:bookmarkStart w:id="1" w:name="_Hlk64662465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2017 թվականի մայիսի 4-ի </w:t>
            </w:r>
            <w:bookmarkEnd w:id="1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N 526-Ն որոշման N 1 հավելվածի 19-րդ կետի 2-րդ ենթակետի պահանջները: Որպես հիմնավորում նախագծին կցված է ՀՀ քաղաքաշինության կոմիտեի (այսուհետ՝ Կոմիտե) գրությունը, որով նշվում է, որ Կոմիտեի կողմից վերոհիշյալ հիմքով շինարարական ծրագրերի իրականացման համար անհրաժեշտ նախագծային փաստաթղթերի մշակման գնման գործընթաց կազմակերպվում է բացառապես պետական բյուջեով տվյալ ծրագրի իրականացման ԲՍԿ սահմանված լինելու դեպքերում: </w:t>
            </w:r>
          </w:p>
          <w:p w:rsidR="00AD6483" w:rsidRPr="00706D15" w:rsidRDefault="00AD6483" w:rsidP="00221BA8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ՀՀ կառավարության 2017 թվականի մայիսի 4-ի N 526-Ն որոշմամբ հաստատված կարգի 19-րդ կետի 2-րդ ենթակետի համաձայն՝ շինարարական ծրագրերի իրականացման համար անհրաժեշտ նախագծային փաստաթղթերի մշակման, փորձաքննության, հեղինակային և տեխնիկական հսկողության ծառայությունների գնումներն իրականացվում են շինարա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րության ոլորտում ՀՀ կառավարության քաղաքա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նու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 xml:space="preserve">թյունը մշակող և իրականացնող 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մարմնի (մարմինների) կողմից, իսկ շինարարական ծրագրերի (շինարարական աշխա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տանք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նե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րի) գնումները՝ պետական կառավարման այն մարմինների կողմից, որոնց կամ որոնց ենթակա կազմակերպությունների օգտա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գործ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ման տակ գտնվում է տվյալ գույքը՝ բացառությամբ նույն կետի 1-ին ենթակետով նախատեսված դեպքերի:</w:t>
            </w:r>
          </w:p>
          <w:p w:rsidR="00AD6483" w:rsidRPr="00706D15" w:rsidRDefault="00AD6483" w:rsidP="00221BA8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Ելնելով </w:t>
            </w:r>
            <w:proofErr w:type="spellStart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վերոգրյալից</w:t>
            </w:r>
            <w:proofErr w:type="spellEnd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հայտնում ենք, որ հիշյալ կարգավորումը չի նախատեսում նախագծի ընդունումը հիմնավորող փաստաթղթե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րում ներառված՝ ՀՀ քաղաքաշինության կոմիտեի գրության մեջ նշված պայմանների առկայության պարագայում միայն գնման ընթացակարգերի կազմակերպման հնարավո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րություն:</w:t>
            </w:r>
          </w:p>
          <w:p w:rsidR="00AD6483" w:rsidRPr="00706D15" w:rsidRDefault="00AD6483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Հաշվի առնելով նշվածը, առաջարկում ենք նախագծից հանել հիշյալ կետը: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B0B" w:rsidRPr="00EE5EF5" w:rsidRDefault="00AD6483" w:rsidP="009F5B0B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Նկատի ունենալով, որ</w:t>
            </w:r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9F5B0B" w:rsidRPr="009F5B0B">
              <w:rPr>
                <w:rFonts w:ascii="GHEA Grapalat" w:hAnsi="GHEA Grapalat"/>
                <w:sz w:val="20"/>
                <w:szCs w:val="20"/>
                <w:lang w:val="hy-AM"/>
              </w:rPr>
              <w:t>շինարարության ոլորտում Հայաս</w:t>
            </w:r>
            <w:r w:rsidR="00EE5EF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9F5B0B" w:rsidRPr="009F5B0B">
              <w:rPr>
                <w:rFonts w:ascii="GHEA Grapalat" w:hAnsi="GHEA Grapalat"/>
                <w:sz w:val="20"/>
                <w:szCs w:val="20"/>
                <w:lang w:val="hy-AM"/>
              </w:rPr>
              <w:t>տանի Հանրապետության կառավարության քաղաքականութ</w:t>
            </w:r>
            <w:r w:rsidR="00EE5EF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9F5B0B" w:rsidRPr="009F5B0B">
              <w:rPr>
                <w:rFonts w:ascii="GHEA Grapalat" w:hAnsi="GHEA Grapalat"/>
                <w:sz w:val="20"/>
                <w:szCs w:val="20"/>
                <w:lang w:val="hy-AM"/>
              </w:rPr>
              <w:t xml:space="preserve">յունը մշակող և իրականացնող </w:t>
            </w:r>
            <w:proofErr w:type="spellStart"/>
            <w:r w:rsidR="009F5B0B" w:rsidRPr="009F5B0B">
              <w:rPr>
                <w:rFonts w:ascii="GHEA Grapalat" w:hAnsi="GHEA Grapalat"/>
                <w:sz w:val="20"/>
                <w:szCs w:val="20"/>
                <w:lang w:val="hy-AM"/>
              </w:rPr>
              <w:t>մարմի</w:t>
            </w:r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>նը</w:t>
            </w:r>
            <w:proofErr w:type="spellEnd"/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 xml:space="preserve">՝ 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t>ՀՀ քա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ղա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քաշինության կոմիտե</w:t>
            </w:r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 xml:space="preserve">ն, </w:t>
            </w:r>
            <w:proofErr w:type="spellStart"/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>ներկայումս</w:t>
            </w:r>
            <w:proofErr w:type="spellEnd"/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>խիստ</w:t>
            </w:r>
            <w:proofErr w:type="spellEnd"/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>ծանրաբեռնված</w:t>
            </w:r>
            <w:proofErr w:type="spellEnd"/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և </w:t>
            </w:r>
            <w:proofErr w:type="spellStart"/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>հաշվի</w:t>
            </w:r>
            <w:proofErr w:type="spellEnd"/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>առնելով</w:t>
            </w:r>
            <w:proofErr w:type="spellEnd"/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>Կ</w:t>
            </w:r>
            <w:proofErr w:type="spellStart"/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t>ոմիտեի</w:t>
            </w:r>
            <w:proofErr w:type="spellEnd"/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շինարարա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կան ծրագրեր</w:t>
            </w:r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 xml:space="preserve">ի 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t>բազմազա</w:t>
            </w:r>
            <w:proofErr w:type="spellStart"/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>նությունն</w:t>
            </w:r>
            <w:proofErr w:type="spellEnd"/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>ու</w:t>
            </w:r>
            <w:proofErr w:type="spellEnd"/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>ծավալների</w:t>
            </w:r>
            <w:proofErr w:type="spellEnd"/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>մեծությունը</w:t>
            </w:r>
            <w:proofErr w:type="spellEnd"/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t>(նախագ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ծանա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խահաշ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վա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յին փաստաթղթերի կազմում, փոր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ձաքննու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թյան, տեխնիկական և հե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ղինա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կային հսկողություն իրա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կանա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ցում և կապալային աշխատանքների կա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տարում)</w:t>
            </w:r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>՝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առաջարկվում է </w:t>
            </w:r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 xml:space="preserve">2021 </w:t>
            </w:r>
            <w:proofErr w:type="spellStart"/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>թվականին</w:t>
            </w:r>
            <w:proofErr w:type="spellEnd"/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t>շինարա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րա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կան ծրագրերի</w:t>
            </w:r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EE5EF5" w:rsidRPr="00706D15">
              <w:rPr>
                <w:rFonts w:ascii="GHEA Grapalat" w:hAnsi="GHEA Grapalat"/>
                <w:sz w:val="20"/>
                <w:szCs w:val="20"/>
                <w:lang w:val="hy-AM"/>
              </w:rPr>
              <w:t>արդյունավետ, ժամանակի առումով խնայողաբար և օպտի</w:t>
            </w:r>
            <w:r w:rsidR="00EE5EF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EE5EF5" w:rsidRPr="00706D15">
              <w:rPr>
                <w:rFonts w:ascii="GHEA Grapalat" w:hAnsi="GHEA Grapalat"/>
                <w:sz w:val="20"/>
                <w:szCs w:val="20"/>
                <w:lang w:val="hy-AM"/>
              </w:rPr>
              <w:t>մալ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կազմա</w:t>
            </w:r>
            <w:r w:rsidR="00EE5EF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t>կերպում</w:t>
            </w:r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>ն</w:t>
            </w:r>
            <w:r w:rsidR="009F5B0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t>իրա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կանաց</w:t>
            </w:r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նել Կ</w:t>
            </w:r>
            <w:proofErr w:type="spellStart"/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>ոմիտե</w:t>
            </w:r>
            <w:proofErr w:type="spellEnd"/>
            <w:r w:rsidR="009F5B0B" w:rsidRPr="00706D15">
              <w:rPr>
                <w:rFonts w:ascii="GHEA Grapalat" w:hAnsi="GHEA Grapalat"/>
                <w:sz w:val="20"/>
                <w:szCs w:val="20"/>
                <w:lang w:val="hy-AM"/>
              </w:rPr>
              <w:t>ի կողմից</w:t>
            </w:r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 xml:space="preserve">՝ </w:t>
            </w:r>
            <w:proofErr w:type="spellStart"/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>առանց</w:t>
            </w:r>
            <w:proofErr w:type="spellEnd"/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>վերոգրյալ</w:t>
            </w:r>
            <w:proofErr w:type="spellEnd"/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>ոլորտի</w:t>
            </w:r>
            <w:proofErr w:type="spellEnd"/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>վրա</w:t>
            </w:r>
            <w:proofErr w:type="spellEnd"/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>որևէ</w:t>
            </w:r>
            <w:proofErr w:type="spellEnd"/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>ազդեցություն</w:t>
            </w:r>
            <w:proofErr w:type="spellEnd"/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>թողնելու</w:t>
            </w:r>
            <w:proofErr w:type="spellEnd"/>
            <w:r w:rsidR="00EE5EF5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9F5B0B" w:rsidRPr="009F5B0B" w:rsidRDefault="009F5B0B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F5B0B" w:rsidRDefault="009F5B0B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D6483" w:rsidRPr="00706D15" w:rsidRDefault="00AD6483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 ՀՀ պետական եկամուտների կոմիտեի շինարարա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կան ծրագրերը բազմազան են ու ծա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վալով շատ (նախագ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ծանա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խահաշ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յին փաստաթղթերի կազմում, փոր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ձաքննու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թյան, տեխնիկական և հե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ղինա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կային հսկողություն իրա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կանա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ցում և կապալային աշխատանքների կա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տարում) և հաշվի առնելով ՀՀ քա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ղա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քաշինության կոմիտեի գրությունն առ այն, որ «Գնումների մասին» ՀՀ օրենքի 15-րդ հոդվածի 6-րդ մասի հիմքով գնման գործընթաց չի կարող կազմակերպվել առանց ՀՀ վարչա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պե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տի հանձնարարականի՝ ուստի Նա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խագ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ծով առաջարկվում է շինարա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կան ծրագրերի կազմակերպումը իրա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կանաց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նել ՀՀ ՊԵԿ-ի կողմից՝ արդյունավետ, ժամանակի առումով խնայողաբար և օպտիմալ։</w:t>
            </w:r>
          </w:p>
          <w:p w:rsidR="00AD6483" w:rsidRPr="00706D15" w:rsidRDefault="00AD6483" w:rsidP="00FC6A1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Միաժամանակ տեղեկացնում ենք, որ նմանատիպ դեպք արդեն իսկ առկա է՝ ՀՀ կառավարության 2020թ</w:t>
            </w:r>
            <w:r w:rsidRPr="00706D15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սեպտեմ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բե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րի 17-ի N 1547-Ն որոշմամբ։ Համա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ձայն վերոգրյալ որոշման 2-րդ կետի 2019-2020թթ</w:t>
            </w:r>
            <w:r w:rsidRPr="00706D15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կազմակերպված գործ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ընթաց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ների նկատմամբ չեն կիրառվել ՀՀ կառավարության 2017 թվականի մա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յի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սի 4-ի N 526-Ն որոշմամբ հաս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տատ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ված կարգի 19-րդ կետի 2-րդ ենթակետի պահանջները։</w:t>
            </w:r>
          </w:p>
        </w:tc>
      </w:tr>
      <w:tr w:rsidR="00AD6483" w:rsidRPr="00706D15" w:rsidTr="00706D15">
        <w:trPr>
          <w:trHeight w:val="1581"/>
        </w:trPr>
        <w:tc>
          <w:tcPr>
            <w:tcW w:w="8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83" w:rsidRDefault="00AD6483" w:rsidP="007942A3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D15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 xml:space="preserve">2. 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Նախագծով առաջարկվում է </w:t>
            </w:r>
            <w:proofErr w:type="spellStart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Երևան</w:t>
            </w:r>
            <w:proofErr w:type="spellEnd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քաղաքի Կոմիտաս 35 հասցեում գտնվող շենքի կիսանկուղային հարկում տարածքի ճաշարանի վերակառուցման և </w:t>
            </w:r>
            <w:proofErr w:type="spellStart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Դեղատան</w:t>
            </w:r>
            <w:proofErr w:type="spellEnd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3 հասցեում գտնվող վարչական շենքի վերանորոգման աշխատանքների նախագծա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 xml:space="preserve">նախահաշվային 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փաստաթղթերի ձեռքբերման համար նախա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տե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սել համապատաս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խանաբար 975.0 հազար դրամ և 4,950.0 հա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 xml:space="preserve">զար դրամ: Այս կապակցությամբ հայտնում ենք </w:t>
            </w:r>
            <w:proofErr w:type="spellStart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հետևյալը</w:t>
            </w:r>
            <w:proofErr w:type="spellEnd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  <w:p w:rsidR="007545C6" w:rsidRPr="00706D15" w:rsidRDefault="007545C6" w:rsidP="007942A3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D6483" w:rsidRPr="00706D15" w:rsidRDefault="00AD6483" w:rsidP="007942A3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ա) Նախագծին կից ներկայացված խոշորացված ցուցանիշներով հաշվարկային հիմնավորումների համաձայն, </w:t>
            </w:r>
            <w:proofErr w:type="spellStart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նախագծվող</w:t>
            </w:r>
            <w:proofErr w:type="spellEnd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օբյեկ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տների վերակառուցման և վերանորոգման աշխատանք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նե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րի ֆինանսական գնահատականը կազմում է շուրջ 150.0 մլն դրամ: Սակայն նշված նպատակներով ՀՀ 2021-2023թթ-ի ՄԺԾԾ-ով և ՀՀ 2021թ-ի պետական բյուջեով միջոցներ նախա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տես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ված չեն և նախագծային աշխատանքների համար միջոց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նե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րի հատկացումը կհանգեցնի լրացուցիչ միջոցների հատկացման ան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հրաժեշտության:</w:t>
            </w:r>
          </w:p>
          <w:p w:rsidR="00AD6483" w:rsidRPr="00706D15" w:rsidRDefault="00AD6483" w:rsidP="007942A3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Բացի այդ, հարկ է նկատի ունենալ, որ նշված օբյեկտները ընդգրկված չեն ՀՀ պետական եկամուտների կոմիտեի 01.03.2021թ-ի N 01/17-2/11384-2021 գրությամբ ներկա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 xml:space="preserve">յացված ՀՀ ՊԵԿ-ի գծով ՀՀ 2022-2024թթ. պետական </w:t>
            </w:r>
            <w:proofErr w:type="spellStart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միջնաժամկետ</w:t>
            </w:r>
            <w:proofErr w:type="spellEnd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ծախսերի ծրագրի և ՀՀ 2022թ. պետական բյուջեի հայտերում: </w:t>
            </w:r>
          </w:p>
          <w:p w:rsidR="00AD6483" w:rsidRPr="00706D15" w:rsidRDefault="00AD6483" w:rsidP="007942A3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D6483" w:rsidRPr="00706D15" w:rsidRDefault="00AD6483" w:rsidP="007942A3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D6483" w:rsidRPr="00706D15" w:rsidRDefault="00AD6483" w:rsidP="007942A3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D6483" w:rsidRPr="00706D15" w:rsidRDefault="00AD6483" w:rsidP="007942A3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D6483" w:rsidRPr="00706D15" w:rsidRDefault="00AD6483" w:rsidP="007942A3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D6483" w:rsidRPr="00706D15" w:rsidRDefault="00AD6483" w:rsidP="007942A3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D6483" w:rsidRPr="00706D15" w:rsidRDefault="00AD6483" w:rsidP="007942A3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D6483" w:rsidRPr="00706D15" w:rsidRDefault="00AD6483" w:rsidP="007942A3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D6483" w:rsidRPr="00706D15" w:rsidRDefault="00AD6483" w:rsidP="007942A3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D6483" w:rsidRPr="00706D15" w:rsidRDefault="00AD6483" w:rsidP="007942A3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D6483" w:rsidRPr="00706D15" w:rsidRDefault="00AD6483" w:rsidP="007942A3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բ) </w:t>
            </w:r>
            <w:proofErr w:type="spellStart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Երևան</w:t>
            </w:r>
            <w:proofErr w:type="spellEnd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քաղաքի Կոմիտաս 35 հասցեում գտնվող շենքի կիսանկուղային հարկում տարածքի ճաշարանի վերակառուցման նախագծա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նախահաշվային փաստաթղթերի ձեռք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բերման աշխատանքները նախատեսվել է ՀՀ ՊԵԿ-ի «1023» ծրագրի «31003. ՀՀ պե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տա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կան եկամուտների կոմիտեի </w:t>
            </w:r>
            <w:proofErr w:type="spellStart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շենքային</w:t>
            </w:r>
            <w:proofErr w:type="spellEnd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ապա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հով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վածու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թյան բարելավում» միջո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ցառման շրջա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նակներում: Այս կա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պակցու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թյամբ առաջարկում ենք՝ միջոցառումը նախա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տե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սել «1023» ծրագ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րի «31004. ՀՀ պետական եկամուտների կոմի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 xml:space="preserve">տեի </w:t>
            </w:r>
            <w:proofErr w:type="spellStart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շենքային</w:t>
            </w:r>
            <w:proofErr w:type="spellEnd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պայմանների բարելա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վում» միջոցառման շրջա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նակ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նե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րում, նկատի ունենալով, որ վերակա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ռուցման, վերանորոգ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ման և վերա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կանգնման աշխատանքները դասակարգվում են բյուջե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յին ծախսերի տնտեսագիտական դասակարգման «5113. Շեն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քերի և շինությունների կապիտալ վերանորոգում» հոդվածով</w:t>
            </w:r>
            <w:r w:rsidRPr="00706D15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AD6483" w:rsidRPr="00706D15" w:rsidRDefault="00AD6483" w:rsidP="007942A3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83" w:rsidRPr="00706D15" w:rsidRDefault="00AD6483" w:rsidP="005F7ABD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D6483" w:rsidRPr="00706D15" w:rsidRDefault="00AD6483" w:rsidP="005F7ABD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D6483" w:rsidRPr="00706D15" w:rsidRDefault="00AD6483" w:rsidP="005F7ABD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D6483" w:rsidRPr="00706D15" w:rsidRDefault="00AD6483" w:rsidP="005F7ABD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D6483" w:rsidRPr="00706D15" w:rsidRDefault="00AD6483" w:rsidP="005F7ABD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051A8" w:rsidRDefault="00A051A8" w:rsidP="005F7ABD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051A8" w:rsidRDefault="00A051A8" w:rsidP="005F7ABD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D6483" w:rsidRPr="00706D15" w:rsidRDefault="00AD6483" w:rsidP="005F7ABD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F7ABD">
              <w:rPr>
                <w:rFonts w:ascii="GHEA Grapalat" w:hAnsi="GHEA Grapalat"/>
                <w:sz w:val="20"/>
                <w:szCs w:val="20"/>
                <w:lang w:val="en-US"/>
              </w:rPr>
              <w:t xml:space="preserve">ա) 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t>ՄԺԾԾ</w:t>
            </w:r>
            <w:r w:rsidRPr="00706D15">
              <w:rPr>
                <w:rFonts w:ascii="GHEA Grapalat" w:hAnsi="GHEA Grapalat"/>
                <w:sz w:val="20"/>
                <w:szCs w:val="20"/>
                <w:lang w:val="en-US"/>
              </w:rPr>
              <w:t>-ի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Բյուջետային հայտերի կազմման մեթոդական ցուցումների, ինչպես նաև «Գնումների մասին օրենքի» 15-րդ հոդվածի համաձայն կապիտալ շինարարության և կապի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տալ նորոգման աշխատանքների հա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մար ՀՀ պետական բյուջեով ֆինան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սա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կան միջոցներ կարող են նախա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տես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վել միայն համապատասխան նա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խագ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ծա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նախահաշվային փաս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տաթղ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թե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 xml:space="preserve">րի առկայության պարագայում։ </w:t>
            </w:r>
            <w:proofErr w:type="spellStart"/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t>Հետևա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բար</w:t>
            </w:r>
            <w:proofErr w:type="spellEnd"/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t>, Նախագծով նախատես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ված օբյեկտների համար ՀՀ 2021-2023թթ</w:t>
            </w:r>
            <w:r w:rsidRPr="005F7AB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ՄԺԾԾ-ով 2022թ</w:t>
            </w:r>
            <w:r w:rsidRPr="005F7AB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պետական բյուջեով ֆինանսական միջոցներ չէին կարող նախատեսվել և վերջիններիս գծով նախագծա</w:t>
            </w:r>
            <w:r w:rsidR="0029611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t>նա</w:t>
            </w:r>
            <w:r w:rsidR="0029611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t>խա</w:t>
            </w:r>
            <w:r w:rsidR="0029611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t>հաշվային փաս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տաթղթերի առկայության դեպքում հա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մա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 xml:space="preserve">պատասխան </w:t>
            </w:r>
            <w:proofErr w:type="spellStart"/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t>միջնաժամկետ</w:t>
            </w:r>
            <w:proofErr w:type="spellEnd"/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t xml:space="preserve"> ժա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մա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նա</w:t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կահատվածում կներ</w:t>
            </w:r>
            <w:r w:rsidR="0029611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t>կա</w:t>
            </w:r>
            <w:r w:rsidR="0029611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t xml:space="preserve">յացվեն վերոնշյալ </w:t>
            </w:r>
            <w:proofErr w:type="spellStart"/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t>աշխանաքների</w:t>
            </w:r>
            <w:proofErr w:type="spellEnd"/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t xml:space="preserve"> վերաբերյալ բյուջե</w:t>
            </w:r>
            <w:r w:rsidR="0029611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t>տա</w:t>
            </w:r>
            <w:r w:rsidR="0029611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5F7ABD">
              <w:rPr>
                <w:rFonts w:ascii="GHEA Grapalat" w:hAnsi="GHEA Grapalat"/>
                <w:sz w:val="20"/>
                <w:szCs w:val="20"/>
                <w:lang w:val="hy-AM"/>
              </w:rPr>
              <w:t>յին հայտեր։</w:t>
            </w:r>
          </w:p>
          <w:p w:rsidR="00AD6483" w:rsidRPr="00706D15" w:rsidRDefault="00AD6483" w:rsidP="005F7ABD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706D15">
              <w:rPr>
                <w:rFonts w:ascii="GHEA Grapalat" w:hAnsi="GHEA Grapalat"/>
                <w:sz w:val="20"/>
                <w:szCs w:val="20"/>
                <w:lang w:val="en-US"/>
              </w:rPr>
              <w:t>Ինչ</w:t>
            </w:r>
            <w:proofErr w:type="spellEnd"/>
            <w:r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6D15">
              <w:rPr>
                <w:rFonts w:ascii="GHEA Grapalat" w:hAnsi="GHEA Grapalat"/>
                <w:sz w:val="20"/>
                <w:szCs w:val="20"/>
                <w:lang w:val="en-US"/>
              </w:rPr>
              <w:t>վերաբերվում</w:t>
            </w:r>
            <w:proofErr w:type="spellEnd"/>
            <w:r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Pr="00706D15">
              <w:rPr>
                <w:rFonts w:ascii="GHEA Grapalat" w:hAnsi="GHEA Grapalat"/>
                <w:sz w:val="20"/>
                <w:szCs w:val="20"/>
                <w:lang w:val="en-US"/>
              </w:rPr>
              <w:t>Կոմիտեի</w:t>
            </w:r>
            <w:proofErr w:type="spellEnd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706D15">
              <w:rPr>
                <w:rFonts w:ascii="GHEA Grapalat" w:hAnsi="GHEA Grapalat"/>
                <w:sz w:val="20"/>
                <w:szCs w:val="20"/>
                <w:lang w:val="en-US"/>
              </w:rPr>
              <w:t>կողմից</w:t>
            </w:r>
            <w:proofErr w:type="spellEnd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ներկա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յացված Կ</w:t>
            </w:r>
            <w:proofErr w:type="spellStart"/>
            <w:r w:rsidRPr="00706D15">
              <w:rPr>
                <w:rFonts w:ascii="GHEA Grapalat" w:hAnsi="GHEA Grapalat"/>
                <w:sz w:val="20"/>
                <w:szCs w:val="20"/>
                <w:lang w:val="en-US"/>
              </w:rPr>
              <w:t>ոմիտե</w:t>
            </w:r>
            <w:proofErr w:type="spellEnd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ի գծով ՀՀ 2022-2024թթ. ՄԺԾԾ-ի և ՀՀ 2022թ. պետական բյուջեի հայտերում վերոն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 xml:space="preserve">շյալ միջոցները </w:t>
            </w:r>
            <w:proofErr w:type="spellStart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չներառված</w:t>
            </w:r>
            <w:proofErr w:type="spellEnd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նելու հար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ցին, ապա վերջինիս հնա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վոր կլինի անդրադառնալ վե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րոգ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րյալ իրա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կան հիմքերի առկա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յության պարա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գայում:</w:t>
            </w:r>
          </w:p>
          <w:p w:rsidR="007545C6" w:rsidRDefault="007545C6" w:rsidP="00AD6483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</w:p>
          <w:p w:rsidR="007545C6" w:rsidRDefault="007545C6" w:rsidP="00AD6483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</w:p>
          <w:p w:rsidR="00AD6483" w:rsidRPr="00706D15" w:rsidRDefault="00296116" w:rsidP="007A71B6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բ) </w:t>
            </w:r>
            <w:proofErr w:type="spellStart"/>
            <w:r w:rsidR="00AD6483" w:rsidRPr="00706D15">
              <w:rPr>
                <w:rFonts w:ascii="GHEA Grapalat" w:hAnsi="GHEA Grapalat"/>
                <w:sz w:val="20"/>
                <w:szCs w:val="20"/>
                <w:lang w:val="hy-AM"/>
              </w:rPr>
              <w:t>Երևան</w:t>
            </w:r>
            <w:proofErr w:type="spellEnd"/>
            <w:r w:rsidR="00AD6483"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քաղաքի Կոմիտաս 35 հասցեում գտնվող շենքի կիսանկ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t>ուղային հարկում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>գտնվող</w:t>
            </w:r>
            <w:proofErr w:type="spellEnd"/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տարածքի ճաշարանում նա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խա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 xml:space="preserve">տեսվում է իրականացնել </w:t>
            </w:r>
            <w:proofErr w:type="spellStart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>ներքին</w:t>
            </w:r>
            <w:proofErr w:type="spellEnd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t>հատակագծային</w:t>
            </w:r>
            <w:proofErr w:type="spellEnd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>փո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փո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խություններ</w:t>
            </w:r>
            <w:proofErr w:type="spellEnd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>որն</w:t>
            </w:r>
            <w:proofErr w:type="spellEnd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>իրենից</w:t>
            </w:r>
            <w:proofErr w:type="spellEnd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>արդեն</w:t>
            </w:r>
            <w:proofErr w:type="spellEnd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>իսկ</w:t>
            </w:r>
            <w:proofErr w:type="spellEnd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>ներկայացնում</w:t>
            </w:r>
            <w:proofErr w:type="spellEnd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>վե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րա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softHyphen/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կառուցման</w:t>
            </w:r>
            <w:proofErr w:type="spellEnd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>աշխատանքներ</w:t>
            </w:r>
            <w:proofErr w:type="spellEnd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: </w:t>
            </w:r>
            <w:proofErr w:type="spellStart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>Ուստի</w:t>
            </w:r>
            <w:proofErr w:type="spellEnd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proofErr w:type="spellEnd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>շինա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րա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րա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կան</w:t>
            </w:r>
            <w:proofErr w:type="spellEnd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>աշխատանքները</w:t>
            </w:r>
            <w:proofErr w:type="spellEnd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>չեն</w:t>
            </w:r>
            <w:proofErr w:type="spellEnd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>կարող</w:t>
            </w:r>
            <w:proofErr w:type="spellEnd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>իրականացվել</w:t>
            </w:r>
            <w:proofErr w:type="spellEnd"/>
            <w:r w:rsidR="007A71B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t>«31004. ՀՀ պե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տական եկամուտների կոմի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 xml:space="preserve">տեի </w:t>
            </w:r>
            <w:proofErr w:type="spellStart"/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t>շենքային</w:t>
            </w:r>
            <w:proofErr w:type="spellEnd"/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պայ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մանների բարելա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 xml:space="preserve">վում» </w:t>
            </w:r>
            <w:proofErr w:type="spellStart"/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t>միջոցառմամբ</w:t>
            </w:r>
            <w:proofErr w:type="spellEnd"/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նախատեսված բյուջե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տա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յին ծախ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սե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րի տնտեսագիտական դասակարգման «5113. Շեն</w:t>
            </w:r>
            <w:r w:rsidR="007A71B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քերի և շինությունների կապիտալ վերանորոգում» հոդվածով:</w:t>
            </w:r>
          </w:p>
        </w:tc>
      </w:tr>
      <w:tr w:rsidR="00AD6483" w:rsidRPr="00E93211" w:rsidTr="00706D15">
        <w:trPr>
          <w:trHeight w:val="1581"/>
        </w:trPr>
        <w:tc>
          <w:tcPr>
            <w:tcW w:w="8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B6" w:rsidRPr="00706D15" w:rsidRDefault="007A71B6" w:rsidP="007A71B6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</w:t>
            </w:r>
            <w:r w:rsidRPr="00706D15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Անհրաժեշտ է հանել Նախագծի N 5 հավելվածի աղյուսակների «1023» ծրագրի «31004» միջոցառման արդյունքային չափորոշիչների «Առաջին կիսամյակ» սյունակի ոչ ֆինանսական ցուցանիշները:</w:t>
            </w:r>
          </w:p>
          <w:p w:rsidR="00AD6483" w:rsidRPr="00706D15" w:rsidRDefault="00AD6483" w:rsidP="007A71B6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1B6" w:rsidRPr="007A71B6" w:rsidRDefault="007A71B6" w:rsidP="00296116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Նկատի ունենալով, որ արդյունքային ցուցանիշը վերա</w:t>
            </w:r>
            <w:r w:rsidR="0029611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բեր</w:t>
            </w:r>
            <w:r w:rsidR="0029611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վում է Ք. </w:t>
            </w:r>
            <w:proofErr w:type="spellStart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Երևան</w:t>
            </w:r>
            <w:proofErr w:type="spellEnd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Դեղատան</w:t>
            </w:r>
            <w:proofErr w:type="spellEnd"/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 xml:space="preserve"> 3 հասցեում գտնվող վար</w:t>
            </w:r>
            <w:r w:rsidR="0029611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չական շենքի վերանորոգման նախագծա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նախա</w:t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հաշ</w:t>
            </w:r>
            <w:r w:rsidR="0029611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վային փաս</w:t>
            </w:r>
            <w:r w:rsidR="0029611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տաթղ</w:t>
            </w:r>
            <w:r w:rsidR="00296116" w:rsidRPr="00706D15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706D15">
              <w:rPr>
                <w:rFonts w:ascii="GHEA Grapalat" w:hAnsi="GHEA Grapalat"/>
                <w:sz w:val="20"/>
                <w:szCs w:val="20"/>
                <w:lang w:val="hy-AM"/>
              </w:rPr>
              <w:t>թերի կազմման աշխատանքներ</w:t>
            </w:r>
            <w:r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ի </w:t>
            </w:r>
            <w:proofErr w:type="spellStart"/>
            <w:r w:rsidRPr="00706D15">
              <w:rPr>
                <w:rFonts w:ascii="GHEA Grapalat" w:hAnsi="GHEA Grapalat"/>
                <w:sz w:val="20"/>
                <w:szCs w:val="20"/>
                <w:lang w:val="en-US"/>
              </w:rPr>
              <w:t>ձեռք</w:t>
            </w:r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բերմանը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ուստի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Գնումների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մասին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» ՀՀ 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օրենքի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15-րդ 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հոդվածի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6-րդ 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մասի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հիման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կնքված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պայմանագրի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համաձայն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վերոնշյալ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աշխա</w:t>
            </w:r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տանք</w:t>
            </w:r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ները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պետք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իրականացվեն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2021թ. 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առաջին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կիսամ</w:t>
            </w:r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յա</w:t>
            </w:r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կում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իսկ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վճարումները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՝ 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ինն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ամսում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երրորդ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եռամսյակում</w:t>
            </w:r>
            <w:proofErr w:type="spellEnd"/>
            <w:r w:rsidR="00296116" w:rsidRPr="00706D15">
              <w:rPr>
                <w:rFonts w:ascii="GHEA Grapalat" w:hAnsi="GHEA Grapalat"/>
                <w:sz w:val="20"/>
                <w:szCs w:val="20"/>
                <w:lang w:val="en-US"/>
              </w:rPr>
              <w:t>):</w:t>
            </w:r>
            <w:r w:rsidR="00296116">
              <w:rPr>
                <w:rFonts w:ascii="GHEA Grapalat" w:hAnsi="GHEA Grapalat"/>
                <w:sz w:val="20"/>
                <w:szCs w:val="20"/>
                <w:lang w:val="en-US"/>
              </w:rPr>
              <w:t xml:space="preserve">  </w:t>
            </w:r>
          </w:p>
        </w:tc>
      </w:tr>
    </w:tbl>
    <w:p w:rsidR="00E07C63" w:rsidRPr="00DF5898" w:rsidRDefault="00E07C63" w:rsidP="00F37C93">
      <w:pPr>
        <w:rPr>
          <w:rFonts w:ascii="GHEA Grapalat" w:hAnsi="GHEA Grapalat"/>
          <w:sz w:val="20"/>
          <w:szCs w:val="20"/>
          <w:lang w:val="hy-AM"/>
        </w:rPr>
      </w:pPr>
    </w:p>
    <w:sectPr w:rsidR="00E07C63" w:rsidRPr="00DF5898" w:rsidSect="000A3BDD">
      <w:footerReference w:type="default" r:id="rId8"/>
      <w:pgSz w:w="15840" w:h="12240" w:orient="landscape"/>
      <w:pgMar w:top="360" w:right="1440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20D" w:rsidRDefault="0041520D" w:rsidP="00C96D23">
      <w:r>
        <w:separator/>
      </w:r>
    </w:p>
  </w:endnote>
  <w:endnote w:type="continuationSeparator" w:id="0">
    <w:p w:rsidR="0041520D" w:rsidRDefault="0041520D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E4C43">
      <w:rPr>
        <w:noProof/>
      </w:rPr>
      <w:t>4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20D" w:rsidRDefault="0041520D" w:rsidP="00C96D23">
      <w:r>
        <w:separator/>
      </w:r>
    </w:p>
  </w:footnote>
  <w:footnote w:type="continuationSeparator" w:id="0">
    <w:p w:rsidR="0041520D" w:rsidRDefault="0041520D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FF2235"/>
    <w:multiLevelType w:val="hybridMultilevel"/>
    <w:tmpl w:val="B906CB12"/>
    <w:lvl w:ilvl="0" w:tplc="CCCC2C94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3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4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8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2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3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5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17144F"/>
    <w:multiLevelType w:val="hybridMultilevel"/>
    <w:tmpl w:val="7B5047D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2244ED"/>
    <w:multiLevelType w:val="hybridMultilevel"/>
    <w:tmpl w:val="40EAB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7"/>
  </w:num>
  <w:num w:numId="3">
    <w:abstractNumId w:val="6"/>
  </w:num>
  <w:num w:numId="4">
    <w:abstractNumId w:val="11"/>
  </w:num>
  <w:num w:numId="5">
    <w:abstractNumId w:val="40"/>
  </w:num>
  <w:num w:numId="6">
    <w:abstractNumId w:val="29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"/>
  </w:num>
  <w:num w:numId="10">
    <w:abstractNumId w:val="0"/>
  </w:num>
  <w:num w:numId="11">
    <w:abstractNumId w:val="4"/>
  </w:num>
  <w:num w:numId="12">
    <w:abstractNumId w:val="38"/>
  </w:num>
  <w:num w:numId="13">
    <w:abstractNumId w:val="12"/>
  </w:num>
  <w:num w:numId="14">
    <w:abstractNumId w:val="28"/>
  </w:num>
  <w:num w:numId="15">
    <w:abstractNumId w:val="35"/>
  </w:num>
  <w:num w:numId="16">
    <w:abstractNumId w:val="23"/>
  </w:num>
  <w:num w:numId="17">
    <w:abstractNumId w:val="9"/>
  </w:num>
  <w:num w:numId="18">
    <w:abstractNumId w:val="10"/>
  </w:num>
  <w:num w:numId="19">
    <w:abstractNumId w:val="34"/>
  </w:num>
  <w:num w:numId="20">
    <w:abstractNumId w:val="27"/>
  </w:num>
  <w:num w:numId="21">
    <w:abstractNumId w:val="15"/>
  </w:num>
  <w:num w:numId="22">
    <w:abstractNumId w:val="16"/>
  </w:num>
  <w:num w:numId="23">
    <w:abstractNumId w:val="1"/>
  </w:num>
  <w:num w:numId="24">
    <w:abstractNumId w:val="17"/>
  </w:num>
  <w:num w:numId="25">
    <w:abstractNumId w:val="18"/>
  </w:num>
  <w:num w:numId="26">
    <w:abstractNumId w:val="25"/>
  </w:num>
  <w:num w:numId="27">
    <w:abstractNumId w:val="5"/>
  </w:num>
  <w:num w:numId="28">
    <w:abstractNumId w:val="13"/>
  </w:num>
  <w:num w:numId="29">
    <w:abstractNumId w:val="31"/>
  </w:num>
  <w:num w:numId="30">
    <w:abstractNumId w:val="30"/>
  </w:num>
  <w:num w:numId="31">
    <w:abstractNumId w:val="33"/>
  </w:num>
  <w:num w:numId="32">
    <w:abstractNumId w:val="22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0"/>
  </w:num>
  <w:num w:numId="38">
    <w:abstractNumId w:val="26"/>
  </w:num>
  <w:num w:numId="39">
    <w:abstractNumId w:val="24"/>
  </w:num>
  <w:num w:numId="40">
    <w:abstractNumId w:val="36"/>
  </w:num>
  <w:num w:numId="41">
    <w:abstractNumId w:val="3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4FE8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E5E"/>
    <w:rsid w:val="000770EA"/>
    <w:rsid w:val="000841F5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A5A56"/>
    <w:rsid w:val="001B247D"/>
    <w:rsid w:val="001B3EAF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F0DD1"/>
    <w:rsid w:val="001F2C49"/>
    <w:rsid w:val="001F7686"/>
    <w:rsid w:val="00203854"/>
    <w:rsid w:val="002134F4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85668"/>
    <w:rsid w:val="00286629"/>
    <w:rsid w:val="002871AC"/>
    <w:rsid w:val="0029197C"/>
    <w:rsid w:val="0029393C"/>
    <w:rsid w:val="00296116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4DF4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640A"/>
    <w:rsid w:val="00427769"/>
    <w:rsid w:val="004317D5"/>
    <w:rsid w:val="0043577C"/>
    <w:rsid w:val="004434A7"/>
    <w:rsid w:val="00444E62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81053"/>
    <w:rsid w:val="00484DBD"/>
    <w:rsid w:val="00494C26"/>
    <w:rsid w:val="00495B24"/>
    <w:rsid w:val="004A02A9"/>
    <w:rsid w:val="004A330B"/>
    <w:rsid w:val="004B100F"/>
    <w:rsid w:val="004B4A47"/>
    <w:rsid w:val="004B5954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325F"/>
    <w:rsid w:val="00554D2F"/>
    <w:rsid w:val="00562670"/>
    <w:rsid w:val="00565DBD"/>
    <w:rsid w:val="00566772"/>
    <w:rsid w:val="0056798D"/>
    <w:rsid w:val="0057027C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5F7ABD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69E8"/>
    <w:rsid w:val="00677E24"/>
    <w:rsid w:val="00683303"/>
    <w:rsid w:val="00683685"/>
    <w:rsid w:val="00684D53"/>
    <w:rsid w:val="0068573E"/>
    <w:rsid w:val="00686310"/>
    <w:rsid w:val="006907F5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2DAF"/>
    <w:rsid w:val="007039BA"/>
    <w:rsid w:val="00706368"/>
    <w:rsid w:val="00706D15"/>
    <w:rsid w:val="007074D8"/>
    <w:rsid w:val="007105DF"/>
    <w:rsid w:val="00711DB2"/>
    <w:rsid w:val="007127E2"/>
    <w:rsid w:val="00714A29"/>
    <w:rsid w:val="00716851"/>
    <w:rsid w:val="00720779"/>
    <w:rsid w:val="00726316"/>
    <w:rsid w:val="00726C15"/>
    <w:rsid w:val="00732505"/>
    <w:rsid w:val="007446DA"/>
    <w:rsid w:val="007533D0"/>
    <w:rsid w:val="007545C6"/>
    <w:rsid w:val="00756601"/>
    <w:rsid w:val="0076180C"/>
    <w:rsid w:val="0076229E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42A3"/>
    <w:rsid w:val="0079746D"/>
    <w:rsid w:val="007A01E3"/>
    <w:rsid w:val="007A0E13"/>
    <w:rsid w:val="007A6E01"/>
    <w:rsid w:val="007A71B6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4C43"/>
    <w:rsid w:val="007E798D"/>
    <w:rsid w:val="007F4FB7"/>
    <w:rsid w:val="007F5849"/>
    <w:rsid w:val="007F5A87"/>
    <w:rsid w:val="007F60AA"/>
    <w:rsid w:val="00801F1A"/>
    <w:rsid w:val="00810AEB"/>
    <w:rsid w:val="0081249B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F6D"/>
    <w:rsid w:val="009F5150"/>
    <w:rsid w:val="009F5B0B"/>
    <w:rsid w:val="00A000FC"/>
    <w:rsid w:val="00A00CB0"/>
    <w:rsid w:val="00A00D4D"/>
    <w:rsid w:val="00A050A8"/>
    <w:rsid w:val="00A051A8"/>
    <w:rsid w:val="00A064D6"/>
    <w:rsid w:val="00A11D03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483"/>
    <w:rsid w:val="00AD659A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52A0"/>
    <w:rsid w:val="00BE2660"/>
    <w:rsid w:val="00BE552B"/>
    <w:rsid w:val="00BE63E0"/>
    <w:rsid w:val="00BE6560"/>
    <w:rsid w:val="00BE772D"/>
    <w:rsid w:val="00C028E8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C17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0477"/>
    <w:rsid w:val="00D93682"/>
    <w:rsid w:val="00D943C4"/>
    <w:rsid w:val="00D94F30"/>
    <w:rsid w:val="00D96217"/>
    <w:rsid w:val="00D9687F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C1B"/>
    <w:rsid w:val="00E72F28"/>
    <w:rsid w:val="00E74A6D"/>
    <w:rsid w:val="00E77638"/>
    <w:rsid w:val="00E7782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5EF5"/>
    <w:rsid w:val="00EE62CE"/>
    <w:rsid w:val="00EE7DA1"/>
    <w:rsid w:val="00EF2896"/>
    <w:rsid w:val="00EF79FC"/>
    <w:rsid w:val="00F0071B"/>
    <w:rsid w:val="00F01C27"/>
    <w:rsid w:val="00F02EF2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A83"/>
    <w:rsid w:val="00F73932"/>
    <w:rsid w:val="00F77FB9"/>
    <w:rsid w:val="00F77FBA"/>
    <w:rsid w:val="00F87A9C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E8DFB-D12F-4B40-8FAD-7661E25BC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4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7469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Armine S. Vardanyan</cp:lastModifiedBy>
  <cp:revision>47</cp:revision>
  <cp:lastPrinted>2021-03-10T08:33:00Z</cp:lastPrinted>
  <dcterms:created xsi:type="dcterms:W3CDTF">2020-10-30T10:11:00Z</dcterms:created>
  <dcterms:modified xsi:type="dcterms:W3CDTF">2021-03-10T13:43:00Z</dcterms:modified>
</cp:coreProperties>
</file>