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FD36" w14:textId="77777777" w:rsidR="00413914" w:rsidRPr="00936824" w:rsidRDefault="00413914" w:rsidP="00413914">
      <w:pPr>
        <w:jc w:val="right"/>
        <w:rPr>
          <w:rFonts w:ascii="GHEA Grapalat" w:hAnsi="GHEA Grapalat"/>
          <w:bCs/>
          <w:u w:val="single"/>
          <w:shd w:val="clear" w:color="auto" w:fill="FFFFFF"/>
        </w:rPr>
      </w:pPr>
      <w:r w:rsidRPr="00936824">
        <w:rPr>
          <w:rFonts w:ascii="GHEA Grapalat" w:hAnsi="GHEA Grapalat"/>
          <w:bCs/>
          <w:u w:val="single"/>
          <w:shd w:val="clear" w:color="auto" w:fill="FFFFFF"/>
        </w:rPr>
        <w:t>ՆԱԽԱԳԻԾ</w:t>
      </w:r>
    </w:p>
    <w:p w14:paraId="54570C35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14:paraId="2A7C3661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14:paraId="5D305869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</w:p>
    <w:p w14:paraId="22BCA883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14:paraId="3A996070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  <w:r w:rsidRPr="00936824">
        <w:rPr>
          <w:rFonts w:ascii="Arial" w:hAnsi="Arial" w:cs="Arial"/>
          <w:sz w:val="24"/>
          <w:szCs w:val="24"/>
        </w:rPr>
        <w:t> </w:t>
      </w:r>
    </w:p>
    <w:p w14:paraId="29158108" w14:textId="321A969E" w:rsidR="00413914" w:rsidRPr="00936824" w:rsidRDefault="00413914" w:rsidP="0041391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</w:rPr>
      </w:pPr>
      <w:r w:rsidRPr="00936824">
        <w:rPr>
          <w:rFonts w:ascii="GHEA Grapalat" w:hAnsi="GHEA Grapalat" w:cs="Sylfaen"/>
          <w:b/>
          <w:lang w:val="af-ZA"/>
        </w:rPr>
        <w:t>___  _____________  202</w:t>
      </w:r>
      <w:r w:rsidR="004738CB" w:rsidRPr="00936824">
        <w:rPr>
          <w:rFonts w:ascii="GHEA Grapalat" w:hAnsi="GHEA Grapalat" w:cs="Sylfaen"/>
          <w:b/>
          <w:lang w:val="af-ZA"/>
        </w:rPr>
        <w:t>1</w:t>
      </w:r>
      <w:r w:rsidRPr="00936824">
        <w:rPr>
          <w:rFonts w:ascii="GHEA Grapalat" w:hAnsi="GHEA Grapalat" w:cs="Sylfaen"/>
          <w:b/>
          <w:lang w:val="af-ZA"/>
        </w:rPr>
        <w:t xml:space="preserve">  </w:t>
      </w:r>
      <w:r w:rsidRPr="00936824">
        <w:rPr>
          <w:rFonts w:ascii="GHEA Grapalat" w:hAnsi="GHEA Grapalat" w:cs="Sylfaen"/>
          <w:b/>
          <w:lang w:val="hy-AM"/>
        </w:rPr>
        <w:t>թվական</w:t>
      </w:r>
      <w:r w:rsidRPr="00936824">
        <w:rPr>
          <w:rFonts w:ascii="GHEA Grapalat" w:hAnsi="GHEA Grapalat" w:cs="Sylfaen"/>
          <w:b/>
          <w:lang w:val="af-ZA"/>
        </w:rPr>
        <w:t xml:space="preserve">  N  ____ </w:t>
      </w:r>
      <w:r w:rsidRPr="00936824">
        <w:rPr>
          <w:rFonts w:ascii="GHEA Grapalat" w:hAnsi="GHEA Grapalat" w:cs="Sylfaen"/>
          <w:b/>
          <w:lang w:val="ru-RU"/>
        </w:rPr>
        <w:t>Ն</w:t>
      </w:r>
    </w:p>
    <w:p w14:paraId="2132863F" w14:textId="77777777" w:rsidR="00CF0968" w:rsidRPr="0093682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14:paraId="2A54D18A" w14:textId="460B4436" w:rsidR="006C7865" w:rsidRPr="00936824" w:rsidRDefault="0084245E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>
        <w:rPr>
          <w:rFonts w:ascii="GHEA Grapalat" w:hAnsi="GHEA Grapalat" w:cs="Sylfaen"/>
          <w:sz w:val="24"/>
          <w:szCs w:val="22"/>
          <w:lang w:val="hy-AM"/>
        </w:rPr>
        <w:t>«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ՀԱՅԱՍՏԱՆԻ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ՀԱՆՐԱՊԵՏՈՒԹՅԱՆ</w:t>
      </w:r>
      <w:r w:rsidR="00200038" w:rsidRPr="00936824">
        <w:rPr>
          <w:rFonts w:ascii="GHEA Grapalat" w:hAnsi="GHEA Grapalat"/>
          <w:sz w:val="24"/>
          <w:szCs w:val="22"/>
          <w:lang w:val="hy-AM"/>
        </w:rPr>
        <w:t xml:space="preserve"> 202</w:t>
      </w:r>
      <w:r w:rsidR="00A56DDA" w:rsidRPr="00936824">
        <w:rPr>
          <w:rFonts w:ascii="GHEA Grapalat" w:hAnsi="GHEA Grapalat"/>
          <w:sz w:val="24"/>
          <w:szCs w:val="22"/>
        </w:rPr>
        <w:t>1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>
        <w:rPr>
          <w:rFonts w:ascii="GHEA Grapalat" w:hAnsi="GHEA Grapalat" w:cs="Sylfaen"/>
          <w:sz w:val="24"/>
          <w:szCs w:val="22"/>
          <w:lang w:val="hy-AM"/>
        </w:rPr>
        <w:t xml:space="preserve">ԹՎԱԿԱՆԻ ՊԵՏԱԿԱՆ ԲՅՈՒՋԵԻ ՄԱՍԻՆ» ՕՐԵՆՔՈՒՄ 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>ՎԵՐԱԲԱՇԽՈՒՄ</w:t>
      </w:r>
      <w:r w:rsidR="00413914" w:rsidRPr="00936824">
        <w:rPr>
          <w:rFonts w:ascii="GHEA Grapalat" w:hAnsi="GHEA Grapalat" w:cs="Sylfaen"/>
          <w:sz w:val="24"/>
          <w:szCs w:val="22"/>
        </w:rPr>
        <w:t>, ՓՈՓՈԽՈՒԹՅՈՒՆՆԵՐ</w:t>
      </w:r>
      <w:r w:rsidR="00A56DDA" w:rsidRPr="00936824">
        <w:rPr>
          <w:rFonts w:ascii="GHEA Grapalat" w:hAnsi="GHEA Grapalat" w:cs="Sylfaen"/>
          <w:sz w:val="24"/>
          <w:szCs w:val="22"/>
        </w:rPr>
        <w:t xml:space="preserve"> ՈՒ ԼՐԱՑՈՒՄՆԵՐ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ԵՎ ՀԱՅԱՍՏԱՆԻ ՀԱՆՐԱՊԵՏՈՒԹՅԱՆ ԿԱՌԱՎԱՐՈՒԹՅԱՆ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 20</w:t>
      </w:r>
      <w:r w:rsidR="00A56DDA" w:rsidRPr="00936824">
        <w:rPr>
          <w:rFonts w:ascii="GHEA Grapalat" w:hAnsi="GHEA Grapalat" w:cs="Sylfaen"/>
          <w:sz w:val="24"/>
          <w:szCs w:val="22"/>
        </w:rPr>
        <w:t>20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 xml:space="preserve"> ԹՎԱԿԱՆԻ ԴԵԿՏԵՄԲԵՐԻ </w:t>
      </w:r>
      <w:r w:rsidR="00A56DDA" w:rsidRPr="00936824">
        <w:rPr>
          <w:rFonts w:ascii="GHEA Grapalat" w:hAnsi="GHEA Grapalat" w:cs="Sylfaen"/>
          <w:sz w:val="24"/>
          <w:szCs w:val="22"/>
          <w:lang w:val="hy-AM"/>
        </w:rPr>
        <w:t>30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-Ի</w:t>
      </w:r>
      <w:r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N </w:t>
      </w:r>
      <w:r w:rsidR="00A56DDA" w:rsidRPr="00936824">
        <w:rPr>
          <w:rFonts w:ascii="GHEA Grapalat" w:hAnsi="GHEA Grapalat" w:cs="Sylfaen"/>
          <w:sz w:val="24"/>
          <w:szCs w:val="22"/>
        </w:rPr>
        <w:t>2215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-Ն ՈՐՈՇՄԱՆ ՄԵՋ</w:t>
      </w:r>
      <w:r w:rsidR="00A7479F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t>ՓՈՓՈԽՈՒԹՅՈՒՆՆԵՐ ՈՒ ԼՐԱ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softHyphen/>
        <w:t>ՑՈՒՄՆԵՐ ԿԱՏԱՐԵԼՈՒ</w:t>
      </w:r>
      <w:r w:rsidR="005C4FE4" w:rsidRPr="00936824">
        <w:rPr>
          <w:rFonts w:ascii="GHEA Grapalat" w:hAnsi="GHEA Grapalat" w:cs="Sylfaen"/>
          <w:sz w:val="24"/>
          <w:szCs w:val="22"/>
          <w:lang w:val="hy-AM"/>
        </w:rPr>
        <w:t xml:space="preserve">, ԻՆՉՊԵՍ ՆԱԵՎ ԳՆՄԱՆ ԳՈՐԾԸՆԹԱՑԸ ԿԱԶՄԱԿԵՐՊԵԼՈՒ  ՄԱՍԻՆ </w:t>
      </w:r>
    </w:p>
    <w:p w14:paraId="3918D419" w14:textId="41B01559" w:rsidR="00CF0968" w:rsidRPr="00936824" w:rsidRDefault="005C4FE4" w:rsidP="00FE512A">
      <w:pPr>
        <w:pStyle w:val="mechtex"/>
        <w:spacing w:line="360" w:lineRule="auto"/>
        <w:rPr>
          <w:rFonts w:ascii="GHEA Grapalat" w:hAnsi="GHEA Grapalat" w:cs="Sylfaen"/>
          <w:szCs w:val="22"/>
          <w:lang w:val="hy-AM"/>
        </w:rPr>
      </w:pPr>
      <w:r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----------------------------------------------------------------------------------------------------------------</w:t>
      </w:r>
    </w:p>
    <w:p w14:paraId="088D8D31" w14:textId="77777777" w:rsidR="00CF0968" w:rsidRPr="00936824" w:rsidRDefault="00CF0968" w:rsidP="009B5203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</w:p>
    <w:p w14:paraId="396E3691" w14:textId="6EEE2FF9" w:rsidR="00CF0968" w:rsidRPr="00936824" w:rsidRDefault="009B5203" w:rsidP="009B520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Հիմք ընդունելով «Հայաստանի Հանրապետության բյուջետային համակարգի</w:t>
      </w:r>
      <w:r w:rsidRPr="009368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մասին» օրենքի 23-րդ հոդված</w:t>
      </w:r>
      <w:r w:rsidR="000D10FC" w:rsidRPr="00936824">
        <w:rPr>
          <w:rFonts w:ascii="GHEA Grapalat" w:hAnsi="GHEA Grapalat" w:cs="Sylfaen"/>
          <w:sz w:val="24"/>
          <w:szCs w:val="24"/>
          <w:lang w:val="hy-AM" w:eastAsia="en-US"/>
        </w:rPr>
        <w:t>ի 3-րդ մաս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="00850DF6" w:rsidRPr="00936824">
        <w:rPr>
          <w:rFonts w:ascii="GHEA Grapalat" w:hAnsi="GHEA Grapalat" w:cs="Sylfaen"/>
          <w:sz w:val="24"/>
          <w:szCs w:val="24"/>
          <w:lang w:eastAsia="en-US"/>
        </w:rPr>
        <w:t xml:space="preserve">, </w:t>
      </w:r>
      <w:proofErr w:type="spellStart"/>
      <w:r w:rsidR="00850DF6" w:rsidRPr="00936824">
        <w:rPr>
          <w:rFonts w:ascii="GHEA Grapalat" w:hAnsi="GHEA Grapalat" w:cs="Sylfaen"/>
          <w:sz w:val="24"/>
          <w:szCs w:val="24"/>
          <w:lang w:eastAsia="en-US"/>
        </w:rPr>
        <w:t>ինչպես</w:t>
      </w:r>
      <w:proofErr w:type="spellEnd"/>
      <w:r w:rsidR="00850DF6" w:rsidRPr="0093682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850DF6" w:rsidRPr="00936824">
        <w:rPr>
          <w:rFonts w:ascii="GHEA Grapalat" w:hAnsi="GHEA Grapalat" w:cs="Sylfaen"/>
          <w:sz w:val="24"/>
          <w:szCs w:val="24"/>
          <w:lang w:eastAsia="en-US"/>
        </w:rPr>
        <w:t>նաև</w:t>
      </w:r>
      <w:proofErr w:type="spellEnd"/>
      <w:r w:rsidR="00850DF6" w:rsidRPr="0093682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850DF6" w:rsidRPr="00936824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 33-րդ հոդվածը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` 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աստանի Հանրա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տության կառավարու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թյունը </w:t>
      </w:r>
      <w:r w:rsidR="008C72B9" w:rsidRPr="00936824">
        <w:rPr>
          <w:rFonts w:ascii="GHEA Grapalat" w:hAnsi="GHEA Grapalat" w:cs="Sylfaen"/>
          <w:sz w:val="24"/>
          <w:szCs w:val="24"/>
          <w:lang w:eastAsia="en-US"/>
        </w:rPr>
        <w:t xml:space="preserve">   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րոշում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 xml:space="preserve"> 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.</w:t>
      </w:r>
    </w:p>
    <w:p w14:paraId="54302121" w14:textId="3C89ABD8" w:rsidR="00CF0968" w:rsidRPr="00936824" w:rsidRDefault="00CF0968" w:rsidP="00322968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/>
          <w:sz w:val="24"/>
          <w:szCs w:val="24"/>
          <w:lang w:val="hy-AM" w:eastAsia="en-US"/>
        </w:rPr>
        <w:t>«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00038" w:rsidRPr="00936824">
        <w:rPr>
          <w:rFonts w:ascii="GHEA Grapalat" w:hAnsi="GHEA Grapalat"/>
          <w:sz w:val="24"/>
          <w:szCs w:val="24"/>
          <w:lang w:val="hy-AM" w:eastAsia="en-US"/>
        </w:rPr>
        <w:t xml:space="preserve"> 202</w:t>
      </w:r>
      <w:r w:rsidR="00A56DDA" w:rsidRPr="00936824">
        <w:rPr>
          <w:rFonts w:ascii="GHEA Grapalat" w:hAnsi="GHEA Grapalat"/>
          <w:sz w:val="24"/>
          <w:szCs w:val="24"/>
          <w:lang w:val="hy-AM" w:eastAsia="en-US"/>
        </w:rPr>
        <w:t>1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</w:t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յաս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Հանրապետության </w:t>
      </w:r>
      <w:proofErr w:type="spellStart"/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t>օրենքի</w:t>
      </w:r>
      <w:proofErr w:type="spellEnd"/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N 1 հավելվածի N 2 աղյուսակում կատարել վերա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բաշ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խում, N 1 հավելվածի N 3 աղյուսակում և Հայաստանի Հանրապետության կառավարության 20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20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դեկտեմբերի 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30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-ի «Հայաստանի Հանրապետության 202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պե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կան բյուջեի կատարումն ապահովող միջոցառումների մասին» N 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2215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-Ն որոշման NN 3, 4, 5, 9, 9.1 և 10 հավելվածներում կատարել փոփոխություններ</w:t>
      </w:r>
      <w:r w:rsidR="00986C20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ու լրացումներ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` համաձայն NN 1, 2, 3, 4, 5 և 6 հավելվածների։</w:t>
      </w:r>
    </w:p>
    <w:p w14:paraId="21936C37" w14:textId="2613A99C" w:rsidR="00474B32" w:rsidRPr="00936824" w:rsidRDefault="00474B32" w:rsidP="00474B32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Սահմանել, որ Հայաստանի Հանրապետության պետական եկամուտների կոմիտեի կարիքների համար 2021 թվականին կազմակերպված գնման գործընթացների նկատմամբ չեն կիրառվում Հայաստանի Հանրապետության կառավարության 2017 թվականի մայիսի</w:t>
      </w:r>
      <w:r w:rsidR="00DB20FC" w:rsidRPr="00936824">
        <w:rPr>
          <w:rFonts w:ascii="GHEA Grapalat" w:hAnsi="GHEA Grapalat" w:cs="Sylfaen"/>
          <w:sz w:val="24"/>
          <w:szCs w:val="24"/>
          <w:lang w:eastAsia="en-US"/>
        </w:rPr>
        <w:t xml:space="preserve">          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4-ի N 526-Ն որոշման N 1 հավելվածի 19-րդ կետի 2-րդ ենթակետի պահանջները:</w:t>
      </w:r>
    </w:p>
    <w:p w14:paraId="30BD7ADC" w14:textId="1D7925B4" w:rsidR="002E5C84" w:rsidRPr="00936824" w:rsidRDefault="002E5C84" w:rsidP="00BA30F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օրվանից:</w:t>
      </w:r>
    </w:p>
    <w:p w14:paraId="585939DA" w14:textId="77777777" w:rsidR="00CF3294" w:rsidRPr="00936824" w:rsidRDefault="00CF3294" w:rsidP="00CF3294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4C1C2A56" w14:textId="77777777" w:rsidR="009D2D5D" w:rsidRPr="00936824" w:rsidRDefault="009D2D5D" w:rsidP="009D2D5D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3682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 - ՀԻՄՆԱՎՈՐՈՒՄ</w:t>
      </w:r>
    </w:p>
    <w:p w14:paraId="6F90F39D" w14:textId="00D3947B" w:rsidR="009D2D5D" w:rsidRPr="00936824" w:rsidRDefault="009D2D5D" w:rsidP="009D2D5D">
      <w:pPr>
        <w:tabs>
          <w:tab w:val="left" w:pos="4664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36824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«</w:t>
      </w:r>
      <w:r w:rsidR="0084245E" w:rsidRPr="0084245E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2021 ԹՎԱԿԱՆԻ ՊԵՏԱԿԱՆ ԲՅՈՒՋԵԻ ՄԱՍԻՆ» ՕՐԵՆՔՈՒՄ ՎԵՐԱԲԱՇԽՈՒՄ, ՓՈՓՈԽՈՒԹՅՈՒՆՆԵՐ ՈՒ ԼՐԱՑՈՒՄՆԵՐ ԵՎ ՀԱՅԱՍՏԱՆԻ ՀԱՆՐԱՊԵՏՈՒԹՅԱՆ ԿԱՌԱՎԱՐՈՒԹՅԱՆ 2020 ԹՎԱԿԱՆԻ ԴԵԿՏԵՄԲԵՐԻ 30-Ի N 2215-Ն ՈՐՈՇՄԱՆ ՄԵՋ ՓՈՓՈԽՈՒԹՅՈՒՆՆԵՐ ՈՒ ԼՐԱ¬ՑՈՒՄՆԵՐ ԿԱՏԱՐԵԼՈՒ, ԻՆՉՊԵՍ ՆԱԵՎ ԳՆՄԱՆ ԳՈՐԾԸՆԹԱՑԸ ԿԱԶՄԱԿԵՐՊԵԼՈՒ  ՄԱՍԻՆ</w:t>
      </w:r>
      <w:r w:rsidRPr="0084245E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93682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36824">
        <w:rPr>
          <w:rFonts w:ascii="GHEA Grapalat" w:hAnsi="GHEA Grapalat"/>
          <w:b/>
          <w:bCs/>
          <w:sz w:val="24"/>
          <w:szCs w:val="24"/>
          <w:lang w:val="hy-AM"/>
        </w:rPr>
        <w:t>ՈՐՈՇՄԱՆ ՆԱԽԱԳԾԻ ԸՆԴՈՒՆՄԱՆ</w:t>
      </w:r>
    </w:p>
    <w:p w14:paraId="26DECE17" w14:textId="77777777" w:rsidR="009D2D5D" w:rsidRPr="00936824" w:rsidRDefault="009D2D5D" w:rsidP="009D2D5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C950C2A" w14:textId="46E3F280" w:rsidR="009D2D5D" w:rsidRPr="00936824" w:rsidRDefault="00A872C0" w:rsidP="00A872C0">
      <w:pPr>
        <w:pStyle w:val="ListParagraph"/>
        <w:autoSpaceDE w:val="0"/>
        <w:autoSpaceDN w:val="0"/>
        <w:adjustRightInd w:val="0"/>
        <w:spacing w:line="360" w:lineRule="auto"/>
        <w:ind w:left="0" w:right="-64" w:firstLine="72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36824">
        <w:rPr>
          <w:rFonts w:ascii="GHEA Grapalat" w:hAnsi="GHEA Grapalat" w:cs="Sylfaen"/>
          <w:b/>
          <w:sz w:val="24"/>
          <w:szCs w:val="24"/>
          <w:lang w:val="hy-AM"/>
        </w:rPr>
        <w:t>1․</w:t>
      </w:r>
      <w:r w:rsidR="009D2D5D" w:rsidRPr="00936824">
        <w:rPr>
          <w:rFonts w:ascii="GHEA Grapalat" w:hAnsi="GHEA Grapalat" w:cs="Sylfaen"/>
          <w:b/>
          <w:sz w:val="24"/>
          <w:szCs w:val="24"/>
          <w:lang w:val="hy-AM"/>
        </w:rPr>
        <w:t>Անհրաժեշտությունը՝</w:t>
      </w:r>
    </w:p>
    <w:p w14:paraId="54B26798" w14:textId="522CC904" w:rsidR="00A308E8" w:rsidRPr="00936824" w:rsidRDefault="009D2D5D" w:rsidP="009D2D5D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Հայաստանի Հանրապետության կառավարության «Հա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t>յաստանի Հանրա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  <w:t>պե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  <w:t>տության 2021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թվականի պետական բյուջեում վերաբաշխում, փոփո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խութ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յուն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 xml:space="preserve">ներ 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t xml:space="preserve">ու լրացումներ </w:t>
      </w:r>
      <w:r w:rsidRPr="00936824">
        <w:rPr>
          <w:rFonts w:ascii="GHEA Grapalat" w:hAnsi="GHEA Grapalat"/>
          <w:sz w:val="24"/>
          <w:szCs w:val="24"/>
          <w:lang w:val="hy-AM"/>
        </w:rPr>
        <w:t>և Հա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յաս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տանի Հան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  <w:t>պետության կառավարության 2020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թվականի դեկտեմ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 xml:space="preserve">րի 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t>30-ի N 2215</w:t>
      </w:r>
      <w:r w:rsidRPr="00936824">
        <w:rPr>
          <w:rFonts w:ascii="GHEA Grapalat" w:hAnsi="GHEA Grapalat"/>
          <w:sz w:val="24"/>
          <w:szCs w:val="24"/>
          <w:lang w:val="hy-AM"/>
        </w:rPr>
        <w:t>-Ն որոշման մեջ փո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փո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խություններ ու լրացումներ կատարելու մա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սին» որոշման նա</w:t>
      </w:r>
      <w:r w:rsidR="00A56DDA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խագծի (այսուհետ՝ Նախագիծ) ընդուն</w:t>
      </w:r>
      <w:r w:rsidR="00A308E8" w:rsidRPr="00936824">
        <w:rPr>
          <w:rFonts w:ascii="GHEA Grapalat" w:hAnsi="GHEA Grapalat"/>
          <w:sz w:val="24"/>
          <w:szCs w:val="24"/>
          <w:lang w:val="hy-AM"/>
        </w:rPr>
        <w:t>ում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</w:r>
      <w:r w:rsidR="00A308E8" w:rsidRPr="00936824">
        <w:rPr>
          <w:rFonts w:ascii="GHEA Grapalat" w:hAnsi="GHEA Grapalat"/>
          <w:sz w:val="24"/>
          <w:szCs w:val="24"/>
          <w:lang w:val="hy-AM"/>
        </w:rPr>
        <w:t>ը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պայմանավորված է</w:t>
      </w:r>
      <w:r w:rsidR="00A308E8" w:rsidRPr="00936824">
        <w:rPr>
          <w:rFonts w:ascii="GHEA Grapalat" w:hAnsi="GHEA Grapalat"/>
          <w:sz w:val="24"/>
          <w:szCs w:val="24"/>
          <w:lang w:val="hy-AM"/>
        </w:rPr>
        <w:t xml:space="preserve"> ՀՀ պետական եկամուտների կոմիտեի (այսուհետ՝ Կոմիտե</w:t>
      </w:r>
      <w:r w:rsidR="00A308E8" w:rsidRPr="00936824">
        <w:rPr>
          <w:rFonts w:ascii="Calibri" w:hAnsi="Calibri" w:cs="Calibri"/>
          <w:sz w:val="24"/>
          <w:szCs w:val="24"/>
          <w:lang w:val="hy-AM"/>
        </w:rPr>
        <w:t>)</w:t>
      </w:r>
      <w:r w:rsidR="00A308E8" w:rsidRPr="00936824">
        <w:rPr>
          <w:rFonts w:ascii="GHEA Grapalat" w:hAnsi="GHEA Grapalat"/>
          <w:sz w:val="24"/>
          <w:szCs w:val="24"/>
          <w:lang w:val="hy-AM"/>
        </w:rPr>
        <w:t xml:space="preserve"> համար էլեկտրոնային հարթակի ստեղծման, ցան</w:t>
      </w:r>
      <w:r w:rsidR="00A308E8" w:rsidRPr="00936824">
        <w:rPr>
          <w:rFonts w:ascii="GHEA Grapalat" w:hAnsi="GHEA Grapalat"/>
          <w:sz w:val="24"/>
          <w:szCs w:val="24"/>
          <w:lang w:val="hy-AM"/>
        </w:rPr>
        <w:softHyphen/>
        <w:t>ցային երթուղիչների ձեռքբերման, կրեդիտորական պարտավորությունների մարման, ինչպես նաև նախագծանախահաշվային փաստա</w:t>
      </w:r>
      <w:r w:rsidR="00A308E8" w:rsidRPr="00936824">
        <w:rPr>
          <w:rFonts w:ascii="GHEA Grapalat" w:hAnsi="GHEA Grapalat"/>
          <w:sz w:val="24"/>
          <w:szCs w:val="24"/>
          <w:lang w:val="hy-AM"/>
        </w:rPr>
        <w:softHyphen/>
        <w:t>թղթերի կազմման անհրաժեշտությամբ։</w:t>
      </w:r>
    </w:p>
    <w:p w14:paraId="29D7BE75" w14:textId="0748EABF" w:rsidR="00A308E8" w:rsidRPr="00936824" w:rsidRDefault="009D2D5D" w:rsidP="009D2D5D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5FDAF7" w14:textId="1A4C426C" w:rsidR="009D2D5D" w:rsidRPr="00936824" w:rsidRDefault="00B77678" w:rsidP="00A308E8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sz w:val="24"/>
          <w:szCs w:val="24"/>
          <w:lang w:val="hy-AM" w:bidi="he-IL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</w:r>
      <w:r w:rsidR="009D2D5D" w:rsidRPr="00936824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9D2D5D" w:rsidRPr="00936824">
        <w:rPr>
          <w:rFonts w:ascii="GHEA Grapalat" w:hAnsi="GHEA Grapalat"/>
          <w:b/>
          <w:sz w:val="24"/>
          <w:szCs w:val="24"/>
          <w:lang w:val="hy-AM"/>
        </w:rPr>
        <w:t xml:space="preserve"> իրավիճակը և խնդիրները՝</w:t>
      </w:r>
    </w:p>
    <w:p w14:paraId="7A9CDD4E" w14:textId="6A26A758" w:rsidR="00A308E8" w:rsidRPr="00936824" w:rsidRDefault="00A308E8" w:rsidP="00A308E8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ա) ՀՀ վարչապետի ս</w:t>
      </w:r>
      <w:r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6824">
        <w:rPr>
          <w:rFonts w:ascii="GHEA Grapalat" w:hAnsi="GHEA Grapalat"/>
          <w:sz w:val="24"/>
          <w:szCs w:val="24"/>
          <w:lang w:val="hy-AM"/>
        </w:rPr>
        <w:t>թ</w:t>
      </w:r>
      <w:r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հունվարի 21-ի N 02/16.2/590-2021 հանձնարարականով Կոմիտեին հանձնարարվել է հիպոթեքային վարկի սպասարկման համար վճարվող տոկոսների գումարների վերադարձի էլեկտրոնային հարթակի ստեղծման համար ՀՀ 2021 թվականի պետական բյուջեով</w:t>
      </w:r>
      <w:r w:rsidRPr="00936824">
        <w:rPr>
          <w:rFonts w:ascii="Calibri" w:hAnsi="Calibri" w:cs="Calibri"/>
          <w:sz w:val="24"/>
          <w:szCs w:val="24"/>
          <w:lang w:val="hy-AM"/>
        </w:rPr>
        <w:t> </w:t>
      </w:r>
      <w:r w:rsidRPr="00936824">
        <w:rPr>
          <w:rFonts w:ascii="GHEA Grapalat" w:hAnsi="GHEA Grapalat"/>
          <w:sz w:val="24"/>
          <w:szCs w:val="24"/>
          <w:lang w:val="hy-AM"/>
        </w:rPr>
        <w:t>Կոմիտեի</w:t>
      </w:r>
      <w:r w:rsidRPr="00936824">
        <w:rPr>
          <w:rFonts w:ascii="Calibri" w:hAnsi="Calibri" w:cs="Calibri"/>
          <w:sz w:val="24"/>
          <w:szCs w:val="24"/>
          <w:lang w:val="hy-AM"/>
        </w:rPr>
        <w:t> </w:t>
      </w:r>
      <w:r w:rsidRPr="00936824">
        <w:rPr>
          <w:rFonts w:ascii="GHEA Grapalat" w:hAnsi="GHEA Grapalat"/>
          <w:sz w:val="24"/>
          <w:szCs w:val="24"/>
          <w:lang w:val="hy-AM"/>
        </w:rPr>
        <w:t>գծով նախատեսված հատկացումների հաշվին վերաբաշխում կատարելու տարբերակով հատկացնել ֆինանսական միջոցներ։</w:t>
      </w:r>
    </w:p>
    <w:p w14:paraId="2B7B4150" w14:textId="5E4CD15B" w:rsidR="003C7D52" w:rsidRPr="00936824" w:rsidRDefault="00A308E8" w:rsidP="003C7D52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 xml:space="preserve">բ) 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t>Կոմիտեի ք</w:t>
      </w:r>
      <w:r w:rsidR="00B172C4"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t xml:space="preserve"> Երևան, Ահարոնյան 12/3 և ք</w:t>
      </w:r>
      <w:r w:rsidR="00B172C4"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t xml:space="preserve"> Դիլիջան, Պարզ Լիճ 5 հասցեներում տեղակայված տվյալների մշակման կենտրոններում (ՏՄԿ) գործող 8 ցանցային երթու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ղիչ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րը, որոնք արդեն դուրս են եկել վաճառքից և սպասարկումից, բավականին հին են և իրենց արա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գագործությամբ չեն բավարարում առկա համակարգերը սպասարկելու համար: Եր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թու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ղիչ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ները աշխատում են 24/7 ռեժիմով, 98-99% ծանրաբեռնվածությամբ, ինչի պատճառով հա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ճախ հնարավոր չի լինում միանալ երթուղիչներին և որևէ աշխատանք կատարել: Ար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դյուն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 xml:space="preserve">քում խաթարվում են մյուս համակարգերի աշխատանքները: Կարճաժամկետ խափանումներ են 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lastRenderedPageBreak/>
        <w:t>առաջանում հատկապես մաքսային ծառայության էլեկտրոնային համակարգերում: Հա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կարգերի անխափան աշխատանքի տեսանկյունից այս խնդիրը առանցքային է, քանի որ ցան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կացած պահի հնարավոր է համակարգի լիովին խափանում</w:t>
      </w:r>
      <w:r w:rsidR="00B172C4" w:rsidRPr="00936824">
        <w:rPr>
          <w:rFonts w:ascii="GHEA Grapalat" w:hAnsi="GHEA Grapalat"/>
          <w:sz w:val="24"/>
          <w:szCs w:val="24"/>
        </w:rPr>
        <w:t>:</w:t>
      </w:r>
    </w:p>
    <w:p w14:paraId="15ED850D" w14:textId="15D87FEE" w:rsidR="00A308E8" w:rsidRPr="00936824" w:rsidRDefault="00A308E8" w:rsidP="00A308E8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գ) ՀՀ 2020 թվականի պետական բյուջեով Կոմիտեի գծով նախատեսված 1023 «Հար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կա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յին և մաքսային ծառայություններ» ծրագրի 31001 «ՀՀ պետական եկամուտների կոմիտեի տեխնիկական հագեցվածության բարելավում» միջոցառման շրջանակներում առաջացել է կրեդիտորական պարտավորություն, որը պայմանավորված է 2020 թվականի նոյեմբերի 10-ի N ՊԵԿ-ՀԲՄ-ԱՊՁԲ-20/2 պայմանագրի շրջանակներում ձեռքբերված վարչա</w:t>
      </w:r>
      <w:r w:rsidR="0037597A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կան սարքավորումների (250 հատ համակարգիչներ) ուշ մատակարարմամբ (2020 թվականի դեկտեմբերի 30-ին)։</w:t>
      </w:r>
    </w:p>
    <w:p w14:paraId="5415FC98" w14:textId="1E6A3212" w:rsidR="00A308E8" w:rsidRPr="00936824" w:rsidRDefault="00A308E8" w:rsidP="00A308E8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դ) Գյումրի քաղաքում արտաքին տնտեսական գործունեության կենտրոնի կառուցման նախագծանախահաշվային փաստաթղթերի կազմման</w:t>
      </w:r>
      <w:r w:rsidR="00706273" w:rsidRPr="00936824">
        <w:rPr>
          <w:rFonts w:ascii="GHEA Grapalat" w:hAnsi="GHEA Grapalat"/>
          <w:sz w:val="24"/>
          <w:szCs w:val="24"/>
          <w:lang w:val="hy-AM"/>
        </w:rPr>
        <w:t xml:space="preserve"> և փորձաքննության 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ավարտից հետո ֆինանսական միջոցների վճարման </w:t>
      </w:r>
      <w:r w:rsidR="0037597A" w:rsidRPr="00936824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936824">
        <w:rPr>
          <w:rFonts w:ascii="GHEA Grapalat" w:hAnsi="GHEA Grapalat"/>
          <w:sz w:val="24"/>
          <w:szCs w:val="24"/>
          <w:lang w:val="hy-AM"/>
        </w:rPr>
        <w:t>։</w:t>
      </w:r>
    </w:p>
    <w:p w14:paraId="1794E193" w14:textId="358A5E6A" w:rsidR="00A872C0" w:rsidRPr="00936824" w:rsidRDefault="00A308E8" w:rsidP="00A872C0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ե) Կոմիտեի Երևան քաղաքի Կոմիտաս 35</w:t>
      </w:r>
      <w:r w:rsidRPr="00936824">
        <w:rPr>
          <w:lang w:val="hy-AM"/>
        </w:rPr>
        <w:t xml:space="preserve"> </w:t>
      </w:r>
      <w:r w:rsidRPr="00936824">
        <w:rPr>
          <w:rFonts w:ascii="GHEA Grapalat" w:hAnsi="GHEA Grapalat"/>
          <w:sz w:val="24"/>
          <w:szCs w:val="24"/>
          <w:lang w:val="hy-AM"/>
        </w:rPr>
        <w:t>hասցեում գտնվող շենքի կիսանկուղային հարկում տարածքի ճաշարանի վերակառուցման և Դեղատան 3 հասցեում գտնվող վարչա</w:t>
      </w:r>
      <w:r w:rsidR="0037597A" w:rsidRPr="00936824">
        <w:rPr>
          <w:rFonts w:ascii="GHEA Grapalat" w:hAnsi="GHEA Grapalat"/>
          <w:sz w:val="24"/>
          <w:szCs w:val="24"/>
          <w:lang w:val="hy-AM"/>
        </w:rPr>
        <w:softHyphen/>
      </w:r>
      <w:r w:rsidRPr="00936824">
        <w:rPr>
          <w:rFonts w:ascii="GHEA Grapalat" w:hAnsi="GHEA Grapalat"/>
          <w:sz w:val="24"/>
          <w:szCs w:val="24"/>
          <w:lang w:val="hy-AM"/>
        </w:rPr>
        <w:t>կան շենքի վերանորոգման աշխատանքների  նախագծանախահաշվային փաստա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 xml:space="preserve">թղթերի կազմման </w:t>
      </w:r>
      <w:r w:rsidR="0037597A" w:rsidRPr="00936824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="00706273" w:rsidRPr="00936824">
        <w:rPr>
          <w:rFonts w:ascii="GHEA Grapalat" w:hAnsi="GHEA Grapalat"/>
          <w:sz w:val="24"/>
          <w:szCs w:val="24"/>
          <w:lang w:val="hy-AM"/>
        </w:rPr>
        <w:t>։</w:t>
      </w:r>
    </w:p>
    <w:p w14:paraId="31DAE9E0" w14:textId="77777777" w:rsidR="00A872C0" w:rsidRPr="00936824" w:rsidRDefault="00A872C0" w:rsidP="00A872C0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3147ECE" w14:textId="5FA5B373" w:rsidR="009D2D5D" w:rsidRPr="00936824" w:rsidRDefault="00A872C0" w:rsidP="00A872C0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</w:r>
      <w:r w:rsidRPr="00936824">
        <w:rPr>
          <w:rFonts w:ascii="GHEA Grapalat" w:hAnsi="GHEA Grapalat"/>
          <w:b/>
          <w:sz w:val="24"/>
          <w:szCs w:val="24"/>
          <w:lang w:val="hy-AM"/>
        </w:rPr>
        <w:t>2․</w:t>
      </w:r>
      <w:r w:rsidR="009D2D5D" w:rsidRPr="00936824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="009D2D5D" w:rsidRPr="00936824">
        <w:rPr>
          <w:rFonts w:ascii="GHEA Grapalat" w:hAnsi="GHEA Grapalat"/>
          <w:b/>
          <w:sz w:val="24"/>
          <w:szCs w:val="24"/>
          <w:lang w:val="hy-AM"/>
        </w:rPr>
        <w:t xml:space="preserve"> նպատակը և բնույթը՝</w:t>
      </w:r>
    </w:p>
    <w:p w14:paraId="0323A736" w14:textId="4A833D48" w:rsidR="00AC4084" w:rsidRPr="00936824" w:rsidRDefault="00E07DE2" w:rsidP="007B1784">
      <w:pPr>
        <w:tabs>
          <w:tab w:val="left" w:pos="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6824">
        <w:rPr>
          <w:rFonts w:ascii="GHEA Grapalat" w:hAnsi="GHEA Grapalat" w:cs="Arial"/>
          <w:sz w:val="24"/>
          <w:szCs w:val="24"/>
          <w:lang w:val="hy-AM"/>
        </w:rPr>
        <w:tab/>
      </w:r>
      <w:r w:rsidR="00AC4084" w:rsidRPr="00936824">
        <w:rPr>
          <w:rFonts w:ascii="GHEA Grapalat" w:hAnsi="GHEA Grapalat" w:cs="Sylfaen"/>
          <w:sz w:val="24"/>
          <w:szCs w:val="24"/>
          <w:lang w:val="hy-AM"/>
        </w:rPr>
        <w:t>Ընթացիկ խնդիրները կարգավորելու նպատակով</w:t>
      </w:r>
    </w:p>
    <w:p w14:paraId="2A163262" w14:textId="0ECF7FE4" w:rsidR="00AC4084" w:rsidRPr="00936824" w:rsidRDefault="00AC4084" w:rsidP="00AC4084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 w:cs="Arial"/>
          <w:sz w:val="24"/>
          <w:szCs w:val="24"/>
          <w:lang w:val="hy-AM"/>
        </w:rPr>
        <w:tab/>
      </w:r>
      <w:r w:rsidR="007B1784" w:rsidRPr="00936824">
        <w:rPr>
          <w:rFonts w:ascii="GHEA Grapalat" w:hAnsi="GHEA Grapalat" w:cs="Arial"/>
          <w:sz w:val="24"/>
          <w:szCs w:val="24"/>
          <w:lang w:val="hy-AM"/>
        </w:rPr>
        <w:t xml:space="preserve">ա) </w:t>
      </w:r>
      <w:r w:rsidR="007B1784" w:rsidRPr="00936824">
        <w:rPr>
          <w:rFonts w:ascii="GHEA Grapalat" w:hAnsi="GHEA Grapalat"/>
          <w:sz w:val="24"/>
          <w:szCs w:val="24"/>
          <w:lang w:val="hy-AM"/>
        </w:rPr>
        <w:t>Հ</w:t>
      </w:r>
      <w:r w:rsidR="00E07DE2" w:rsidRPr="00936824">
        <w:rPr>
          <w:rFonts w:ascii="GHEA Grapalat" w:hAnsi="GHEA Grapalat"/>
          <w:sz w:val="24"/>
          <w:szCs w:val="24"/>
          <w:lang w:val="hy-AM"/>
        </w:rPr>
        <w:t>իպոթեքային վարկի սպասարկման համար վճարվող տոկոսների գումարների վերադարձի էլեկտրոնային հարթակի ստեղծման համար ՀՀ 2021 թվականի պետական բյուջեով</w:t>
      </w:r>
      <w:r w:rsidR="00E07DE2" w:rsidRPr="00936824">
        <w:rPr>
          <w:rFonts w:ascii="Calibri" w:hAnsi="Calibri" w:cs="Calibri"/>
          <w:sz w:val="24"/>
          <w:szCs w:val="24"/>
          <w:lang w:val="hy-AM"/>
        </w:rPr>
        <w:t> </w:t>
      </w:r>
      <w:r w:rsidR="00E07DE2" w:rsidRPr="00936824">
        <w:rPr>
          <w:rFonts w:ascii="GHEA Grapalat" w:hAnsi="GHEA Grapalat"/>
          <w:sz w:val="24"/>
          <w:szCs w:val="24"/>
          <w:lang w:val="hy-AM"/>
        </w:rPr>
        <w:t>Կոմիտեի</w:t>
      </w:r>
      <w:r w:rsidR="00E07DE2" w:rsidRPr="00936824">
        <w:rPr>
          <w:rFonts w:ascii="Calibri" w:hAnsi="Calibri" w:cs="Calibri"/>
          <w:sz w:val="24"/>
          <w:szCs w:val="24"/>
          <w:lang w:val="hy-AM"/>
        </w:rPr>
        <w:t> </w:t>
      </w:r>
      <w:r w:rsidR="00E07DE2" w:rsidRPr="00936824">
        <w:rPr>
          <w:rFonts w:ascii="GHEA Grapalat" w:hAnsi="GHEA Grapalat"/>
          <w:sz w:val="24"/>
          <w:szCs w:val="24"/>
          <w:lang w:val="hy-AM"/>
        </w:rPr>
        <w:t xml:space="preserve">գծով նախատեսված հատկացումների հաշվին վերաբաշխում կատարելու տարբերակով </w:t>
      </w:r>
      <w:r w:rsidR="007B1784" w:rsidRPr="00936824">
        <w:rPr>
          <w:rFonts w:ascii="GHEA Grapalat" w:hAnsi="GHEA Grapalat"/>
          <w:sz w:val="24"/>
          <w:szCs w:val="24"/>
          <w:lang w:val="hy-AM"/>
        </w:rPr>
        <w:t>անհրաժեշտ է 100․0 մլն դրամ</w:t>
      </w:r>
      <w:r w:rsidR="00C2590C" w:rsidRPr="00936824">
        <w:rPr>
          <w:rFonts w:ascii="GHEA Grapalat" w:hAnsi="GHEA Grapalat"/>
          <w:sz w:val="24"/>
          <w:szCs w:val="24"/>
          <w:lang w:val="hy-AM"/>
        </w:rPr>
        <w:t>,</w:t>
      </w:r>
      <w:r w:rsidR="007B1784" w:rsidRPr="00936824">
        <w:rPr>
          <w:rFonts w:ascii="GHEA Grapalat" w:hAnsi="GHEA Grapalat"/>
          <w:sz w:val="24"/>
          <w:szCs w:val="24"/>
          <w:lang w:val="hy-AM"/>
        </w:rPr>
        <w:t xml:space="preserve"> հիմք՝ գնումների մասին օրենսդրությամբ սահմանված գնման գործընթացի արդյունքում ձևավորված մրցակցային գին (Գնումների մասին օրենքի 15</w:t>
      </w:r>
      <w:r w:rsidR="00304045" w:rsidRPr="00936824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7B1784" w:rsidRPr="00936824">
        <w:rPr>
          <w:rFonts w:ascii="GHEA Grapalat" w:hAnsi="GHEA Grapalat"/>
          <w:sz w:val="24"/>
          <w:szCs w:val="24"/>
          <w:lang w:val="hy-AM"/>
        </w:rPr>
        <w:t>6</w:t>
      </w:r>
      <w:r w:rsidR="00304045" w:rsidRPr="00936824">
        <w:rPr>
          <w:rFonts w:ascii="GHEA Grapalat" w:hAnsi="GHEA Grapalat"/>
          <w:sz w:val="24"/>
          <w:szCs w:val="24"/>
          <w:lang w:val="hy-AM"/>
        </w:rPr>
        <w:t>-րդ</w:t>
      </w:r>
      <w:r w:rsidR="007B1784" w:rsidRPr="00936824">
        <w:rPr>
          <w:rFonts w:ascii="GHEA Grapalat" w:hAnsi="GHEA Grapalat"/>
          <w:sz w:val="24"/>
          <w:szCs w:val="24"/>
          <w:lang w:val="hy-AM"/>
        </w:rPr>
        <w:t xml:space="preserve"> կետ)։</w:t>
      </w:r>
    </w:p>
    <w:p w14:paraId="1232F701" w14:textId="619083BC" w:rsidR="00B172C4" w:rsidRPr="00936824" w:rsidRDefault="00AC4084" w:rsidP="00B172C4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</w:r>
      <w:r w:rsidR="007B1784" w:rsidRPr="00936824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t>Խնդրի լուծման համար հարկավոր է գործող հին 8 երթուղիչները փոխարինել նոր արա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softHyphen/>
        <w:t>գագագործ 4 երթուղիչներով, որոնք կապահովեն Կ</w:t>
      </w:r>
      <w:r w:rsidR="00B172C4" w:rsidRPr="00936824">
        <w:rPr>
          <w:rFonts w:ascii="GHEA Grapalat" w:hAnsi="GHEA Grapalat"/>
          <w:sz w:val="24"/>
          <w:szCs w:val="24"/>
        </w:rPr>
        <w:t>ՈՄԻՏԵԻ</w:t>
      </w:r>
      <w:r w:rsidR="00B172C4" w:rsidRPr="00936824">
        <w:rPr>
          <w:rFonts w:ascii="GHEA Grapalat" w:hAnsi="GHEA Grapalat"/>
          <w:sz w:val="24"/>
          <w:szCs w:val="24"/>
          <w:lang w:val="hy-AM"/>
        </w:rPr>
        <w:t xml:space="preserve"> ՏՄԿ–ների առնվազն 5 տարիների աշխատանքը։ </w:t>
      </w:r>
    </w:p>
    <w:p w14:paraId="0DFD283D" w14:textId="0FFDCA1B" w:rsidR="008E123A" w:rsidRPr="00936824" w:rsidRDefault="00B172C4" w:rsidP="00B172C4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36824">
        <w:rPr>
          <w:rFonts w:ascii="GHEA Grapalat" w:hAnsi="GHEA Grapalat"/>
          <w:sz w:val="24"/>
          <w:szCs w:val="24"/>
          <w:lang w:val="hy-AM"/>
        </w:rPr>
        <w:lastRenderedPageBreak/>
        <w:tab/>
        <w:t>Այժմ անհրաժեշտ է ձեռք բերել 1 հատ ցանցային երթուղիչ, քանի որ պահանջվող 4 երթուղիչներից 3–ի գնման գործընթացն իրականացվել է «ԷԿԵՆԳ» ՓԲԸ-ի կողմից՝ հատուկ  Կոմիտեի կարիքների համար: Ներկայացված նախագծով առաջարկվում է ASR 1002-HX մակնիշի երթուղիչի ձեռքբերման նպատակով նախատեսել 50</w:t>
      </w:r>
      <w:r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6824">
        <w:rPr>
          <w:rFonts w:ascii="GHEA Grapalat" w:hAnsi="GHEA Grapalat"/>
          <w:sz w:val="24"/>
          <w:szCs w:val="24"/>
          <w:lang w:val="hy-AM"/>
        </w:rPr>
        <w:t>7 մլն դրամ</w:t>
      </w:r>
      <w:r w:rsidRPr="00936824">
        <w:rPr>
          <w:rFonts w:ascii="GHEA Grapalat" w:hAnsi="GHEA Grapalat"/>
          <w:sz w:val="24"/>
          <w:szCs w:val="24"/>
        </w:rPr>
        <w:t>:</w:t>
      </w:r>
    </w:p>
    <w:p w14:paraId="66E07ADC" w14:textId="6C3D4E3B" w:rsidR="008E123A" w:rsidRPr="00936824" w:rsidRDefault="008E123A" w:rsidP="008E123A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>գ) ՀՀ 2020 թվականի պետական բյուջեով Կոմիտեի գծով նախատեսված 1023 «Հարկային և մաքսային ծառայություններ» ծրագրի 31001 «ՀՀ պետական եկամուտների կոմիտեի տեխնիկական հագեցվածության բարելավում» միջոցառման շրջանակներում առաջացել է 83․7 մլն դրամի կրեդիտորական պարտավորություն, որը պայմանավորված է 2020 թվականի նոյեմբերի 10-ի N ՊԵԿ-ՀԲՄ-ԱՊՁԲ-20/2 պայմանագրի շրջանակներում ձեռքբերված վարչական սարքավորումների (250 հատ համակարգիչներ) ուշ մատա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կարար</w:t>
      </w:r>
      <w:r w:rsidRPr="00936824">
        <w:rPr>
          <w:rFonts w:ascii="GHEA Grapalat" w:hAnsi="GHEA Grapalat"/>
          <w:sz w:val="24"/>
          <w:szCs w:val="24"/>
          <w:lang w:val="hy-AM"/>
        </w:rPr>
        <w:softHyphen/>
        <w:t>մամբ (2020 թվականի դեկտեմբերի 30-ին)։</w:t>
      </w:r>
    </w:p>
    <w:p w14:paraId="680A67B2" w14:textId="1A593E8E" w:rsidR="008E123A" w:rsidRPr="00936824" w:rsidRDefault="00304045" w:rsidP="008E123A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>դ) Գյումրի քաղաքում արտաքին տնտեսական գործունեության կենտրոնի կառուցման նախագծանախահաշվային փաստաթղթերի կազմման և փորձաքննության ավարտից հետո 8․7 մլն դրամ ֆինանսական միջոցների վճարման նպատակով (հիմք՝ 2020թ</w:t>
      </w:r>
      <w:r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 xml:space="preserve"> հունիսի 23-ի</w:t>
      </w:r>
      <w:r w:rsidRPr="00936824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936824">
        <w:rPr>
          <w:rFonts w:ascii="GHEA Grapalat" w:hAnsi="GHEA Grapalat"/>
          <w:sz w:val="24"/>
          <w:szCs w:val="24"/>
          <w:lang w:val="hy-AM"/>
        </w:rPr>
        <w:t>կնքված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t xml:space="preserve"> 29</w:t>
      </w:r>
      <w:r w:rsidR="0071593D"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t xml:space="preserve">0 </w:t>
      </w:r>
      <w:r w:rsidR="0071593D" w:rsidRPr="00936824">
        <w:rPr>
          <w:rFonts w:ascii="GHEA Grapalat" w:hAnsi="GHEA Grapalat" w:cs="GHEA Grapalat"/>
          <w:sz w:val="24"/>
          <w:szCs w:val="24"/>
          <w:lang w:val="hy-AM"/>
        </w:rPr>
        <w:t>մլն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93D" w:rsidRPr="00936824">
        <w:rPr>
          <w:rFonts w:ascii="GHEA Grapalat" w:hAnsi="GHEA Grapalat" w:cs="GHEA Grapalat"/>
          <w:sz w:val="24"/>
          <w:szCs w:val="24"/>
          <w:lang w:val="hy-AM"/>
        </w:rPr>
        <w:t>դրամի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N 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>ՊԵԿ-ԳՀԽԱՇՁԲ-20/019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>, որի համար 2020 թվա</w:t>
      </w:r>
      <w:r w:rsidR="00552BDD" w:rsidRPr="00936824">
        <w:rPr>
          <w:rFonts w:ascii="GHEA Grapalat" w:hAnsi="GHEA Grapalat"/>
          <w:sz w:val="24"/>
          <w:szCs w:val="24"/>
          <w:lang w:val="hy-AM"/>
        </w:rPr>
        <w:softHyphen/>
      </w:r>
      <w:r w:rsidR="00886B64" w:rsidRPr="00936824">
        <w:rPr>
          <w:rFonts w:ascii="GHEA Grapalat" w:hAnsi="GHEA Grapalat"/>
          <w:sz w:val="24"/>
          <w:szCs w:val="24"/>
          <w:lang w:val="hy-AM"/>
        </w:rPr>
        <w:t>կանին վճարվել է 20․3 մլն դրամ</w:t>
      </w:r>
      <w:r w:rsidRPr="00936824">
        <w:rPr>
          <w:rFonts w:ascii="GHEA Grapalat" w:hAnsi="GHEA Grapalat"/>
          <w:sz w:val="24"/>
          <w:szCs w:val="24"/>
          <w:lang w:val="hy-AM"/>
        </w:rPr>
        <w:t>)։</w:t>
      </w:r>
    </w:p>
    <w:p w14:paraId="13A76214" w14:textId="77777777" w:rsidR="00886B64" w:rsidRPr="00936824" w:rsidRDefault="00304045" w:rsidP="00304045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>ե) Կոմիտեի Երևան քաղաքի Կոմիտաս 35</w:t>
      </w:r>
      <w:r w:rsidRPr="00936824">
        <w:rPr>
          <w:lang w:val="hy-AM"/>
        </w:rPr>
        <w:t xml:space="preserve"> </w:t>
      </w:r>
      <w:r w:rsidRPr="00936824">
        <w:rPr>
          <w:rFonts w:ascii="GHEA Grapalat" w:hAnsi="GHEA Grapalat"/>
          <w:sz w:val="24"/>
          <w:szCs w:val="24"/>
          <w:lang w:val="hy-AM"/>
        </w:rPr>
        <w:t>hասցեում գտնվող շենքի կիսանկուղային հարկում տարածք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936824">
        <w:rPr>
          <w:rFonts w:ascii="GHEA Grapalat" w:hAnsi="GHEA Grapalat"/>
          <w:sz w:val="24"/>
          <w:szCs w:val="24"/>
          <w:lang w:val="hy-AM"/>
        </w:rPr>
        <w:t>ճաշարանի վերակառուցմ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>ան նախագծանախահաշվային փաստա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softHyphen/>
        <w:t>թղթերի կազմման նպատակով կատարվել հաշվարկ, համաձայն որի</w:t>
      </w:r>
      <w:r w:rsidRPr="00936824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t>նախագծա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softHyphen/>
        <w:t>նախա</w:t>
      </w:r>
      <w:r w:rsidR="00886B64" w:rsidRPr="00936824">
        <w:rPr>
          <w:rFonts w:ascii="GHEA Grapalat" w:hAnsi="GHEA Grapalat"/>
          <w:sz w:val="24"/>
          <w:szCs w:val="24"/>
          <w:lang w:val="hy-AM"/>
        </w:rPr>
        <w:softHyphen/>
        <w:t>հաշվային փաստաթղթերի կազմման համար անհրաժեշտ է 975․0 հազար դրամ (հաշվարկը կցվում է)։</w:t>
      </w:r>
    </w:p>
    <w:p w14:paraId="549C21CC" w14:textId="5B3B3710" w:rsidR="00E07DE2" w:rsidRPr="00936824" w:rsidRDefault="00886B64" w:rsidP="0071593D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24">
        <w:rPr>
          <w:rFonts w:ascii="GHEA Grapalat" w:hAnsi="GHEA Grapalat"/>
          <w:sz w:val="24"/>
          <w:szCs w:val="24"/>
          <w:lang w:val="hy-AM"/>
        </w:rPr>
        <w:tab/>
        <w:t xml:space="preserve">զ) 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t>Կոմիտեի Երևան քաղաքի Դեղատան 3 հասցեում գտնվող վարչական շենքի վերանորոգման աշխատանքների նախագծանախահաշվային փաստա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softHyphen/>
        <w:t>թղթերի կազմման նպատակով նախատեսել 4․9 մլն դրամ (հիմք՝ 2021թ</w:t>
      </w:r>
      <w:r w:rsidR="0071593D" w:rsidRPr="00936824">
        <w:rPr>
          <w:rFonts w:ascii="Cambria Math" w:hAnsi="Cambria Math" w:cs="Cambria Math"/>
          <w:sz w:val="24"/>
          <w:szCs w:val="24"/>
          <w:lang w:val="hy-AM"/>
        </w:rPr>
        <w:t>․</w:t>
      </w:r>
      <w:r w:rsidR="0071593D" w:rsidRPr="00936824">
        <w:rPr>
          <w:rFonts w:ascii="GHEA Grapalat" w:hAnsi="GHEA Grapalat"/>
          <w:sz w:val="24"/>
          <w:szCs w:val="24"/>
          <w:lang w:val="hy-AM"/>
        </w:rPr>
        <w:t xml:space="preserve"> հունվարի 18-ի «Գնումների մասին» ՀՀ օրենքի 15-րդ հոդվածի  6-րդ կեոտով կնքված N ՊԵԿ-ԲՄԽ-ԱՇՁԲ-20/1 պայմանագիրը։ </w:t>
      </w:r>
      <w:bookmarkStart w:id="0" w:name="_GoBack"/>
      <w:r w:rsidR="0071593D" w:rsidRPr="00D75721">
        <w:rPr>
          <w:rFonts w:ascii="GHEA Grapalat" w:hAnsi="GHEA Grapalat"/>
          <w:sz w:val="24"/>
          <w:szCs w:val="24"/>
          <w:lang w:val="hy-AM"/>
        </w:rPr>
        <w:t>Բացի այդ, կցվում է նաև ՀՀ քաղաքաշինության նախարարի 2008 թվականի փետրվարի 15-ի «Քաղաքաշինության փաստաթղթերի մշակման արժեքի կարգը հաստատելու մասին» N 19-Ն հրամանով սահմանված հաշվարկները։</w:t>
      </w:r>
    </w:p>
    <w:bookmarkEnd w:id="0"/>
    <w:p w14:paraId="2A85D878" w14:textId="77777777" w:rsidR="00B57471" w:rsidRDefault="00B57471" w:rsidP="00A872C0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6B77275" w14:textId="77777777" w:rsidR="00585FF2" w:rsidRDefault="00A872C0" w:rsidP="00A872C0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eastAsia="en-US"/>
        </w:rPr>
      </w:pPr>
      <w:r w:rsidRPr="0093682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Միաժամանակ, Նախագծի 2-րդ կետով առաջարկվել է Կոմիտեի կողմից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2021 թվա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  <w:t>կա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  <w:t>նին կազմակերպված գնման գործընթացների նկատմամբ</w:t>
      </w:r>
      <w:r w:rsidRPr="00936824">
        <w:rPr>
          <w:rFonts w:ascii="GHEA Grapalat" w:hAnsi="GHEA Grapalat" w:cs="Sylfaen"/>
          <w:sz w:val="24"/>
          <w:szCs w:val="24"/>
          <w:lang w:val="hy-AM"/>
        </w:rPr>
        <w:t xml:space="preserve"> չկիրառել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Հայաստանի Հանրա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պետության կառավարության 2017 թվականի մայիսի 4-ի N 526-Ն որոշման N 1 հավելվածի 19-րդ կետի 2-րդ ենթակետի պահանջները, </w:t>
      </w:r>
      <w:proofErr w:type="spellStart"/>
      <w:r w:rsidR="00B57471">
        <w:rPr>
          <w:rFonts w:ascii="GHEA Grapalat" w:hAnsi="GHEA Grapalat" w:cs="Sylfaen"/>
          <w:sz w:val="24"/>
          <w:szCs w:val="24"/>
          <w:lang w:eastAsia="en-US"/>
        </w:rPr>
        <w:t>քանի</w:t>
      </w:r>
      <w:proofErr w:type="spellEnd"/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B57471">
        <w:rPr>
          <w:rFonts w:ascii="GHEA Grapalat" w:hAnsi="GHEA Grapalat" w:cs="Sylfaen"/>
          <w:sz w:val="24"/>
          <w:szCs w:val="24"/>
          <w:lang w:eastAsia="en-US"/>
        </w:rPr>
        <w:t>որ</w:t>
      </w:r>
      <w:proofErr w:type="spellEnd"/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շինարարության ոլորտում Հայաս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տանի Հանրապետության կառավարության քաղաքականութ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յունը մշակող և իրականացնող մարմինը՝ ՀՀ քա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ղա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քաշինության կոմիտեն, ներկայումս խիստ ծանրաբեռնված է</w:t>
      </w:r>
      <w:r w:rsidR="00585FF2">
        <w:rPr>
          <w:rFonts w:ascii="GHEA Grapalat" w:hAnsi="GHEA Grapalat" w:cs="Sylfaen"/>
          <w:sz w:val="24"/>
          <w:szCs w:val="24"/>
          <w:lang w:eastAsia="en-US"/>
        </w:rPr>
        <w:t xml:space="preserve">: </w:t>
      </w:r>
    </w:p>
    <w:p w14:paraId="7DE3DC7B" w14:textId="06AEC95A" w:rsidR="00B57471" w:rsidRPr="00B57471" w:rsidRDefault="00585FF2" w:rsidP="00A872C0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Հաշվի</w:t>
      </w:r>
      <w:proofErr w:type="spellEnd"/>
      <w:r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առնելով</w:t>
      </w:r>
      <w:proofErr w:type="spellEnd"/>
      <w:r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վերոգրյալը</w:t>
      </w:r>
      <w:proofErr w:type="spellEnd"/>
      <w:r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և </w:t>
      </w:r>
      <w:proofErr w:type="spellStart"/>
      <w:r w:rsidR="00B57471">
        <w:rPr>
          <w:rFonts w:ascii="GHEA Grapalat" w:hAnsi="GHEA Grapalat" w:cs="Sylfaen"/>
          <w:sz w:val="24"/>
          <w:szCs w:val="24"/>
          <w:lang w:eastAsia="en-US"/>
        </w:rPr>
        <w:t>նկատի</w:t>
      </w:r>
      <w:proofErr w:type="spellEnd"/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proofErr w:type="spellStart"/>
      <w:r w:rsidR="00B57471">
        <w:rPr>
          <w:rFonts w:ascii="GHEA Grapalat" w:hAnsi="GHEA Grapalat" w:cs="Sylfaen"/>
          <w:sz w:val="24"/>
          <w:szCs w:val="24"/>
          <w:lang w:eastAsia="en-US"/>
        </w:rPr>
        <w:t>ունենալով</w:t>
      </w:r>
      <w:proofErr w:type="spellEnd"/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Կոմիտեի շինարարա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կան ծրագրերի </w:t>
      </w:r>
      <w:proofErr w:type="spellStart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բազմազանությունն</w:t>
      </w:r>
      <w:proofErr w:type="spellEnd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 xml:space="preserve"> ու ծավալների մեծությունը (նախագ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ծանա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խահաշ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վա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յին փաստաթղթերի կազմում, փոր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ձաքննու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թյան, տեխնիկական և հե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ղինա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կային հսկողություն իրա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կանա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ցում և կապալային աշխատանքների կա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տարում</w:t>
      </w:r>
      <w:proofErr w:type="gramStart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)՝</w:t>
      </w:r>
      <w:proofErr w:type="gramEnd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proofErr w:type="spellStart"/>
      <w:r w:rsidR="00B57471">
        <w:rPr>
          <w:rFonts w:ascii="GHEA Grapalat" w:hAnsi="GHEA Grapalat" w:cs="Sylfaen"/>
          <w:sz w:val="24"/>
          <w:szCs w:val="24"/>
          <w:lang w:eastAsia="en-US"/>
        </w:rPr>
        <w:t>Նախագծով</w:t>
      </w:r>
      <w:proofErr w:type="spellEnd"/>
      <w:r w:rsidR="00B57471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առաջարկվում է շինարա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րա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կան ծրագրերի արդյունավետ, ժամանակի առումով խնայողաբար և օպտի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մալ կազմա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կերպումն իրա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>կանաց</w:t>
      </w:r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նել Կոմիտեի կողմից՝ առանց վերոգրյալ ոլորտի վրա </w:t>
      </w:r>
      <w:proofErr w:type="spellStart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>որևէ</w:t>
      </w:r>
      <w:proofErr w:type="spellEnd"/>
      <w:r w:rsidR="00B57471" w:rsidRPr="00B57471">
        <w:rPr>
          <w:rFonts w:ascii="GHEA Grapalat" w:hAnsi="GHEA Grapalat" w:cs="Sylfaen"/>
          <w:sz w:val="24"/>
          <w:szCs w:val="24"/>
          <w:lang w:val="hy-AM" w:eastAsia="en-US"/>
        </w:rPr>
        <w:t xml:space="preserve"> ազդեցություն թողնելու:</w:t>
      </w:r>
    </w:p>
    <w:p w14:paraId="5BFB8F8A" w14:textId="31EAF4B3" w:rsidR="009D2D5D" w:rsidRPr="00936824" w:rsidRDefault="00A872C0" w:rsidP="00A872C0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b/>
          <w:sz w:val="24"/>
          <w:szCs w:val="24"/>
          <w:lang w:val="hy-AM" w:eastAsia="en-US"/>
        </w:rPr>
        <w:t>3․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9D2D5D" w:rsidRPr="00936824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արդյունքը՝</w:t>
      </w:r>
    </w:p>
    <w:p w14:paraId="23823082" w14:textId="77777777" w:rsidR="00A872C0" w:rsidRPr="00936824" w:rsidRDefault="009D2D5D" w:rsidP="00A872C0">
      <w:pPr>
        <w:autoSpaceDE w:val="0"/>
        <w:autoSpaceDN w:val="0"/>
        <w:adjustRightInd w:val="0"/>
        <w:spacing w:line="360" w:lineRule="auto"/>
        <w:ind w:left="9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824">
        <w:rPr>
          <w:rFonts w:ascii="GHEA Grapalat" w:hAnsi="GHEA Grapalat" w:cs="Sylfaen"/>
          <w:sz w:val="24"/>
          <w:szCs w:val="24"/>
          <w:lang w:val="hy-AM"/>
        </w:rPr>
        <w:t>Վերոնշյալ առաջնահերթ և անհետաձգելի խնդիրների լուծում։</w:t>
      </w:r>
    </w:p>
    <w:p w14:paraId="11F39A78" w14:textId="1005BB02" w:rsidR="009D2D5D" w:rsidRPr="00936824" w:rsidRDefault="00A872C0" w:rsidP="00A872C0">
      <w:pPr>
        <w:autoSpaceDE w:val="0"/>
        <w:autoSpaceDN w:val="0"/>
        <w:adjustRightInd w:val="0"/>
        <w:spacing w:line="360" w:lineRule="auto"/>
        <w:ind w:left="9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824">
        <w:rPr>
          <w:rFonts w:ascii="GHEA Grapalat" w:hAnsi="GHEA Grapalat" w:cs="Sylfaen"/>
          <w:sz w:val="24"/>
          <w:szCs w:val="24"/>
          <w:lang w:val="hy-AM"/>
        </w:rPr>
        <w:t xml:space="preserve">4․ </w:t>
      </w:r>
      <w:r w:rsidR="009D2D5D" w:rsidRPr="00936824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անձինք՝</w:t>
      </w:r>
    </w:p>
    <w:p w14:paraId="4979AABC" w14:textId="77777777" w:rsidR="009D2D5D" w:rsidRPr="00936824" w:rsidRDefault="009D2D5D" w:rsidP="009D2D5D">
      <w:pPr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824">
        <w:rPr>
          <w:rFonts w:ascii="GHEA Grapalat" w:hAnsi="GHEA Grapalat" w:cs="Sylfaen"/>
          <w:sz w:val="24"/>
          <w:szCs w:val="24"/>
          <w:lang w:val="hy-AM"/>
        </w:rPr>
        <w:tab/>
        <w:t>ՀՀ պետական եկամուտների կոմիտե։</w:t>
      </w:r>
    </w:p>
    <w:p w14:paraId="37820CAA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5A1EFA5F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1780293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2407A91B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54EF3345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78EBC53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39DBA953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3AFBA1A8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62756EF7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132CB3CC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4E2ED7C4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6185277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1E209E63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6468F8E1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2A20C36E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45F617D2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0CFCAA5C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54204172" w14:textId="77777777" w:rsidR="00663E29" w:rsidRPr="00936824" w:rsidRDefault="00663E29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34FA4B03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011C8AE2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3F08BCF2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4D455646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24B92B6E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6EC3D04F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691B4D20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576AAA27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320E78BB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03A5A40" w14:textId="77777777" w:rsidR="00AC41F3" w:rsidRPr="00936824" w:rsidRDefault="00AC41F3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80B8FDF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6E9B530C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57CDE912" w14:textId="77777777" w:rsidR="009D2D5D" w:rsidRPr="00936824" w:rsidRDefault="009D2D5D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255CF92C" w14:textId="77777777" w:rsidR="00CF3294" w:rsidRPr="00936824" w:rsidRDefault="00CF3294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ՏԵՂԵԿԱՆՔ</w:t>
      </w:r>
    </w:p>
    <w:p w14:paraId="7ACFE58C" w14:textId="3F9E6300" w:rsidR="00CF3294" w:rsidRPr="00936824" w:rsidRDefault="00CF3294" w:rsidP="00CF3294">
      <w:pPr>
        <w:shd w:val="clear" w:color="auto" w:fill="FFFFFF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ՀԱՅԱՍՏԱՆԻ ՀԱՆՐԱՊԵՏՈՒԹՅԱՆ ԿԱՌԱՎԱՐՈՒԹՅԱՆ «ՀԱՅԱՍՏԱՆԻ ՀԱՆՐԱՊԵՏՈՒԹՅԱՆ 202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1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ԹՎԱԿԱՆԻ ՊԵՏԱԿԱՆ ԲՅՈՒՋԵՈՒՄ ՎԵՐԱԲԱՇԽՈՒՄ, ՓՈՓՈԽՈՒԹՅՈՒՆՆԵՐ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ՈՒ ԼՐԱՑՈՒՄՆԵՐ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ԵՎ ՀԱՅԱՍՏԱՆԻ ՀԱՆՐԱՊԵՏՈՒԹՅԱՆ ԿԱՌԱՎԱՐՈՒԹՅԱՆ 20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20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ԹՎԱԿԱՆԻ ԴԵԿՏԵՄԲԵՐԻ 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30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-Ի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N 2215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 w:cs="Arial"/>
          <w:b/>
          <w:sz w:val="24"/>
          <w:szCs w:val="24"/>
          <w:lang w:eastAsia="en-US"/>
        </w:rPr>
        <w:t>,</w:t>
      </w:r>
      <w:r w:rsidR="0019165C" w:rsidRPr="00936824">
        <w:rPr>
          <w:rFonts w:ascii="GHEA Grapalat" w:hAnsi="GHEA Grapalat" w:cs="Sylfaen"/>
          <w:sz w:val="24"/>
          <w:szCs w:val="22"/>
        </w:rPr>
        <w:t xml:space="preserve"> ԻՆՉՊԵՍ ՆԱԵՎ ԳՆՄԱՆ ԳՈՐԾԸՆԹԱՑԸ ԿԱԶՄԱԿԵՐՊԵԼՈՒ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ՄԱՍԻՆ» ՈՐՈՇՄԱՆ ՆԱԽԱԳԾԻ ԸՆԴՈՒՆՄԱՆ ԿԱՊԱԿՑՈՒԹՅԱՄԲ ԱՅԼ ԻՐԱՎԱԿԱՆ ԱԿՏԵՐՈՒՄ ՓՈՓՈԽՈՒԹՅՈՒՆՆԵՐ ԿԱՄ ԼՐԱՑՈՒՄՆԵՐ ԿԱՏԱՐԵԼՈՒ ԱՆՀՐԱԺԵՇՏՈՒԹՅԱՆ ՄԱՍԻՆ</w:t>
      </w:r>
    </w:p>
    <w:p w14:paraId="14A62087" w14:textId="77777777" w:rsidR="00CF3294" w:rsidRPr="00936824" w:rsidRDefault="00CF3294" w:rsidP="00CF3294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443A877A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146C2226" w14:textId="6E0D1098" w:rsidR="00CF3294" w:rsidRPr="00936824" w:rsidRDefault="00CF3294" w:rsidP="00CF3294">
      <w:pPr>
        <w:spacing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936824">
        <w:rPr>
          <w:rFonts w:ascii="GHEA Grapalat" w:eastAsiaTheme="minorHAnsi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A56DDA" w:rsidRPr="00936824">
        <w:rPr>
          <w:rFonts w:ascii="GHEA Grapalat" w:eastAsiaTheme="minorHAnsi" w:hAnsi="GHEA Grapalat"/>
          <w:sz w:val="24"/>
          <w:szCs w:val="24"/>
          <w:lang w:val="hy-AM"/>
        </w:rPr>
        <w:t>«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>Հայաստանի Հանրա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պե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 xml:space="preserve">տության 2021 թվականի պետական բյուջեում 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վերաբաշխում, փոփո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խութ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յուն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ներ ու լրացումներ և Հա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յաս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տանի Հանրապետության կառավարության 2020 թվականի դեկտեմ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բե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րի 30-ի N 2215-Ն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</w:rPr>
        <w:t>,</w:t>
      </w:r>
      <w:r w:rsidR="0019165C" w:rsidRPr="0093682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ինչպես նաև գնման գործընթա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ցը կազմակերպելու մասին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որոշման նա</w:t>
      </w:r>
      <w:r w:rsidRPr="00936824">
        <w:rPr>
          <w:rFonts w:ascii="GHEA Grapalat" w:eastAsiaTheme="minorHAnsi" w:hAnsi="GHEA Grapalat"/>
          <w:sz w:val="24"/>
          <w:szCs w:val="24"/>
          <w:lang w:val="hy-AM"/>
        </w:rPr>
        <w:t xml:space="preserve">խագծի 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ընդունման կապակ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ցու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թյամբ այլ իրա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վական ակտե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րում փո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փոխություններ կամ լրացումներ կատարելու անհրաժեշ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տու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թյուն չի առա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ջա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նում:</w:t>
      </w:r>
    </w:p>
    <w:p w14:paraId="68437923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b/>
          <w:sz w:val="24"/>
          <w:szCs w:val="24"/>
          <w:lang w:val="hy-AM"/>
        </w:rPr>
      </w:pPr>
    </w:p>
    <w:p w14:paraId="7F8B1797" w14:textId="77777777" w:rsidR="00CF3294" w:rsidRPr="00936824" w:rsidRDefault="00CF3294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ՏԵՂԵԿԱՆՔ</w:t>
      </w:r>
    </w:p>
    <w:p w14:paraId="161500EE" w14:textId="1801C873" w:rsidR="00CF3294" w:rsidRPr="00936824" w:rsidRDefault="00CF3294" w:rsidP="00CF3294">
      <w:pPr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ՀԱՅԱՍՏԱՆԻ ՀԱՆՐԱՊԵՏՈՒԹՅԱՆ ԿԱՌԱՎԱՐՈՒԹՅԱՆ «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ՀԱՅԱՍՏԱՆԻ ՀԱՆՐԱՊԵՏՈՒԹՅԱՆ 2021 ԹՎԱԿԱՆԻ ՊԵՏԱԿԱՆ ԲՅՈՒՋԵՈՒՄ ՎԵՐԱԲԱՇԽՈՒՄ, ՓՈՓՈԽՈՒԹՅՈՒՆՆԵՐ ՈՒ ԼՐԱՑՈՒՄՆԵՐ ԵՎ ՀԱՅԱՍՏԱՆԻ ՀԱՆՐԱՊԵՏՈՒԹՅԱՆ ԿԱՌԱՎԱՐՈՒԹՅԱՆ 2020 ԹՎԱԿԱՆԻ ԴԵԿՏԵՄԲԵՐԻ 30-Ի N 2215-Ն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 w:cs="Arial"/>
          <w:b/>
          <w:sz w:val="24"/>
          <w:szCs w:val="24"/>
          <w:lang w:eastAsia="en-US"/>
        </w:rPr>
        <w:t xml:space="preserve">, </w:t>
      </w:r>
      <w:r w:rsidR="0019165C" w:rsidRPr="00936824">
        <w:rPr>
          <w:rFonts w:ascii="GHEA Grapalat" w:hAnsi="GHEA Grapalat" w:cs="Sylfaen"/>
          <w:sz w:val="24"/>
          <w:szCs w:val="22"/>
        </w:rPr>
        <w:t>ԻՆՉՊԵՍ ՆԱԵՎ ԳՆՄԱՆ ԳՈՐԾԸՆԹԱՑԸ ԿԱԶՄԱԿԵՐՊԵԼՈՒ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ՄԱՍԻՆ»</w:t>
      </w:r>
      <w:r w:rsidRPr="00936824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ՈՐՈՇՄԱՆ ՆԱԽԱԳԾԻ ԸՆԴՈՒՆՄԱՆ ԿԱՊԱԿՑՈՒԹՅԱՄԲ ՊԵՏԱԿԱՆ ԲՅՈՒՋԵՈՒՄ ԾԱԽՍԵՐԻ ԵՎ ԵԿԱՄՈՒՏՆԵՐԻ  ԱՎԵԼԱՑՄԱՆ ԿԱՄ ՆՎԱԶԵՑՄԱՆ ՄԱՍԻՆ</w:t>
      </w:r>
    </w:p>
    <w:p w14:paraId="3ED174B7" w14:textId="77777777" w:rsidR="00CF3294" w:rsidRPr="00936824" w:rsidRDefault="00CF3294" w:rsidP="00CF3294">
      <w:pPr>
        <w:spacing w:line="360" w:lineRule="auto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</w:p>
    <w:p w14:paraId="743F3D12" w14:textId="470BA7A1" w:rsidR="00CF3294" w:rsidRPr="00936824" w:rsidRDefault="00CF3294" w:rsidP="00CF3294">
      <w:pPr>
        <w:spacing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 xml:space="preserve">Հայաստանի Հանրապետության կառավարության </w:t>
      </w:r>
      <w:r w:rsidR="00A56DDA" w:rsidRPr="00936824">
        <w:rPr>
          <w:rFonts w:ascii="GHEA Grapalat" w:eastAsiaTheme="minorHAnsi" w:hAnsi="GHEA Grapalat"/>
          <w:sz w:val="24"/>
          <w:szCs w:val="24"/>
          <w:lang w:val="hy-AM"/>
        </w:rPr>
        <w:t>«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>Հայաստանի Հանրա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պե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 xml:space="preserve">տության 2021 թվականի պետական բյուջեում 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վերաբաշխում, փոփո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խութ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յուն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ներ ու լրացումներ և Հա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յաս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տանի Հանրապետության կառավարության 2020 թվականի դեկտեմ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բե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րի 30-ի N 2215-Ն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</w:rPr>
        <w:t>,</w:t>
      </w:r>
      <w:r w:rsidR="0019165C" w:rsidRPr="0093682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ինչպես նաև գնման գործընթա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ցը կազմակերպելու մասին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Հայաստանի Հանրա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պե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տու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թյան կառավարության որոշման նախագծի ընդունման դեպքում Հայաստանի Հան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րա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պե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տության պետական բյուջեի եկա</w:t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  <w:t>մուտ</w:t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  <w:t>ներում և ծախսերում ավելացումներ կամ նվա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զե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ցում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t>ներ չեն նախա</w:t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  <w:t>տես</w:t>
      </w:r>
      <w:r w:rsidRPr="00936824">
        <w:rPr>
          <w:rFonts w:ascii="GHEA Grapalat" w:eastAsiaTheme="minorHAnsi" w:hAnsi="GHEA Grapalat" w:cs="Sylfaen"/>
          <w:sz w:val="24"/>
          <w:szCs w:val="24"/>
          <w:lang w:val="hy-AM" w:eastAsia="en-US"/>
        </w:rPr>
        <w:softHyphen/>
        <w:t>վում:</w:t>
      </w:r>
    </w:p>
    <w:p w14:paraId="3B0D4FD0" w14:textId="77777777" w:rsidR="00CF3294" w:rsidRPr="00936824" w:rsidRDefault="00CF3294" w:rsidP="00CF3294">
      <w:pPr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08BB9FC1" w14:textId="77777777" w:rsidR="00CF3294" w:rsidRPr="00936824" w:rsidRDefault="00CF3294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ՑԱՆԿ</w:t>
      </w:r>
    </w:p>
    <w:p w14:paraId="20EC63A4" w14:textId="4BE842F8" w:rsidR="00CF3294" w:rsidRPr="00936824" w:rsidRDefault="00CF3294" w:rsidP="00CF3294">
      <w:pPr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ՀԱՅԱՍՏԱՆԻ ՀԱՆՐԱՊԵՏՈՒԹՅԱՆ ԿԱՌԱՎԱՐՈՒԹՅԱՆ 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«ՀԱՅԱՍՏԱՆԻ ՀԱՆՐԱՊԵՏՈՒԹՅԱՆ 2021 ԹՎԱԿԱՆԻ ՊԵՏԱԿԱՆ ԲՅՈՒՋԵՈՒՄ ՎԵՐԱԲԱՇԽՈՒՄ, ՓՈՓՈԽՈՒԹՅՈՒՆՆԵՐ ՈՒ ԼՐԱՑՈՒՄՆԵՐ ԵՎ ՀԱՅԱՍՏԱՆԻ ՀԱՆՐԱՊԵՏՈՒԹՅԱՆ ԿԱՌԱՎԱՐՈՒԹՅԱՆ 2020 ԹՎԱԿԱՆԻ ԴԵԿՏԵՄԲԵՐԻ 30-Ի N 2215-Ն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 w:cs="Arial"/>
          <w:b/>
          <w:sz w:val="24"/>
          <w:szCs w:val="24"/>
          <w:lang w:eastAsia="en-US"/>
        </w:rPr>
        <w:t xml:space="preserve">, </w:t>
      </w:r>
      <w:r w:rsidR="0019165C" w:rsidRPr="00936824">
        <w:rPr>
          <w:rFonts w:ascii="GHEA Grapalat" w:hAnsi="GHEA Grapalat" w:cs="Sylfaen"/>
          <w:sz w:val="24"/>
          <w:szCs w:val="22"/>
        </w:rPr>
        <w:t>ԻՆՉՊԵՍ ՆԱԵՎ ԳՆՄԱՆ ԳՈՐԾԸՆԹԱՑԸ ԿԱԶՄԱԿԵՐՊԵԼՈՒ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ՄԱՍԻՆ»</w:t>
      </w:r>
      <w:r w:rsidRPr="00936824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ՈՐՈՇՄԱՆ ՆԱԽԱԳԾԻ ՀԵՂԻՆԱԿՆԵՐԻ (ՄՇԱԿՈՂՆԵՐԻ)</w:t>
      </w:r>
    </w:p>
    <w:p w14:paraId="27B74AB8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3DBA3AE7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2C728364" w14:textId="0B40911C" w:rsidR="00CF3294" w:rsidRPr="00936824" w:rsidRDefault="00CF3294" w:rsidP="00CF3294">
      <w:pPr>
        <w:spacing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936824">
        <w:rPr>
          <w:rFonts w:ascii="GHEA Grapalat" w:eastAsiaTheme="minorHAnsi" w:hAnsi="GHEA Grapalat"/>
          <w:sz w:val="24"/>
          <w:szCs w:val="24"/>
          <w:lang w:val="hy-AM"/>
        </w:rPr>
        <w:t>Հայաստանի Հանրապետության կառավարության «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Հայաստանի Հանրա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պե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տության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 xml:space="preserve"> 2021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թվականի պետական բյուջեում 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վերաբաշխում, փոփո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խութ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յուն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 xml:space="preserve">ներ 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ու լրացումներ 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և Հա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յաս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տանի Հանրապետության կառավարության 20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20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 թվականի դեկտեմ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բե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 xml:space="preserve">րի 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30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-ի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N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 2215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</w:rPr>
        <w:t>,</w:t>
      </w:r>
      <w:r w:rsidR="0019165C" w:rsidRPr="0093682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ինչպես նաև գնման գործընթա</w:t>
      </w:r>
      <w:r w:rsidR="0019165C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softHyphen/>
        <w:t>ցը կազմակերպելու մասին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936824">
        <w:rPr>
          <w:rFonts w:ascii="GHEA Grapalat" w:eastAsiaTheme="minorHAnsi" w:hAnsi="GHEA Grapalat"/>
          <w:sz w:val="24"/>
          <w:szCs w:val="24"/>
          <w:lang w:val="hy-AM"/>
        </w:rPr>
        <w:t xml:space="preserve">որոշման 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նախագիծը մշակվել է Հայաստանի Հանրապետության պե</w:t>
      </w:r>
      <w:r w:rsidR="0019165C"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տա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softHyphen/>
        <w:t>կան եկամուտների կոմիտեի կողմից:</w:t>
      </w:r>
    </w:p>
    <w:p w14:paraId="40275424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ab/>
      </w:r>
    </w:p>
    <w:p w14:paraId="3FD3C77D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3A98DB28" w14:textId="77777777" w:rsidR="00CF3294" w:rsidRPr="00936824" w:rsidRDefault="00CF3294" w:rsidP="00CF3294">
      <w:pPr>
        <w:ind w:firstLine="375"/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ՑԱՆԿ</w:t>
      </w:r>
    </w:p>
    <w:p w14:paraId="151C51B8" w14:textId="472DB1F0" w:rsidR="00CF3294" w:rsidRPr="00936824" w:rsidRDefault="00CF3294" w:rsidP="00CF3294">
      <w:pPr>
        <w:jc w:val="center"/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</w:pP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ԻՐԱՎԱԿԱՆ ԱԿՏԵՐԻ, ՈՐՈՆՑ ՀԻՄԱՆ ՎՐԱ ԿԱՄ ՈՐՈՆՑԻՑ ՕԳՏՎԵԼՈՎ ՄՇԱԿՎԵԼ Է ՀԱՅԱՍՏԱՆԻ ՀԱՆՐԱՊԵՏՈՒԹՅԱՆ 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«ՀԱՅԱՍՏԱՆԻ ՀԱՆՐԱՊԵՏՈՒԹՅԱՆ 2021 ԹՎԱԿԱՆԻ ՊԵՏԱԿԱՆ ԲՅՈՒՋԵՈՒՄ ՎԵՐԱԲԱՇԽՈՒՄ, ՓՈՓՈԽՈՒԹՅՈՒՆՆԵՐ ՈՒ ԼՐԱՑՈՒՄՆԵՐ ԵՎ ՀԱՅԱՍՏԱՆԻ ՀԱՆՐԱՊԵՏՈՒԹՅԱՆ ԿԱՌԱՎԱՐՈՒԹՅԱՆ 2020 ԹՎԱԿԱՆԻ ԴԵԿՏԵՄԲԵՐԻ 30-Ի N 2215-Ն ՈՐՈՇՄԱՆ ՄԵՋ ՓՈՓՈԽՈՒԹՅՈՒՆՆԵՐ ՈՒ ԼՐԱՑՈՒՄՆԵՐ ԿԱՏԱՐԵԼՈՒ</w:t>
      </w:r>
      <w:r w:rsidR="0019165C" w:rsidRPr="00936824">
        <w:rPr>
          <w:rFonts w:ascii="GHEA Grapalat" w:eastAsiaTheme="minorHAnsi" w:hAnsi="GHEA Grapalat" w:cs="Arial"/>
          <w:b/>
          <w:sz w:val="24"/>
          <w:szCs w:val="24"/>
          <w:lang w:eastAsia="en-US"/>
        </w:rPr>
        <w:t>,</w:t>
      </w:r>
      <w:r w:rsidR="0019165C" w:rsidRPr="00936824">
        <w:rPr>
          <w:rFonts w:ascii="GHEA Grapalat" w:hAnsi="GHEA Grapalat" w:cs="Sylfaen"/>
          <w:sz w:val="24"/>
          <w:szCs w:val="22"/>
        </w:rPr>
        <w:t xml:space="preserve"> ԻՆՉՊԵՍ ՆԱԵՎ ԳՆՄԱՆ ԳՈՐԾԸՆԹԱՑԸ ԿԱԶՄԱԿԵՐՊԵԼՈՒ</w:t>
      </w:r>
      <w:r w:rsidR="00A56DDA"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 xml:space="preserve"> ՄԱՍԻՆ» </w:t>
      </w:r>
      <w:r w:rsidRPr="00936824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ՈՐՈՇՄԱՆ ՆԱԽԱԳԻԾԸ</w:t>
      </w:r>
    </w:p>
    <w:p w14:paraId="7A77BE8E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ab/>
      </w:r>
    </w:p>
    <w:p w14:paraId="5ED64F0F" w14:textId="77777777" w:rsidR="00CF3294" w:rsidRPr="00936824" w:rsidRDefault="00CF3294" w:rsidP="00CF3294">
      <w:pPr>
        <w:spacing w:line="360" w:lineRule="auto"/>
        <w:ind w:firstLine="375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14:paraId="5EA3EDDB" w14:textId="443BABB5" w:rsidR="00CF3294" w:rsidRPr="00936824" w:rsidRDefault="00CF3294" w:rsidP="00CF3294">
      <w:pPr>
        <w:numPr>
          <w:ilvl w:val="0"/>
          <w:numId w:val="3"/>
        </w:numPr>
        <w:spacing w:line="360" w:lineRule="auto"/>
        <w:ind w:left="1095" w:hanging="389"/>
        <w:jc w:val="both"/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</w:pP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ՀՀ</w:t>
      </w:r>
      <w:r w:rsidR="00A56DDA"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 xml:space="preserve"> 2021</w:t>
      </w:r>
      <w:r w:rsidRPr="00936824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թ. պետական բյուջեի մասին ՀՀ օրենք,</w:t>
      </w:r>
    </w:p>
    <w:p w14:paraId="51E8CA9E" w14:textId="46F12494" w:rsidR="00CF3294" w:rsidRPr="00936824" w:rsidRDefault="00CF3294" w:rsidP="00CF3294">
      <w:pPr>
        <w:numPr>
          <w:ilvl w:val="0"/>
          <w:numId w:val="3"/>
        </w:numPr>
        <w:spacing w:line="360" w:lineRule="auto"/>
        <w:ind w:left="1095" w:hanging="389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ՀՀ կառավարության 20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>20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թվականի դեկտեմբերի 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>30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 xml:space="preserve">-ի N </w:t>
      </w:r>
      <w:r w:rsidR="00A56DDA" w:rsidRPr="00936824">
        <w:rPr>
          <w:rFonts w:ascii="GHEA Grapalat" w:eastAsiaTheme="minorHAnsi" w:hAnsi="GHEA Grapalat" w:cs="Sylfaen"/>
          <w:sz w:val="24"/>
          <w:szCs w:val="24"/>
          <w:lang w:val="hy-AM"/>
        </w:rPr>
        <w:t>2215</w:t>
      </w:r>
      <w:r w:rsidRPr="00936824">
        <w:rPr>
          <w:rFonts w:ascii="GHEA Grapalat" w:eastAsiaTheme="minorHAnsi" w:hAnsi="GHEA Grapalat" w:cs="Sylfaen"/>
          <w:sz w:val="24"/>
          <w:szCs w:val="24"/>
          <w:lang w:val="hy-AM"/>
        </w:rPr>
        <w:t>-Ն որոշում:</w:t>
      </w:r>
    </w:p>
    <w:p w14:paraId="39905CA4" w14:textId="089EA3BB" w:rsidR="00CF3294" w:rsidRPr="00936824" w:rsidRDefault="00CF3294" w:rsidP="00CF3294">
      <w:pPr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48FBEE63" w14:textId="77777777" w:rsidR="00CF3294" w:rsidRPr="00936824" w:rsidRDefault="00CF3294" w:rsidP="00CF3294">
      <w:pPr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CF3294" w:rsidRPr="00936824" w:rsidSect="00744F81">
      <w:footerReference w:type="default" r:id="rId8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99422" w14:textId="77777777" w:rsidR="009155F3" w:rsidRDefault="009155F3" w:rsidP="00FE512A">
      <w:r>
        <w:separator/>
      </w:r>
    </w:p>
  </w:endnote>
  <w:endnote w:type="continuationSeparator" w:id="0">
    <w:p w14:paraId="62073E1A" w14:textId="77777777" w:rsidR="009155F3" w:rsidRDefault="009155F3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393E" w14:textId="77777777" w:rsidR="00AD0E69" w:rsidRDefault="00AD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B429" w14:textId="77777777" w:rsidR="009155F3" w:rsidRDefault="009155F3" w:rsidP="00FE512A">
      <w:r>
        <w:separator/>
      </w:r>
    </w:p>
  </w:footnote>
  <w:footnote w:type="continuationSeparator" w:id="0">
    <w:p w14:paraId="7A344805" w14:textId="77777777" w:rsidR="009155F3" w:rsidRDefault="009155F3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7CFE"/>
    <w:rsid w:val="00054B7D"/>
    <w:rsid w:val="0005739E"/>
    <w:rsid w:val="00077BFE"/>
    <w:rsid w:val="000A5D1D"/>
    <w:rsid w:val="000C40B3"/>
    <w:rsid w:val="000D10FC"/>
    <w:rsid w:val="001222C8"/>
    <w:rsid w:val="0013103F"/>
    <w:rsid w:val="001346AE"/>
    <w:rsid w:val="00134726"/>
    <w:rsid w:val="00144A95"/>
    <w:rsid w:val="001538A8"/>
    <w:rsid w:val="0019165C"/>
    <w:rsid w:val="001B4601"/>
    <w:rsid w:val="001C38CE"/>
    <w:rsid w:val="00200038"/>
    <w:rsid w:val="002114FE"/>
    <w:rsid w:val="00273509"/>
    <w:rsid w:val="00293F73"/>
    <w:rsid w:val="002A7A96"/>
    <w:rsid w:val="002C15EA"/>
    <w:rsid w:val="002C1E18"/>
    <w:rsid w:val="002C56AC"/>
    <w:rsid w:val="002E5C84"/>
    <w:rsid w:val="002F75FC"/>
    <w:rsid w:val="00304045"/>
    <w:rsid w:val="00322968"/>
    <w:rsid w:val="0037597A"/>
    <w:rsid w:val="003B5319"/>
    <w:rsid w:val="003C7D52"/>
    <w:rsid w:val="00413914"/>
    <w:rsid w:val="00435503"/>
    <w:rsid w:val="00454AFD"/>
    <w:rsid w:val="00456FFB"/>
    <w:rsid w:val="00462872"/>
    <w:rsid w:val="004738CB"/>
    <w:rsid w:val="00474B32"/>
    <w:rsid w:val="00492731"/>
    <w:rsid w:val="00494834"/>
    <w:rsid w:val="004B19A6"/>
    <w:rsid w:val="005131CF"/>
    <w:rsid w:val="00516E1B"/>
    <w:rsid w:val="00541BA7"/>
    <w:rsid w:val="00552BDD"/>
    <w:rsid w:val="00554170"/>
    <w:rsid w:val="005678FB"/>
    <w:rsid w:val="005846EE"/>
    <w:rsid w:val="00585FF2"/>
    <w:rsid w:val="005B0D67"/>
    <w:rsid w:val="005C4FE4"/>
    <w:rsid w:val="005E2B97"/>
    <w:rsid w:val="005F4145"/>
    <w:rsid w:val="00606773"/>
    <w:rsid w:val="00652FBA"/>
    <w:rsid w:val="006540BE"/>
    <w:rsid w:val="006540C8"/>
    <w:rsid w:val="00654252"/>
    <w:rsid w:val="00663E29"/>
    <w:rsid w:val="00667EEF"/>
    <w:rsid w:val="006A60F7"/>
    <w:rsid w:val="006C7865"/>
    <w:rsid w:val="00706273"/>
    <w:rsid w:val="00711A4E"/>
    <w:rsid w:val="0071593D"/>
    <w:rsid w:val="0072213B"/>
    <w:rsid w:val="00732AD3"/>
    <w:rsid w:val="00744E99"/>
    <w:rsid w:val="00744F81"/>
    <w:rsid w:val="0075121C"/>
    <w:rsid w:val="007576F4"/>
    <w:rsid w:val="00767D20"/>
    <w:rsid w:val="00770370"/>
    <w:rsid w:val="007757B1"/>
    <w:rsid w:val="007826C4"/>
    <w:rsid w:val="00793B88"/>
    <w:rsid w:val="007B1784"/>
    <w:rsid w:val="007C4118"/>
    <w:rsid w:val="007D16F6"/>
    <w:rsid w:val="007F36CE"/>
    <w:rsid w:val="007F563C"/>
    <w:rsid w:val="0084245E"/>
    <w:rsid w:val="00850DF6"/>
    <w:rsid w:val="00856C55"/>
    <w:rsid w:val="00886B64"/>
    <w:rsid w:val="008A503B"/>
    <w:rsid w:val="008C72B9"/>
    <w:rsid w:val="008E123A"/>
    <w:rsid w:val="008F2D30"/>
    <w:rsid w:val="00907F48"/>
    <w:rsid w:val="009155F3"/>
    <w:rsid w:val="00936824"/>
    <w:rsid w:val="00937577"/>
    <w:rsid w:val="00946494"/>
    <w:rsid w:val="0098033F"/>
    <w:rsid w:val="00986C20"/>
    <w:rsid w:val="009B3DF7"/>
    <w:rsid w:val="009B5203"/>
    <w:rsid w:val="009D17A6"/>
    <w:rsid w:val="009D2D5D"/>
    <w:rsid w:val="00A141DD"/>
    <w:rsid w:val="00A308E8"/>
    <w:rsid w:val="00A41619"/>
    <w:rsid w:val="00A5136E"/>
    <w:rsid w:val="00A56DDA"/>
    <w:rsid w:val="00A65900"/>
    <w:rsid w:val="00A7479F"/>
    <w:rsid w:val="00A872C0"/>
    <w:rsid w:val="00A9463A"/>
    <w:rsid w:val="00AC1C6D"/>
    <w:rsid w:val="00AC4084"/>
    <w:rsid w:val="00AC41F3"/>
    <w:rsid w:val="00AD0E69"/>
    <w:rsid w:val="00AD617B"/>
    <w:rsid w:val="00AE5259"/>
    <w:rsid w:val="00B172C4"/>
    <w:rsid w:val="00B35945"/>
    <w:rsid w:val="00B42E36"/>
    <w:rsid w:val="00B46FD3"/>
    <w:rsid w:val="00B57471"/>
    <w:rsid w:val="00B77678"/>
    <w:rsid w:val="00B814BD"/>
    <w:rsid w:val="00B84CC2"/>
    <w:rsid w:val="00B9286C"/>
    <w:rsid w:val="00B96736"/>
    <w:rsid w:val="00BB08A3"/>
    <w:rsid w:val="00C2590C"/>
    <w:rsid w:val="00CB0266"/>
    <w:rsid w:val="00CB7997"/>
    <w:rsid w:val="00CC5828"/>
    <w:rsid w:val="00CC5E4D"/>
    <w:rsid w:val="00CC6D7C"/>
    <w:rsid w:val="00CF0968"/>
    <w:rsid w:val="00CF3294"/>
    <w:rsid w:val="00D0244C"/>
    <w:rsid w:val="00D12622"/>
    <w:rsid w:val="00D23BD6"/>
    <w:rsid w:val="00D47A79"/>
    <w:rsid w:val="00D75721"/>
    <w:rsid w:val="00DB20FC"/>
    <w:rsid w:val="00DD4BC0"/>
    <w:rsid w:val="00E07DE2"/>
    <w:rsid w:val="00E31EF3"/>
    <w:rsid w:val="00E37E6F"/>
    <w:rsid w:val="00E73BE0"/>
    <w:rsid w:val="00E82A45"/>
    <w:rsid w:val="00E84608"/>
    <w:rsid w:val="00EA3A45"/>
    <w:rsid w:val="00EE14FB"/>
    <w:rsid w:val="00EF4FD1"/>
    <w:rsid w:val="00F04157"/>
    <w:rsid w:val="00F04A00"/>
    <w:rsid w:val="00F33B7F"/>
    <w:rsid w:val="00FB5F45"/>
    <w:rsid w:val="00FB7E3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E27C-F643-43AD-9E5F-3C10FFF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Armine S. Vardanyan</cp:lastModifiedBy>
  <cp:revision>7</cp:revision>
  <cp:lastPrinted>2020-02-27T14:38:00Z</cp:lastPrinted>
  <dcterms:created xsi:type="dcterms:W3CDTF">2021-03-09T06:51:00Z</dcterms:created>
  <dcterms:modified xsi:type="dcterms:W3CDTF">2021-03-10T14:19:00Z</dcterms:modified>
</cp:coreProperties>
</file>