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CAA262" w14:textId="77777777" w:rsidR="00E23292" w:rsidRPr="009128B1" w:rsidRDefault="00E23292" w:rsidP="004B6F4E">
      <w:pPr>
        <w:spacing w:after="0" w:line="24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9128B1">
        <w:rPr>
          <w:rFonts w:ascii="GHEA Grapalat" w:hAnsi="GHEA Grapalat"/>
          <w:b/>
          <w:caps/>
          <w:sz w:val="24"/>
          <w:szCs w:val="24"/>
          <w:lang w:val="hy-AM"/>
        </w:rPr>
        <w:t>ՏԵՂԵԿԱՆՔ</w:t>
      </w:r>
      <w:r w:rsidR="00757D9C" w:rsidRPr="009128B1">
        <w:rPr>
          <w:rFonts w:ascii="GHEA Grapalat" w:hAnsi="GHEA Grapalat"/>
          <w:b/>
          <w:caps/>
          <w:sz w:val="24"/>
          <w:szCs w:val="24"/>
          <w:lang w:val="hy-AM"/>
        </w:rPr>
        <w:t>-</w:t>
      </w:r>
      <w:r w:rsidRPr="009128B1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32C44492" w14:textId="77777777" w:rsidR="00E23292" w:rsidRPr="009128B1" w:rsidRDefault="00E23292" w:rsidP="00E23292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E876D02" w14:textId="7B7DAA25" w:rsidR="00316F44" w:rsidRPr="009128B1" w:rsidRDefault="00E258B4" w:rsidP="00B17237">
      <w:pPr>
        <w:pStyle w:val="mechtex0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af-ZA"/>
        </w:rPr>
        <w:t>«</w:t>
      </w:r>
      <w:r w:rsidR="00CF7A4C">
        <w:rPr>
          <w:rFonts w:ascii="GHEA Grapalat" w:hAnsi="GHEA Grapalat"/>
          <w:bCs/>
          <w:sz w:val="24"/>
          <w:szCs w:val="24"/>
          <w:lang w:val="hy-AM"/>
        </w:rPr>
        <w:t>Գնման պայմանագ</w:t>
      </w:r>
      <w:r w:rsidR="002946D4">
        <w:rPr>
          <w:rFonts w:ascii="GHEA Grapalat" w:hAnsi="GHEA Grapalat"/>
          <w:bCs/>
          <w:sz w:val="24"/>
          <w:szCs w:val="24"/>
          <w:lang w:val="hy-AM"/>
        </w:rPr>
        <w:t xml:space="preserve">րերում </w:t>
      </w:r>
      <w:r w:rsidR="00D3086E">
        <w:rPr>
          <w:rFonts w:ascii="GHEA Grapalat" w:hAnsi="GHEA Grapalat"/>
          <w:bCs/>
          <w:sz w:val="24"/>
          <w:szCs w:val="24"/>
          <w:lang w:val="hy-AM"/>
        </w:rPr>
        <w:t xml:space="preserve">փոփոխություն </w:t>
      </w:r>
      <w:r w:rsidR="00B36347">
        <w:rPr>
          <w:rFonts w:ascii="GHEA Grapalat" w:hAnsi="GHEA Grapalat"/>
          <w:bCs/>
          <w:sz w:val="24"/>
          <w:szCs w:val="24"/>
          <w:lang w:val="hy-AM"/>
        </w:rPr>
        <w:t xml:space="preserve">կատարելու </w:t>
      </w:r>
      <w:r w:rsidR="00DD68E3">
        <w:rPr>
          <w:rFonts w:ascii="GHEA Grapalat" w:hAnsi="GHEA Grapalat"/>
          <w:bCs/>
          <w:sz w:val="24"/>
          <w:szCs w:val="24"/>
          <w:lang w:val="hy-AM"/>
        </w:rPr>
        <w:t xml:space="preserve">թույլտվություն տալու </w:t>
      </w:r>
      <w:r w:rsidR="00B36347"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="00B17237" w:rsidRPr="009128B1">
        <w:rPr>
          <w:rFonts w:ascii="GHEA Grapalat" w:hAnsi="GHEA Grapalat"/>
          <w:bCs/>
          <w:iCs/>
          <w:sz w:val="24"/>
          <w:szCs w:val="24"/>
          <w:lang w:val="hy-AM"/>
        </w:rPr>
        <w:t>ՀՀ կառավարության որոշման նախագծի ընդունման</w:t>
      </w:r>
      <w:r w:rsidR="00B17237" w:rsidRPr="009128B1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p w14:paraId="1C6DB9A6" w14:textId="77777777" w:rsidR="00E23292" w:rsidRPr="009128B1" w:rsidRDefault="00E23292" w:rsidP="00623C21">
      <w:pPr>
        <w:pStyle w:val="mechtex0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14:paraId="3877D991" w14:textId="77777777" w:rsidR="00E23292" w:rsidRPr="009128B1" w:rsidRDefault="00E23292" w:rsidP="00E23292">
      <w:pPr>
        <w:tabs>
          <w:tab w:val="left" w:pos="567"/>
        </w:tabs>
        <w:spacing w:after="0" w:line="240" w:lineRule="auto"/>
        <w:ind w:left="14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8E2555B" w14:textId="77777777" w:rsidR="00E23292" w:rsidRPr="009128B1" w:rsidRDefault="00E23292" w:rsidP="00E23292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128B1">
        <w:rPr>
          <w:rFonts w:ascii="GHEA Grapalat" w:hAnsi="GHEA Grapalat"/>
          <w:b/>
          <w:sz w:val="24"/>
          <w:szCs w:val="24"/>
          <w:lang w:val="hy-AM"/>
        </w:rPr>
        <w:tab/>
        <w:t xml:space="preserve">   Իրավական ակտի նպատակը</w:t>
      </w:r>
    </w:p>
    <w:p w14:paraId="15B8C09F" w14:textId="71449609" w:rsidR="00F82AB0" w:rsidRDefault="00E23292" w:rsidP="004437DB">
      <w:pPr>
        <w:pStyle w:val="ListParagraph"/>
        <w:ind w:left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128B1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9128B1">
        <w:rPr>
          <w:rFonts w:ascii="GHEA Grapalat" w:hAnsi="GHEA Grapalat"/>
          <w:sz w:val="24"/>
          <w:szCs w:val="24"/>
          <w:lang w:val="hy-AM"/>
        </w:rPr>
        <w:t>Սույն նախագ</w:t>
      </w:r>
      <w:r w:rsidR="002B264B">
        <w:rPr>
          <w:rFonts w:ascii="GHEA Grapalat" w:hAnsi="GHEA Grapalat"/>
          <w:sz w:val="24"/>
          <w:szCs w:val="24"/>
          <w:lang w:val="hy-AM"/>
        </w:rPr>
        <w:t>ծի նպատակ</w:t>
      </w:r>
      <w:r w:rsidR="00402911">
        <w:rPr>
          <w:rFonts w:ascii="GHEA Grapalat" w:hAnsi="GHEA Grapalat"/>
          <w:sz w:val="24"/>
          <w:szCs w:val="24"/>
          <w:lang w:val="hy-AM"/>
        </w:rPr>
        <w:t xml:space="preserve">ն է </w:t>
      </w:r>
      <w:r w:rsidR="00D924CD">
        <w:rPr>
          <w:rFonts w:ascii="GHEA Grapalat" w:hAnsi="GHEA Grapalat"/>
          <w:sz w:val="24"/>
          <w:szCs w:val="24"/>
          <w:lang w:val="hy-AM"/>
        </w:rPr>
        <w:t>թ</w:t>
      </w:r>
      <w:r w:rsidR="00E20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ույլատրել </w:t>
      </w:r>
      <w:r w:rsidR="000E6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E20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տարածքային կառավարման և ենթակառուցվածքների նախարարությանը փոփոխություն կատարել </w:t>
      </w:r>
      <w:r w:rsidR="00F82A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07.10.2020թ. </w:t>
      </w:r>
      <w:r w:rsidR="001B72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ՏԿԵՆ-ՀԲՄ-ԽԾԲ-2020/4Ն-3 և </w:t>
      </w:r>
      <w:r w:rsidR="00ED45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="00F66E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ED45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.09.2020թ.</w:t>
      </w:r>
      <w:r w:rsidR="00B06F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</w:t>
      </w:r>
      <w:r w:rsidR="00ED45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5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ՏԿԵՆ-ՀԲՄ-ԽԾԲ-2020/2Ն-3</w:t>
      </w:r>
      <w:r w:rsidR="00E075AC" w:rsidRPr="00E0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</w:t>
      </w:r>
      <w:r w:rsidR="000E63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ական</w:t>
      </w:r>
      <w:r w:rsidR="00BC60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գնման</w:t>
      </w:r>
      <w:r w:rsidR="00E0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պայմանագրերում</w:t>
      </w:r>
      <w:r w:rsidR="00CF33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B944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սահմանելով</w:t>
      </w:r>
      <w:r w:rsidR="006C77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պայմանագրերո</w:t>
      </w:r>
      <w:r w:rsidR="00CB03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 նախատեսված</w:t>
      </w:r>
      <w:r w:rsidR="00B944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77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ծառայությունների </w:t>
      </w:r>
      <w:r w:rsidR="00B944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2F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մատո</w:t>
      </w:r>
      <w:r w:rsidR="00732D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</w:t>
      </w:r>
      <w:r w:rsidR="00462F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ցման </w:t>
      </w:r>
      <w:r w:rsidR="00B944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="00B73C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852B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երջ</w:t>
      </w:r>
      <w:r w:rsidR="006C5A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</w:t>
      </w:r>
      <w:r w:rsidR="00B944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</w:t>
      </w:r>
      <w:r w:rsidR="004B20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44FE94ED" w14:textId="77777777" w:rsidR="00D65B41" w:rsidRPr="009128B1" w:rsidRDefault="00D65B41" w:rsidP="004B6F4E">
      <w:pPr>
        <w:pStyle w:val="ListParagraph"/>
        <w:ind w:left="0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p w14:paraId="75A424A2" w14:textId="6A07DB4F" w:rsidR="00E23292" w:rsidRPr="003D3EAF" w:rsidRDefault="00E23292" w:rsidP="003D3EAF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128B1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3D3EAF">
        <w:rPr>
          <w:rFonts w:ascii="GHEA Grapalat" w:hAnsi="GHEA Grapalat" w:cs="Sylfaen"/>
          <w:b/>
          <w:sz w:val="24"/>
          <w:szCs w:val="24"/>
          <w:lang w:val="hy-AM"/>
        </w:rPr>
        <w:t xml:space="preserve">  Կարգավորման հարաբերությունների ներկա վիճակը և առկա խնդիրները</w:t>
      </w:r>
    </w:p>
    <w:p w14:paraId="26B2096D" w14:textId="0A572366" w:rsidR="00CA7EC5" w:rsidRPr="003D3EAF" w:rsidRDefault="00A60E69" w:rsidP="003D3EAF">
      <w:pPr>
        <w:tabs>
          <w:tab w:val="left" w:pos="567"/>
        </w:tabs>
        <w:spacing w:after="0" w:line="24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3D3EAF">
        <w:rPr>
          <w:rFonts w:ascii="GHEA Grapalat" w:hAnsi="GHEA Grapalat"/>
          <w:sz w:val="24"/>
          <w:szCs w:val="24"/>
          <w:lang w:val="hy-AM"/>
        </w:rPr>
        <w:tab/>
      </w:r>
      <w:r w:rsidR="00F300A0" w:rsidRPr="003D3EAF">
        <w:rPr>
          <w:rFonts w:ascii="GHEA Grapalat" w:hAnsi="GHEA Grapalat"/>
          <w:sz w:val="24"/>
          <w:szCs w:val="24"/>
          <w:lang w:val="hy-AM"/>
        </w:rPr>
        <w:t>«Գնումների</w:t>
      </w:r>
      <w:r w:rsidR="005A5077" w:rsidRPr="003D3EAF">
        <w:rPr>
          <w:rFonts w:ascii="GHEA Grapalat" w:hAnsi="GHEA Grapalat"/>
          <w:sz w:val="24"/>
          <w:szCs w:val="24"/>
          <w:lang w:val="hy-AM"/>
        </w:rPr>
        <w:t xml:space="preserve"> </w:t>
      </w:r>
      <w:r w:rsidR="00F300A0" w:rsidRPr="003D3EAF">
        <w:rPr>
          <w:rFonts w:ascii="GHEA Grapalat" w:hAnsi="GHEA Grapalat"/>
          <w:sz w:val="24"/>
          <w:szCs w:val="24"/>
          <w:lang w:val="hy-AM"/>
        </w:rPr>
        <w:t>մասին»</w:t>
      </w:r>
      <w:r w:rsidR="005A5077" w:rsidRPr="003D3EAF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FF2369" w:rsidRPr="003D3EAF">
        <w:rPr>
          <w:rFonts w:ascii="GHEA Grapalat" w:hAnsi="GHEA Grapalat" w:cs="Calibri"/>
          <w:sz w:val="24"/>
          <w:szCs w:val="24"/>
          <w:lang w:val="hy-AM"/>
        </w:rPr>
        <w:t>15-րդ հոդվածի 6-րդ մասի համաձայն</w:t>
      </w:r>
      <w:r w:rsidR="00A8525F" w:rsidRPr="003D3EAF">
        <w:rPr>
          <w:rFonts w:ascii="GHEA Grapalat" w:hAnsi="GHEA Grapalat" w:cs="Calibri"/>
          <w:sz w:val="24"/>
          <w:szCs w:val="24"/>
          <w:lang w:val="hy-AM"/>
        </w:rPr>
        <w:t xml:space="preserve">՝ ՀՀ տարածքային կառավարման և ենթակառուցվածքների </w:t>
      </w:r>
      <w:r w:rsidR="00D96A57" w:rsidRPr="003D3EAF">
        <w:rPr>
          <w:rFonts w:ascii="GHEA Grapalat" w:hAnsi="GHEA Grapalat" w:cs="Calibri"/>
          <w:sz w:val="24"/>
          <w:szCs w:val="24"/>
          <w:lang w:val="hy-AM"/>
        </w:rPr>
        <w:t>նախարարություն</w:t>
      </w:r>
      <w:r w:rsidR="00E60DE1" w:rsidRPr="003D3EAF">
        <w:rPr>
          <w:rFonts w:ascii="GHEA Grapalat" w:hAnsi="GHEA Grapalat" w:cs="Calibri"/>
          <w:sz w:val="24"/>
          <w:szCs w:val="24"/>
          <w:lang w:val="hy-AM"/>
        </w:rPr>
        <w:t>ն</w:t>
      </w:r>
      <w:r w:rsidR="00D96A57" w:rsidRPr="003D3EA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E60DE1" w:rsidRPr="003D3EAF">
        <w:rPr>
          <w:rFonts w:ascii="GHEA Grapalat" w:hAnsi="GHEA Grapalat" w:cs="Calibri"/>
          <w:sz w:val="24"/>
          <w:szCs w:val="24"/>
          <w:lang w:val="hy-AM"/>
        </w:rPr>
        <w:t xml:space="preserve">առանց ֆինանսական միջոցներ նախատեսելու </w:t>
      </w:r>
      <w:r w:rsidR="00D96A57" w:rsidRPr="003D3EAF">
        <w:rPr>
          <w:rFonts w:ascii="GHEA Grapalat" w:hAnsi="GHEA Grapalat" w:cs="Calibri"/>
          <w:sz w:val="24"/>
          <w:szCs w:val="24"/>
          <w:lang w:val="hy-AM"/>
        </w:rPr>
        <w:t>կնքել է</w:t>
      </w:r>
      <w:r w:rsidR="00371A16" w:rsidRPr="003D3EAF">
        <w:rPr>
          <w:rFonts w:ascii="GHEA Grapalat" w:hAnsi="GHEA Grapalat" w:cs="Calibri"/>
          <w:sz w:val="24"/>
          <w:szCs w:val="24"/>
          <w:lang w:val="hy-AM"/>
        </w:rPr>
        <w:t xml:space="preserve"> պետությ</w:t>
      </w:r>
      <w:r w:rsidR="00FF79C5" w:rsidRPr="003D3EAF">
        <w:rPr>
          <w:rFonts w:ascii="GHEA Grapalat" w:hAnsi="GHEA Grapalat" w:cs="Calibri"/>
          <w:sz w:val="24"/>
          <w:szCs w:val="24"/>
          <w:lang w:val="hy-AM"/>
        </w:rPr>
        <w:t>ա</w:t>
      </w:r>
      <w:r w:rsidR="00371A16" w:rsidRPr="003D3EAF">
        <w:rPr>
          <w:rFonts w:ascii="GHEA Grapalat" w:hAnsi="GHEA Grapalat" w:cs="Calibri"/>
          <w:sz w:val="24"/>
          <w:szCs w:val="24"/>
          <w:lang w:val="hy-AM"/>
        </w:rPr>
        <w:t>ն կարիքներ համար</w:t>
      </w:r>
      <w:r w:rsidR="00FF2369" w:rsidRPr="003D3EA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FF2369" w:rsidRPr="003D3EAF">
        <w:rPr>
          <w:rFonts w:ascii="GHEA Grapalat" w:eastAsia="Calibri" w:hAnsi="GHEA Grapalat"/>
          <w:sz w:val="24"/>
          <w:szCs w:val="24"/>
          <w:lang w:val="hy-AM"/>
        </w:rPr>
        <w:t>նախագծերի պատրաստման</w:t>
      </w:r>
      <w:r w:rsidR="00887224" w:rsidRPr="003D3EAF">
        <w:rPr>
          <w:rFonts w:ascii="GHEA Grapalat" w:eastAsia="Calibri" w:hAnsi="GHEA Grapalat"/>
          <w:sz w:val="24"/>
          <w:szCs w:val="24"/>
          <w:lang w:val="hy-AM"/>
        </w:rPr>
        <w:t xml:space="preserve"> և</w:t>
      </w:r>
      <w:r w:rsidR="00FF2369" w:rsidRPr="003D3EAF">
        <w:rPr>
          <w:rFonts w:ascii="GHEA Grapalat" w:eastAsia="Calibri" w:hAnsi="GHEA Grapalat"/>
          <w:sz w:val="24"/>
          <w:szCs w:val="24"/>
          <w:lang w:val="hy-AM"/>
        </w:rPr>
        <w:t xml:space="preserve"> ծախսերի գնահատման ծառայությունների մատուցման</w:t>
      </w:r>
      <w:r w:rsidR="00887224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612E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ստորև նշված </w:t>
      </w:r>
      <w:r w:rsidR="00887224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գնման պայմանագրերը</w:t>
      </w:r>
      <w:r w:rsidR="00871A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</w:t>
      </w:r>
      <w:r w:rsidR="006C5A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871A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այմանագրեր)</w:t>
      </w:r>
      <w:r w:rsidR="00D612E0" w:rsidRPr="003D3EAF">
        <w:rPr>
          <w:rFonts w:ascii="GHEA Grapalat" w:hAnsi="GHEA Grapalat" w:cs="Calibri"/>
          <w:sz w:val="24"/>
          <w:szCs w:val="24"/>
          <w:lang w:val="hy-AM"/>
        </w:rPr>
        <w:t>՝</w:t>
      </w:r>
    </w:p>
    <w:p w14:paraId="0BFC124B" w14:textId="7530C78D" w:rsidR="008600DD" w:rsidRPr="003D3EAF" w:rsidRDefault="00CA7EC5" w:rsidP="003D3EAF">
      <w:pPr>
        <w:tabs>
          <w:tab w:val="left" w:pos="851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D3EAF">
        <w:rPr>
          <w:rFonts w:ascii="GHEA Grapalat" w:hAnsi="GHEA Grapalat" w:cs="Calibri"/>
          <w:sz w:val="24"/>
          <w:szCs w:val="24"/>
          <w:lang w:val="hy-AM"/>
        </w:rPr>
        <w:tab/>
      </w:r>
      <w:r w:rsidR="00844AB8" w:rsidRPr="003D3EAF">
        <w:rPr>
          <w:rFonts w:ascii="GHEA Grapalat" w:hAnsi="GHEA Grapalat" w:cs="Calibri"/>
          <w:sz w:val="24"/>
          <w:szCs w:val="24"/>
          <w:lang w:val="hy-AM"/>
        </w:rPr>
        <w:t>1.</w:t>
      </w:r>
      <w:r w:rsidR="00427F4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4E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427F4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տարածքային կառավարման և ենթակառուցվածքների նախարարության և  «Անահիտ Գևորգյան» Ա/Ձ-ի միջև 2020 թվականի հոկտեմբերի 7-ին կնքված պետության կարիքների համար նախագծերի պատրաստման և ծախսերի գնահատման ծառայությունների մատուցման թիվ ՏԿԵՆ-ՀԲՄ-ԽԾԲ-2020/4Ն-3   պետական գնման պայմանագ</w:t>
      </w:r>
      <w:r w:rsidR="00A90332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</w:t>
      </w:r>
      <w:r w:rsidR="008600DD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F72AB1A" w14:textId="6D2B1D6D" w:rsidR="008600DD" w:rsidRPr="003D3EAF" w:rsidRDefault="000728B8" w:rsidP="003D3EAF">
      <w:pPr>
        <w:tabs>
          <w:tab w:val="left" w:pos="851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Պայմանագրի թիվ 1 հավելվածով նախատեսված Տեխնիկական բնութագիր</w:t>
      </w:r>
      <w:r w:rsidR="00612649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-գնման ժամանակացույցի</w:t>
      </w:r>
      <w:r w:rsidR="00AD73E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համաձայն՝ </w:t>
      </w:r>
      <w:r w:rsidR="00733E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ծառայությունների մա</w:t>
      </w:r>
      <w:r w:rsidR="008A50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733E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ուցման</w:t>
      </w:r>
      <w:r w:rsidR="002A3D8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ժամկետ </w:t>
      </w:r>
      <w:r w:rsidR="00BF0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2A3D8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սահմանվե</w:t>
      </w:r>
      <w:r w:rsidR="00516E27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 </w:t>
      </w:r>
      <w:r w:rsidR="00545648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</w:t>
      </w:r>
      <w:r w:rsidR="00017E81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ական</w:t>
      </w:r>
      <w:r w:rsidR="00E43EF9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միջոցներ նախատեսելու</w:t>
      </w:r>
      <w:r w:rsidR="007C11F3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դեպքում կողմերի </w:t>
      </w:r>
      <w:r w:rsidR="002115A5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 կնքվող համաձայնագրի ուժի մեջ մտնելու</w:t>
      </w:r>
      <w:r w:rsidR="008F62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="002115A5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 80 օր՝ հաշված</w:t>
      </w:r>
      <w:r w:rsidR="00433A7C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պայմանագրով նախատեսված</w:t>
      </w:r>
      <w:r w:rsidR="001E362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աշխատանքների մեկնարկի</w:t>
      </w:r>
      <w:r w:rsidR="00CC552A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օրվանից, բայց ոչ ու</w:t>
      </w:r>
      <w:r w:rsidR="00917A25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շ,</w:t>
      </w:r>
      <w:r w:rsidR="008F62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17A25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քան 2020թ. դեկտեմբերի </w:t>
      </w:r>
      <w:r w:rsidR="002936E2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10-ը</w:t>
      </w:r>
      <w:r w:rsidR="006F5E35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B35F62F" w14:textId="36FFC93E" w:rsidR="00645C3D" w:rsidRPr="003D3EAF" w:rsidRDefault="006F5E35" w:rsidP="003D3EAF">
      <w:pPr>
        <w:tabs>
          <w:tab w:val="left" w:pos="851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2. </w:t>
      </w:r>
      <w:r w:rsidR="00D04E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427F4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տարածքային կառավարման և ենթակառուցվածքների նախարարության և  «ՀԱԼԴԻ Քոնսալթ» </w:t>
      </w:r>
      <w:r w:rsidR="00922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ՍՊԸ</w:t>
      </w:r>
      <w:r w:rsidR="00427F4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միջև 2020 թվականի սեպտեմբերի 4-ին կնքված պետության կարիքների համար նախագծերի պատրաստման և ծախսերի գնահատման ծառայությունների մատուցման թիվ ՏԿԵՆ-ՀԲՄ-ԽԾԲ-2020/2Ն-3 պետական գնման պայմանագ</w:t>
      </w:r>
      <w:r w:rsidR="00645C3D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իր:</w:t>
      </w:r>
    </w:p>
    <w:p w14:paraId="156ABB2F" w14:textId="2B855D72" w:rsidR="00427F40" w:rsidRPr="003D3EAF" w:rsidRDefault="00645C3D" w:rsidP="003D3EAF">
      <w:pPr>
        <w:tabs>
          <w:tab w:val="left" w:pos="851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Պայմանագրի թիվ 1 հավելվածով նախատեսված Տեխնիկական բնութագիր-գնման ժամանակացույցի համաձայն՝ </w:t>
      </w:r>
      <w:r w:rsidR="006238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ծառայությունների մատուցման</w:t>
      </w:r>
      <w:r w:rsidR="00623889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7F4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</w:t>
      </w:r>
      <w:r w:rsidR="001A0E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427F4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</w:t>
      </w:r>
      <w:r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427F4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7F4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 նախատեսելու դեպքում կողմերի միջև կնքվող համաձայնագրի ուժի մեջ մտնելուց հետո 70 օր, հաշված պայմանագրով նախատեսված աշխատանքների  մեկնարկի օրվանից, սակայն ոչ ուշ քան 2020 թվականի </w:t>
      </w:r>
      <w:r w:rsidR="00183BD9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1169C9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7F40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5-ը:</w:t>
      </w:r>
    </w:p>
    <w:p w14:paraId="7DA2EF73" w14:textId="77777777" w:rsidR="00C70734" w:rsidRDefault="003D3EAF" w:rsidP="004B6F4E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shd w:val="clear" w:color="auto" w:fill="F6F6F6"/>
          <w:lang w:val="hy-AM"/>
        </w:rPr>
      </w:pPr>
      <w:r w:rsidRPr="00CF2B58">
        <w:rPr>
          <w:rFonts w:ascii="GHEA Grapalat" w:hAnsi="GHEA Grapalat" w:cs="Calibri"/>
          <w:sz w:val="24"/>
          <w:szCs w:val="24"/>
          <w:lang w:val="hy-AM"/>
        </w:rPr>
        <w:tab/>
      </w:r>
      <w:r w:rsidR="00DB283D" w:rsidRPr="00CF2B58">
        <w:rPr>
          <w:rFonts w:ascii="GHEA Grapalat" w:hAnsi="GHEA Grapalat" w:cs="Calibri"/>
          <w:sz w:val="24"/>
          <w:szCs w:val="24"/>
          <w:lang w:val="hy-AM"/>
        </w:rPr>
        <w:t xml:space="preserve">ՀՀ </w:t>
      </w:r>
      <w:r w:rsidR="00DB283D" w:rsidRPr="009C3DAC">
        <w:rPr>
          <w:rFonts w:ascii="GHEA Grapalat" w:hAnsi="GHEA Grapalat" w:cs="Calibri"/>
          <w:sz w:val="24"/>
          <w:szCs w:val="24"/>
          <w:lang w:val="hy-AM"/>
        </w:rPr>
        <w:t xml:space="preserve">կառավարության 2020 թվականի նոյեմբերի 26-ի N 1894-Ն որոշմամբ </w:t>
      </w:r>
      <w:r w:rsidR="00681B7B">
        <w:rPr>
          <w:rFonts w:ascii="GHEA Grapalat" w:hAnsi="GHEA Grapalat" w:cs="Calibri"/>
          <w:sz w:val="24"/>
          <w:szCs w:val="24"/>
          <w:lang w:val="hy-AM"/>
        </w:rPr>
        <w:t>(այսուհետ՝ Որոշում)</w:t>
      </w:r>
      <w:r w:rsidR="00992374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DD7B9B">
        <w:rPr>
          <w:rFonts w:ascii="GHEA Grapalat" w:hAnsi="GHEA Grapalat" w:cs="Calibri"/>
          <w:sz w:val="24"/>
          <w:szCs w:val="24"/>
          <w:lang w:val="hy-AM"/>
        </w:rPr>
        <w:t>Պ</w:t>
      </w:r>
      <w:r w:rsidR="00DB283D" w:rsidRPr="009C3DAC">
        <w:rPr>
          <w:rFonts w:ascii="GHEA Grapalat" w:hAnsi="GHEA Grapalat" w:cs="Calibri"/>
          <w:sz w:val="24"/>
          <w:szCs w:val="24"/>
          <w:lang w:val="hy-AM"/>
        </w:rPr>
        <w:t>այմանագրեր</w:t>
      </w:r>
      <w:r w:rsidR="0015358A">
        <w:rPr>
          <w:rFonts w:ascii="GHEA Grapalat" w:hAnsi="GHEA Grapalat" w:cs="Calibri"/>
          <w:sz w:val="24"/>
          <w:szCs w:val="24"/>
          <w:lang w:val="hy-AM"/>
        </w:rPr>
        <w:t>ի շրջանակներո</w:t>
      </w:r>
      <w:r w:rsidR="00B81A1B">
        <w:rPr>
          <w:rFonts w:ascii="GHEA Grapalat" w:hAnsi="GHEA Grapalat" w:cs="Calibri"/>
          <w:sz w:val="24"/>
          <w:szCs w:val="24"/>
          <w:lang w:val="hy-AM"/>
        </w:rPr>
        <w:t>ւմ իրականացվելիք</w:t>
      </w:r>
      <w:r w:rsidR="00DB283D" w:rsidRPr="009C3DAC">
        <w:rPr>
          <w:rFonts w:ascii="GHEA Grapalat" w:hAnsi="GHEA Grapalat" w:cs="Calibri"/>
          <w:sz w:val="24"/>
          <w:szCs w:val="24"/>
          <w:lang w:val="hy-AM"/>
        </w:rPr>
        <w:t xml:space="preserve"> ծառայությունների համար նախատեսվել են ֆինանսական միջոցներ:</w:t>
      </w:r>
      <w:r w:rsidR="000B4568" w:rsidRPr="009C3DAC">
        <w:rPr>
          <w:rFonts w:ascii="GHEA Grapalat" w:hAnsi="GHEA Grapalat"/>
          <w:sz w:val="24"/>
          <w:szCs w:val="24"/>
          <w:shd w:val="clear" w:color="auto" w:fill="F6F6F6"/>
          <w:lang w:val="hy-AM"/>
        </w:rPr>
        <w:t xml:space="preserve"> </w:t>
      </w:r>
    </w:p>
    <w:p w14:paraId="4F98D1C9" w14:textId="5904D5DE" w:rsidR="00DB283D" w:rsidRDefault="00C70734" w:rsidP="004B6F4E">
      <w:pPr>
        <w:tabs>
          <w:tab w:val="left" w:pos="567"/>
        </w:tabs>
        <w:spacing w:after="0" w:line="24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6F6F6"/>
          <w:lang w:val="hy-AM"/>
        </w:rPr>
        <w:tab/>
      </w:r>
      <w:r w:rsidR="000B4568" w:rsidRPr="009C3DAC">
        <w:rPr>
          <w:rFonts w:ascii="GHEA Grapalat" w:hAnsi="GHEA Grapalat"/>
          <w:sz w:val="24"/>
          <w:szCs w:val="24"/>
          <w:shd w:val="clear" w:color="auto" w:fill="F6F6F6"/>
          <w:lang w:val="hy-AM"/>
        </w:rPr>
        <w:t xml:space="preserve">Որոշումն ուժի մեջ է </w:t>
      </w:r>
      <w:r w:rsidR="000B4568" w:rsidRPr="009B5E7B">
        <w:rPr>
          <w:rFonts w:ascii="GHEA Grapalat" w:hAnsi="GHEA Grapalat"/>
          <w:sz w:val="24"/>
          <w:szCs w:val="24"/>
          <w:shd w:val="clear" w:color="auto" w:fill="F6F6F6"/>
          <w:lang w:val="hy-AM"/>
        </w:rPr>
        <w:t xml:space="preserve">մտել </w:t>
      </w:r>
      <w:r w:rsidR="0003526A" w:rsidRPr="009B5E7B">
        <w:rPr>
          <w:rFonts w:ascii="GHEA Grapalat" w:hAnsi="GHEA Grapalat"/>
          <w:sz w:val="24"/>
          <w:szCs w:val="24"/>
          <w:shd w:val="clear" w:color="auto" w:fill="F6F6F6"/>
          <w:lang w:val="hy-AM"/>
        </w:rPr>
        <w:t>02</w:t>
      </w:r>
      <w:r w:rsidR="000B4568" w:rsidRPr="009B5E7B">
        <w:rPr>
          <w:rFonts w:ascii="GHEA Grapalat" w:hAnsi="GHEA Grapalat"/>
          <w:sz w:val="24"/>
          <w:szCs w:val="24"/>
          <w:shd w:val="clear" w:color="auto" w:fill="F6F6F6"/>
          <w:lang w:val="hy-AM"/>
        </w:rPr>
        <w:t>.12.2020թ</w:t>
      </w:r>
      <w:r w:rsidR="000B4568" w:rsidRPr="009C3DAC">
        <w:rPr>
          <w:rFonts w:ascii="GHEA Grapalat" w:hAnsi="GHEA Grapalat"/>
          <w:sz w:val="24"/>
          <w:szCs w:val="24"/>
          <w:shd w:val="clear" w:color="auto" w:fill="F6F6F6"/>
          <w:lang w:val="hy-AM"/>
        </w:rPr>
        <w:t>.</w:t>
      </w:r>
      <w:r w:rsidR="00B85A54" w:rsidRPr="009C3DAC">
        <w:rPr>
          <w:rFonts w:ascii="GHEA Grapalat" w:hAnsi="GHEA Grapalat"/>
          <w:sz w:val="24"/>
          <w:szCs w:val="24"/>
          <w:shd w:val="clear" w:color="auto" w:fill="F6F6F6"/>
          <w:lang w:val="hy-AM"/>
        </w:rPr>
        <w:t xml:space="preserve">՝ </w:t>
      </w:r>
      <w:r w:rsidR="00D06276">
        <w:rPr>
          <w:rFonts w:ascii="GHEA Grapalat" w:hAnsi="GHEA Grapalat"/>
          <w:sz w:val="24"/>
          <w:szCs w:val="24"/>
          <w:shd w:val="clear" w:color="auto" w:fill="F6F6F6"/>
          <w:lang w:val="hy-AM"/>
        </w:rPr>
        <w:t>Պ</w:t>
      </w:r>
      <w:r w:rsidR="00B85A54" w:rsidRPr="00D17BA8">
        <w:rPr>
          <w:rFonts w:ascii="GHEA Grapalat" w:hAnsi="GHEA Grapalat"/>
          <w:sz w:val="24"/>
          <w:szCs w:val="24"/>
          <w:shd w:val="clear" w:color="auto" w:fill="F6F6F6"/>
          <w:lang w:val="hy-AM"/>
        </w:rPr>
        <w:t xml:space="preserve">այմանագրերով նախատեսված </w:t>
      </w:r>
      <w:r w:rsidR="00E107DE">
        <w:rPr>
          <w:rFonts w:ascii="GHEA Grapalat" w:hAnsi="GHEA Grapalat"/>
          <w:sz w:val="24"/>
          <w:szCs w:val="24"/>
          <w:shd w:val="clear" w:color="auto" w:fill="F6F6F6"/>
          <w:lang w:val="hy-AM"/>
        </w:rPr>
        <w:t>ծառայությունների մատուցման</w:t>
      </w:r>
      <w:r w:rsidR="00B85A54" w:rsidRPr="00D17BA8">
        <w:rPr>
          <w:rFonts w:ascii="GHEA Grapalat" w:hAnsi="GHEA Grapalat"/>
          <w:sz w:val="24"/>
          <w:szCs w:val="24"/>
          <w:shd w:val="clear" w:color="auto" w:fill="F6F6F6"/>
          <w:lang w:val="hy-AM"/>
        </w:rPr>
        <w:t xml:space="preserve"> վերջնաժամկետի ավարտից հետո:</w:t>
      </w:r>
      <w:r w:rsidR="00DB283D" w:rsidRPr="00D17BA8">
        <w:rPr>
          <w:rFonts w:ascii="GHEA Grapalat" w:hAnsi="GHEA Grapalat" w:cs="Calibri"/>
          <w:sz w:val="24"/>
          <w:szCs w:val="24"/>
          <w:lang w:val="hy-AM"/>
        </w:rPr>
        <w:t xml:space="preserve"> </w:t>
      </w:r>
    </w:p>
    <w:p w14:paraId="079E652D" w14:textId="729BD4CF" w:rsidR="004B741C" w:rsidRPr="009F4A8A" w:rsidRDefault="00CC23AE" w:rsidP="004B741C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lastRenderedPageBreak/>
        <w:tab/>
      </w:r>
      <w:r w:rsidRPr="009F4A8A">
        <w:rPr>
          <w:rFonts w:ascii="GHEA Grapalat" w:hAnsi="GHEA Grapalat" w:cs="Calibri"/>
          <w:sz w:val="24"/>
          <w:szCs w:val="24"/>
          <w:lang w:val="hy-AM"/>
        </w:rPr>
        <w:t>Որոշման ուժի մեջ մտնելուց հետո</w:t>
      </w:r>
      <w:r w:rsidR="00992374" w:rsidRPr="009F4A8A">
        <w:rPr>
          <w:rFonts w:ascii="GHEA Grapalat" w:hAnsi="GHEA Grapalat" w:cs="Calibri"/>
          <w:sz w:val="24"/>
          <w:szCs w:val="24"/>
          <w:lang w:val="hy-AM"/>
        </w:rPr>
        <w:t>,</w:t>
      </w:r>
      <w:r w:rsidRPr="009F4A8A">
        <w:rPr>
          <w:rFonts w:ascii="GHEA Grapalat" w:hAnsi="GHEA Grapalat" w:cs="Calibri"/>
          <w:sz w:val="24"/>
          <w:szCs w:val="24"/>
          <w:lang w:val="hy-AM"/>
        </w:rPr>
        <w:t xml:space="preserve"> ապահովելով </w:t>
      </w:r>
      <w:r w:rsidR="005A2FD3" w:rsidRPr="009F4A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9F4A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4A8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կառավարության 2017 թվականի մայիսի 4-ի N 526-Ն որոշմա</w:t>
      </w:r>
      <w:r w:rsidR="00EB50DA" w:rsidRPr="009F4A8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 </w:t>
      </w:r>
      <w:r w:rsidRPr="009F4A8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թիվ 1 հավելվածի 33-րդ կետի 12-րդ ենթակետի</w:t>
      </w:r>
      <w:r w:rsidR="00610D85" w:rsidRPr="009F4A8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պ</w:t>
      </w:r>
      <w:r w:rsidRPr="009F4A8A">
        <w:rPr>
          <w:rFonts w:ascii="GHEA Grapalat" w:hAnsi="GHEA Grapalat" w:cs="Calibri"/>
          <w:sz w:val="24"/>
          <w:szCs w:val="24"/>
          <w:lang w:val="hy-AM"/>
        </w:rPr>
        <w:t>ահանջները</w:t>
      </w:r>
      <w:r w:rsidR="009E2290" w:rsidRPr="009F4A8A">
        <w:rPr>
          <w:rFonts w:ascii="GHEA Grapalat" w:hAnsi="GHEA Grapalat" w:cs="Calibri"/>
          <w:sz w:val="24"/>
          <w:szCs w:val="24"/>
          <w:lang w:val="hy-AM"/>
        </w:rPr>
        <w:t>, համաձայն որի</w:t>
      </w:r>
      <w:r w:rsidR="00906A74" w:rsidRPr="009F4A8A">
        <w:rPr>
          <w:rFonts w:ascii="GHEA Grapalat" w:hAnsi="GHEA Grapalat" w:cs="Calibri"/>
          <w:sz w:val="24"/>
          <w:szCs w:val="24"/>
          <w:lang w:val="hy-AM"/>
        </w:rPr>
        <w:t>՝</w:t>
      </w:r>
      <w:r w:rsidR="00F85ADB" w:rsidRPr="009F4A8A">
        <w:rPr>
          <w:rFonts w:ascii="GHEA Grapalat" w:hAnsi="GHEA Grapalat" w:cs="Calibri"/>
          <w:sz w:val="24"/>
          <w:szCs w:val="24"/>
          <w:lang w:val="hy-AM"/>
        </w:rPr>
        <w:t xml:space="preserve"> ֆինանսական միջոցներ նախատեսելու դեպքում</w:t>
      </w:r>
      <w:r w:rsidR="009E2290" w:rsidRPr="009F4A8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06A74" w:rsidRPr="009F4A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համաձայնագիր կնքելու մասին</w:t>
      </w:r>
      <w:r w:rsidR="00906A74" w:rsidRPr="009F4A8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9763E" w:rsidRPr="009F4A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ծանուցումն ստանալու օրվանից տասնհինգ աշխատանքային օրվա ընթացքում</w:t>
      </w:r>
      <w:r w:rsidR="00AB38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38AC" w:rsidRPr="009F4A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կնքվում է</w:t>
      </w:r>
      <w:r w:rsidR="00AB38AC" w:rsidRPr="00AB38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38AC" w:rsidRPr="009F4A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համաձայնագիր</w:t>
      </w:r>
      <w:r w:rsidR="00AB38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9F4A8A">
        <w:rPr>
          <w:rFonts w:ascii="GHEA Grapalat" w:hAnsi="GHEA Grapalat" w:cs="Calibri"/>
          <w:sz w:val="24"/>
          <w:szCs w:val="24"/>
          <w:lang w:val="hy-AM"/>
        </w:rPr>
        <w:t xml:space="preserve"> 14.12.2020 թ. կնքվել է 04.09.2020թ. թիվ ՏԿԵՆ-ՀԲՄ-ԽԾԲ-2020/2Ն-3 պետական գնման պայմանագրի</w:t>
      </w:r>
      <w:r w:rsidR="00F35B4C">
        <w:rPr>
          <w:rFonts w:ascii="GHEA Grapalat" w:hAnsi="GHEA Grapalat" w:cs="Calibri"/>
          <w:sz w:val="24"/>
          <w:szCs w:val="24"/>
          <w:lang w:val="hy-AM"/>
        </w:rPr>
        <w:t xml:space="preserve"> թիվ 1</w:t>
      </w:r>
      <w:r w:rsidRPr="009F4A8A">
        <w:rPr>
          <w:rFonts w:ascii="GHEA Grapalat" w:hAnsi="GHEA Grapalat" w:cs="Calibri"/>
          <w:sz w:val="24"/>
          <w:szCs w:val="24"/>
          <w:lang w:val="hy-AM"/>
        </w:rPr>
        <w:t xml:space="preserve"> համաձայնագիրը, իսկ 16.12.2020թ.</w:t>
      </w:r>
      <w:r w:rsidR="00AB38AC">
        <w:rPr>
          <w:rFonts w:ascii="GHEA Grapalat" w:hAnsi="GHEA Grapalat" w:cs="Calibri"/>
          <w:sz w:val="24"/>
          <w:szCs w:val="24"/>
          <w:lang w:val="hy-AM"/>
        </w:rPr>
        <w:t xml:space="preserve"> կնքվել է</w:t>
      </w:r>
      <w:r w:rsidRPr="009F4A8A">
        <w:rPr>
          <w:rFonts w:ascii="GHEA Grapalat" w:hAnsi="GHEA Grapalat" w:cs="Calibri"/>
          <w:sz w:val="24"/>
          <w:szCs w:val="24"/>
          <w:lang w:val="hy-AM"/>
        </w:rPr>
        <w:t xml:space="preserve"> 07.10.2020թ. կնքված թիվ ՏԿԵՆ-ՀԲՄ-ԽԾԲ-2020/4Ն-3  պետական գնման պայմանագրի </w:t>
      </w:r>
      <w:r w:rsidR="00FA2D07">
        <w:rPr>
          <w:rFonts w:ascii="GHEA Grapalat" w:hAnsi="GHEA Grapalat" w:cs="Calibri"/>
          <w:sz w:val="24"/>
          <w:szCs w:val="24"/>
          <w:lang w:val="hy-AM"/>
        </w:rPr>
        <w:t>թիվ 1</w:t>
      </w:r>
      <w:r w:rsidR="00F012B6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F4A8A">
        <w:rPr>
          <w:rFonts w:ascii="GHEA Grapalat" w:hAnsi="GHEA Grapalat" w:cs="Calibri"/>
          <w:sz w:val="24"/>
          <w:szCs w:val="24"/>
          <w:lang w:val="hy-AM"/>
        </w:rPr>
        <w:t>համաձայնագիրը</w:t>
      </w:r>
      <w:r w:rsidR="00F012B6">
        <w:rPr>
          <w:rFonts w:ascii="GHEA Grapalat" w:hAnsi="GHEA Grapalat" w:cs="Calibri"/>
          <w:sz w:val="24"/>
          <w:szCs w:val="24"/>
          <w:lang w:val="hy-AM"/>
        </w:rPr>
        <w:t>:</w:t>
      </w:r>
    </w:p>
    <w:p w14:paraId="0E16F83B" w14:textId="1BF6B14A" w:rsidR="004B741C" w:rsidRDefault="004B741C" w:rsidP="004B741C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ab/>
        <w:t xml:space="preserve">Արդյունքում՝ կողմերից անկախ պատճառով համապատասխան համաձայնագրերը կնքվել են արդեն իսկ </w:t>
      </w:r>
      <w:r w:rsidR="00F012B6">
        <w:rPr>
          <w:rFonts w:ascii="GHEA Grapalat" w:hAnsi="GHEA Grapalat" w:cs="Calibri"/>
          <w:sz w:val="24"/>
          <w:szCs w:val="24"/>
          <w:lang w:val="hy-AM"/>
        </w:rPr>
        <w:t>Պ</w:t>
      </w:r>
      <w:r>
        <w:rPr>
          <w:rFonts w:ascii="GHEA Grapalat" w:hAnsi="GHEA Grapalat" w:cs="Calibri"/>
          <w:sz w:val="24"/>
          <w:szCs w:val="24"/>
          <w:lang w:val="hy-AM"/>
        </w:rPr>
        <w:t xml:space="preserve">այմանագրերով նախատեսված </w:t>
      </w:r>
      <w:r w:rsidR="00F012B6">
        <w:rPr>
          <w:rFonts w:ascii="GHEA Grapalat" w:hAnsi="GHEA Grapalat" w:cs="Calibri"/>
          <w:sz w:val="24"/>
          <w:szCs w:val="24"/>
          <w:lang w:val="hy-AM"/>
        </w:rPr>
        <w:t xml:space="preserve">ծառայությունների մատուցման </w:t>
      </w:r>
      <w:r w:rsidR="009C0449">
        <w:rPr>
          <w:rFonts w:ascii="GHEA Grapalat" w:hAnsi="GHEA Grapalat" w:cs="Calibri"/>
          <w:sz w:val="24"/>
          <w:szCs w:val="24"/>
          <w:lang w:val="hy-AM"/>
        </w:rPr>
        <w:t>կատար</w:t>
      </w:r>
      <w:r>
        <w:rPr>
          <w:rFonts w:ascii="GHEA Grapalat" w:hAnsi="GHEA Grapalat" w:cs="Calibri"/>
          <w:sz w:val="24"/>
          <w:szCs w:val="24"/>
          <w:lang w:val="hy-AM"/>
        </w:rPr>
        <w:t>ման վերջնաժամկետի ավարտից հետո, մինչդեռ, ինչպես վե</w:t>
      </w:r>
      <w:r w:rsidR="00907D40">
        <w:rPr>
          <w:rFonts w:ascii="GHEA Grapalat" w:hAnsi="GHEA Grapalat" w:cs="Calibri"/>
          <w:sz w:val="24"/>
          <w:szCs w:val="24"/>
          <w:lang w:val="hy-AM"/>
        </w:rPr>
        <w:t>րը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նշվել է,  </w:t>
      </w:r>
      <w:r w:rsidR="00907D40">
        <w:rPr>
          <w:rFonts w:ascii="GHEA Grapalat" w:hAnsi="GHEA Grapalat" w:cs="Calibri"/>
          <w:sz w:val="24"/>
          <w:szCs w:val="24"/>
          <w:lang w:val="hy-AM"/>
        </w:rPr>
        <w:t>Պ</w:t>
      </w:r>
      <w:r>
        <w:rPr>
          <w:rFonts w:ascii="GHEA Grapalat" w:hAnsi="GHEA Grapalat" w:cs="Calibri"/>
          <w:sz w:val="24"/>
          <w:szCs w:val="24"/>
          <w:lang w:val="hy-AM"/>
        </w:rPr>
        <w:t xml:space="preserve">այմանագրերով նախատեսված </w:t>
      </w:r>
      <w:r w:rsidR="00907D40">
        <w:rPr>
          <w:rFonts w:ascii="GHEA Grapalat" w:hAnsi="GHEA Grapalat" w:cs="Calibri"/>
          <w:sz w:val="24"/>
          <w:szCs w:val="24"/>
          <w:lang w:val="hy-AM"/>
        </w:rPr>
        <w:t>ծառայությունները</w:t>
      </w:r>
      <w:r w:rsidR="00A3067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6C52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մատուցվում են</w:t>
      </w:r>
      <w:r w:rsidR="005340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միայն</w:t>
      </w:r>
      <w:r w:rsidR="00A306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ֆինանսական միջոցներ նախատեսելու դեպքում կողմերի միջև կնքվող համաձայնագրի ուժի մեջ մտնելուց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</w:t>
      </w:r>
      <w:r w:rsidR="00D234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նույն Պայմանագրերով սահմանված ժամկետում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081553B1" w14:textId="4BDA2531" w:rsidR="00D17BA8" w:rsidRPr="002F1FBD" w:rsidRDefault="004B741C" w:rsidP="002F1FBD">
      <w:pPr>
        <w:tabs>
          <w:tab w:val="left" w:pos="851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ab/>
      </w:r>
      <w:r w:rsidR="00FE2422">
        <w:rPr>
          <w:rFonts w:ascii="GHEA Grapalat" w:hAnsi="GHEA Grapalat" w:cs="Calibri"/>
          <w:sz w:val="24"/>
          <w:szCs w:val="24"/>
          <w:lang w:val="hy-AM"/>
        </w:rPr>
        <w:t>Ընդ որում՝ վ</w:t>
      </w:r>
      <w:r>
        <w:rPr>
          <w:rFonts w:ascii="GHEA Grapalat" w:hAnsi="GHEA Grapalat" w:cs="Calibri"/>
          <w:sz w:val="24"/>
          <w:szCs w:val="24"/>
          <w:lang w:val="hy-AM"/>
        </w:rPr>
        <w:t>երը նշված համաձայնագրերը կնքելու</w:t>
      </w:r>
      <w:r w:rsidR="004875A5">
        <w:rPr>
          <w:rFonts w:ascii="GHEA Grapalat" w:hAnsi="GHEA Grapalat" w:cs="Calibri"/>
          <w:sz w:val="24"/>
          <w:szCs w:val="24"/>
          <w:lang w:val="hy-AM"/>
        </w:rPr>
        <w:t>ց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հետո</w:t>
      </w:r>
      <w:r w:rsidR="005D386D">
        <w:rPr>
          <w:rFonts w:ascii="GHEA Grapalat" w:hAnsi="GHEA Grapalat" w:cs="Calibri"/>
          <w:sz w:val="24"/>
          <w:szCs w:val="24"/>
          <w:lang w:val="hy-AM"/>
        </w:rPr>
        <w:t xml:space="preserve"> Կապա</w:t>
      </w:r>
      <w:r w:rsidR="00A7143B">
        <w:rPr>
          <w:rFonts w:ascii="GHEA Grapalat" w:hAnsi="GHEA Grapalat" w:cs="Calibri"/>
          <w:sz w:val="24"/>
          <w:szCs w:val="24"/>
          <w:lang w:val="hy-AM"/>
        </w:rPr>
        <w:t>լառուներ</w:t>
      </w:r>
      <w:r w:rsidR="005A76E6">
        <w:rPr>
          <w:rFonts w:ascii="GHEA Grapalat" w:hAnsi="GHEA Grapalat" w:cs="Calibri"/>
          <w:sz w:val="24"/>
          <w:szCs w:val="24"/>
          <w:lang w:val="hy-AM"/>
        </w:rPr>
        <w:t>ը</w:t>
      </w:r>
      <w:r w:rsidR="00A7143B">
        <w:rPr>
          <w:rFonts w:ascii="GHEA Grapalat" w:hAnsi="GHEA Grapalat" w:cs="Calibri"/>
          <w:sz w:val="24"/>
          <w:szCs w:val="24"/>
          <w:lang w:val="hy-AM"/>
        </w:rPr>
        <w:t xml:space="preserve"> ներկայաց</w:t>
      </w:r>
      <w:r w:rsidR="005A76E6">
        <w:rPr>
          <w:rFonts w:ascii="GHEA Grapalat" w:hAnsi="GHEA Grapalat" w:cs="Calibri"/>
          <w:sz w:val="24"/>
          <w:szCs w:val="24"/>
          <w:lang w:val="hy-AM"/>
        </w:rPr>
        <w:t>ր</w:t>
      </w:r>
      <w:r w:rsidR="00A7143B">
        <w:rPr>
          <w:rFonts w:ascii="GHEA Grapalat" w:hAnsi="GHEA Grapalat" w:cs="Calibri"/>
          <w:sz w:val="24"/>
          <w:szCs w:val="24"/>
          <w:lang w:val="hy-AM"/>
        </w:rPr>
        <w:t xml:space="preserve">ել են </w:t>
      </w:r>
      <w:r w:rsidR="00FE2422">
        <w:rPr>
          <w:rFonts w:ascii="GHEA Grapalat" w:hAnsi="GHEA Grapalat" w:cs="Calibri"/>
          <w:sz w:val="24"/>
          <w:szCs w:val="24"/>
          <w:lang w:val="hy-AM"/>
        </w:rPr>
        <w:t>համապատասխան Պ</w:t>
      </w:r>
      <w:r w:rsidR="00A7143B">
        <w:rPr>
          <w:rFonts w:ascii="GHEA Grapalat" w:hAnsi="GHEA Grapalat" w:cs="Calibri"/>
          <w:sz w:val="24"/>
          <w:szCs w:val="24"/>
          <w:lang w:val="hy-AM"/>
        </w:rPr>
        <w:t xml:space="preserve">այմանագրերով նախատեսված </w:t>
      </w:r>
      <w:r w:rsidR="00F73F16">
        <w:rPr>
          <w:rFonts w:ascii="GHEA Grapalat" w:hAnsi="GHEA Grapalat" w:cs="Calibri"/>
          <w:sz w:val="24"/>
          <w:szCs w:val="24"/>
          <w:lang w:val="hy-AM"/>
        </w:rPr>
        <w:t xml:space="preserve">ծառայությունների </w:t>
      </w:r>
      <w:r w:rsidR="00A7143B">
        <w:rPr>
          <w:rFonts w:ascii="GHEA Grapalat" w:hAnsi="GHEA Grapalat" w:cs="Calibri"/>
          <w:sz w:val="24"/>
          <w:szCs w:val="24"/>
          <w:lang w:val="hy-AM"/>
        </w:rPr>
        <w:t xml:space="preserve"> արդյունքները և ՏԿԵՆ-ՀԲՄ-ԽԾԲ-2020/2Ն-3 պետական գնման պայմանագրի շրջանակներում՝ 17.12.2020թ., իսկ ՏԿԵՆ-ՀԲՄ-ԽԾԲ-2020/4Ն-3  պետական գնման պայմանագրի շրջանակներում՝ 18.12.2020թ. երկողմանի ստորագրված հանձնման-ընդունման արձանագրություններով </w:t>
      </w:r>
      <w:r w:rsidR="00F53991">
        <w:rPr>
          <w:rFonts w:ascii="GHEA Grapalat" w:hAnsi="GHEA Grapalat" w:cs="Calibri"/>
          <w:sz w:val="24"/>
          <w:szCs w:val="24"/>
          <w:lang w:val="hy-AM"/>
        </w:rPr>
        <w:t xml:space="preserve">ծառայությունները </w:t>
      </w:r>
      <w:r w:rsidR="00A7143B">
        <w:rPr>
          <w:rFonts w:ascii="GHEA Grapalat" w:hAnsi="GHEA Grapalat" w:cs="Calibri"/>
          <w:sz w:val="24"/>
          <w:szCs w:val="24"/>
          <w:lang w:val="hy-AM"/>
        </w:rPr>
        <w:t>ընդունվել են:</w:t>
      </w:r>
      <w:r w:rsidR="00AD3505">
        <w:rPr>
          <w:rFonts w:ascii="GHEA Grapalat" w:hAnsi="GHEA Grapalat" w:cs="Calibri"/>
          <w:sz w:val="24"/>
          <w:szCs w:val="24"/>
          <w:lang w:val="hy-AM"/>
        </w:rPr>
        <w:t xml:space="preserve"> Սակայն</w:t>
      </w:r>
      <w:r w:rsidR="00FC675F">
        <w:rPr>
          <w:rFonts w:ascii="GHEA Grapalat" w:hAnsi="GHEA Grapalat" w:cs="Calibri"/>
          <w:sz w:val="24"/>
          <w:szCs w:val="24"/>
          <w:lang w:val="hy-AM"/>
        </w:rPr>
        <w:t>՝</w:t>
      </w:r>
      <w:r w:rsidR="007B3FA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7B3FA5" w:rsidRPr="003D3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ՏԿԵՆ-ՀԲՄ-ԽԾԲ-2020/4Ն-3  պետական գնման պայմանագ</w:t>
      </w:r>
      <w:r w:rsidR="00EE6C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րի </w:t>
      </w:r>
      <w:r w:rsidR="00E2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="00AC749F" w:rsidRPr="00AC7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AC7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 վերոգրյալ անհամապատասխանությունները</w:t>
      </w:r>
      <w:r w:rsidR="00BF7DA3" w:rsidRPr="00BF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F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Պատվիրատուի կողմից համապատասխան  վճարում դեռ չի կատարվել</w:t>
      </w:r>
      <w:r w:rsidR="00566A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BF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</w:t>
      </w:r>
      <w:r w:rsidR="002F1F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566A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իրավունք է տալիս</w:t>
      </w:r>
      <w:r w:rsidR="00BF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Կապալառու</w:t>
      </w:r>
      <w:r w:rsidR="00566A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BF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ն՝ օգտվելով Պայմանագրի 5.5 կետով</w:t>
      </w:r>
      <w:r w:rsidR="00566A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79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Պատվիրատուից պահանջել տույժ՝ </w:t>
      </w:r>
      <w:r w:rsidR="006A1C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յուրաքանչյուր ու</w:t>
      </w:r>
      <w:r w:rsidR="00566A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շացած </w:t>
      </w:r>
      <w:r w:rsidR="00BE72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աշխատանքային </w:t>
      </w:r>
      <w:r w:rsidR="00566A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 համար</w:t>
      </w:r>
      <w:r w:rsidR="007256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վճարման ենթակա, սակայն չվ</w:t>
      </w:r>
      <w:r w:rsidR="00BA6A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</w:t>
      </w:r>
      <w:r w:rsidR="007256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արված</w:t>
      </w:r>
      <w:r w:rsidR="006C62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գումարի </w:t>
      </w:r>
      <w:r w:rsidR="00E524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0,05 տոկոսի չափով:</w:t>
      </w:r>
      <w:r w:rsidR="007256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66A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6EF102AF" w14:textId="6889607C" w:rsidR="0089713F" w:rsidRDefault="0059141C" w:rsidP="009F35A5">
      <w:pPr>
        <w:tabs>
          <w:tab w:val="left" w:pos="567"/>
        </w:tabs>
        <w:spacing w:after="0" w:line="24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ab/>
      </w:r>
      <w:r w:rsidR="00A66CE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5A76E6">
        <w:rPr>
          <w:rFonts w:ascii="GHEA Grapalat" w:hAnsi="GHEA Grapalat" w:cs="Calibri"/>
          <w:sz w:val="24"/>
          <w:szCs w:val="24"/>
          <w:lang w:val="hy-AM"/>
        </w:rPr>
        <w:t>Ստեղծված</w:t>
      </w:r>
      <w:r w:rsidR="00407BF1">
        <w:rPr>
          <w:rFonts w:ascii="GHEA Grapalat" w:hAnsi="GHEA Grapalat" w:cs="Calibri"/>
          <w:sz w:val="24"/>
          <w:szCs w:val="24"/>
          <w:lang w:val="hy-AM"/>
        </w:rPr>
        <w:t xml:space="preserve"> իրավիճակում</w:t>
      </w:r>
      <w:r w:rsidR="00A1175C">
        <w:rPr>
          <w:rFonts w:ascii="GHEA Grapalat" w:hAnsi="GHEA Grapalat" w:cs="Calibri"/>
          <w:sz w:val="24"/>
          <w:szCs w:val="24"/>
          <w:lang w:val="hy-AM"/>
        </w:rPr>
        <w:t>, առկա իրավական անհամապատասխանությունները</w:t>
      </w:r>
      <w:r w:rsidR="00AB4C96">
        <w:rPr>
          <w:rFonts w:ascii="GHEA Grapalat" w:hAnsi="GHEA Grapalat" w:cs="Calibri"/>
          <w:sz w:val="24"/>
          <w:szCs w:val="24"/>
          <w:lang w:val="hy-AM"/>
        </w:rPr>
        <w:t xml:space="preserve"> վերացնելու</w:t>
      </w:r>
      <w:r w:rsidR="00483867">
        <w:rPr>
          <w:rFonts w:ascii="GHEA Grapalat" w:hAnsi="GHEA Grapalat" w:cs="Calibri"/>
          <w:sz w:val="24"/>
          <w:szCs w:val="24"/>
          <w:lang w:val="hy-AM"/>
        </w:rPr>
        <w:t xml:space="preserve">, Պատվիրատուի համար </w:t>
      </w:r>
      <w:r w:rsidR="001240E0">
        <w:rPr>
          <w:rFonts w:ascii="GHEA Grapalat" w:hAnsi="GHEA Grapalat" w:cs="Calibri"/>
          <w:sz w:val="24"/>
          <w:szCs w:val="24"/>
          <w:lang w:val="hy-AM"/>
        </w:rPr>
        <w:t>բացասական</w:t>
      </w:r>
      <w:r w:rsidR="00483867">
        <w:rPr>
          <w:rFonts w:ascii="GHEA Grapalat" w:hAnsi="GHEA Grapalat" w:cs="Calibri"/>
          <w:sz w:val="24"/>
          <w:szCs w:val="24"/>
          <w:lang w:val="hy-AM"/>
        </w:rPr>
        <w:t xml:space="preserve"> ֆի</w:t>
      </w:r>
      <w:r w:rsidR="001240E0">
        <w:rPr>
          <w:rFonts w:ascii="GHEA Grapalat" w:hAnsi="GHEA Grapalat" w:cs="Calibri"/>
          <w:sz w:val="24"/>
          <w:szCs w:val="24"/>
          <w:lang w:val="hy-AM"/>
        </w:rPr>
        <w:t xml:space="preserve">նանսական հետևանքները կանխելու  </w:t>
      </w:r>
      <w:r w:rsidR="00AB4C96">
        <w:rPr>
          <w:rFonts w:ascii="GHEA Grapalat" w:hAnsi="GHEA Grapalat" w:cs="Calibri"/>
          <w:sz w:val="24"/>
          <w:szCs w:val="24"/>
          <w:lang w:val="hy-AM"/>
        </w:rPr>
        <w:t>նպատա</w:t>
      </w:r>
      <w:r w:rsidR="002F1FBD">
        <w:rPr>
          <w:rFonts w:ascii="GHEA Grapalat" w:hAnsi="GHEA Grapalat" w:cs="Calibri"/>
          <w:sz w:val="24"/>
          <w:szCs w:val="24"/>
          <w:lang w:val="hy-AM"/>
        </w:rPr>
        <w:t>կ</w:t>
      </w:r>
      <w:r w:rsidR="00AB4C96">
        <w:rPr>
          <w:rFonts w:ascii="GHEA Grapalat" w:hAnsi="GHEA Grapalat" w:cs="Calibri"/>
          <w:sz w:val="24"/>
          <w:szCs w:val="24"/>
          <w:lang w:val="hy-AM"/>
        </w:rPr>
        <w:t>ով</w:t>
      </w:r>
      <w:r w:rsidR="00B7554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F1FBD">
        <w:rPr>
          <w:rFonts w:ascii="GHEA Grapalat" w:hAnsi="GHEA Grapalat" w:cs="Calibri"/>
          <w:sz w:val="24"/>
          <w:szCs w:val="24"/>
          <w:lang w:val="hy-AM"/>
        </w:rPr>
        <w:t xml:space="preserve">հրատ կարգով </w:t>
      </w:r>
      <w:r w:rsidR="008F1AAE">
        <w:rPr>
          <w:rFonts w:ascii="GHEA Grapalat" w:hAnsi="GHEA Grapalat" w:cs="Calibri"/>
          <w:sz w:val="24"/>
          <w:szCs w:val="24"/>
          <w:lang w:val="hy-AM"/>
        </w:rPr>
        <w:t>անհրաժ</w:t>
      </w:r>
      <w:r w:rsidR="004E41D2">
        <w:rPr>
          <w:rFonts w:ascii="GHEA Grapalat" w:hAnsi="GHEA Grapalat" w:cs="Calibri"/>
          <w:sz w:val="24"/>
          <w:szCs w:val="24"/>
          <w:lang w:val="hy-AM"/>
        </w:rPr>
        <w:t>եշտ</w:t>
      </w:r>
      <w:r w:rsidR="002F1FB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BA4710">
        <w:rPr>
          <w:rFonts w:ascii="GHEA Grapalat" w:hAnsi="GHEA Grapalat" w:cs="Calibri"/>
          <w:sz w:val="24"/>
          <w:szCs w:val="24"/>
          <w:lang w:val="hy-AM"/>
        </w:rPr>
        <w:t xml:space="preserve">է </w:t>
      </w:r>
      <w:r w:rsidR="001E65C2">
        <w:rPr>
          <w:rFonts w:ascii="GHEA Grapalat" w:hAnsi="GHEA Grapalat" w:cs="Calibri"/>
          <w:sz w:val="24"/>
          <w:szCs w:val="24"/>
          <w:lang w:val="hy-AM"/>
        </w:rPr>
        <w:t xml:space="preserve">Պայմանագրերով նախատեսված </w:t>
      </w:r>
      <w:r w:rsidR="00104274">
        <w:rPr>
          <w:rFonts w:ascii="GHEA Grapalat" w:hAnsi="GHEA Grapalat" w:cs="Calibri"/>
          <w:sz w:val="24"/>
          <w:szCs w:val="24"/>
          <w:lang w:val="hy-AM"/>
        </w:rPr>
        <w:t>ծառայությունների մատուցման</w:t>
      </w:r>
      <w:r w:rsidR="001E65C2">
        <w:rPr>
          <w:rFonts w:ascii="GHEA Grapalat" w:hAnsi="GHEA Grapalat" w:cs="Calibri"/>
          <w:sz w:val="24"/>
          <w:szCs w:val="24"/>
          <w:lang w:val="hy-AM"/>
        </w:rPr>
        <w:t xml:space="preserve"> վերջնաժամկետը</w:t>
      </w:r>
      <w:r w:rsidR="009F0D14">
        <w:rPr>
          <w:rFonts w:ascii="GHEA Grapalat" w:hAnsi="GHEA Grapalat" w:cs="Calibri"/>
          <w:sz w:val="24"/>
          <w:szCs w:val="24"/>
          <w:lang w:val="hy-AM"/>
        </w:rPr>
        <w:t xml:space="preserve"> համապատասխանեցնել</w:t>
      </w:r>
      <w:r w:rsidR="001E65C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605955" w:rsidRPr="00CF2B58">
        <w:rPr>
          <w:rFonts w:ascii="GHEA Grapalat" w:hAnsi="GHEA Grapalat" w:cs="Calibri"/>
          <w:sz w:val="24"/>
          <w:szCs w:val="24"/>
          <w:lang w:val="hy-AM"/>
        </w:rPr>
        <w:t xml:space="preserve">ՀՀ </w:t>
      </w:r>
      <w:r w:rsidR="00605955" w:rsidRPr="009C3DAC">
        <w:rPr>
          <w:rFonts w:ascii="GHEA Grapalat" w:hAnsi="GHEA Grapalat" w:cs="Calibri"/>
          <w:sz w:val="24"/>
          <w:szCs w:val="24"/>
          <w:lang w:val="hy-AM"/>
        </w:rPr>
        <w:t>կառավարության 2020 թվականի նոյեմբերի 26-ի N 1894-Ն որոշ</w:t>
      </w:r>
      <w:r w:rsidR="00605955">
        <w:rPr>
          <w:rFonts w:ascii="GHEA Grapalat" w:hAnsi="GHEA Grapalat" w:cs="Calibri"/>
          <w:sz w:val="24"/>
          <w:szCs w:val="24"/>
          <w:lang w:val="hy-AM"/>
        </w:rPr>
        <w:t>ման</w:t>
      </w:r>
      <w:r w:rsidR="00AB4C96">
        <w:rPr>
          <w:rFonts w:ascii="GHEA Grapalat" w:hAnsi="GHEA Grapalat" w:cs="Calibri"/>
          <w:sz w:val="24"/>
          <w:szCs w:val="24"/>
          <w:lang w:val="hy-AM"/>
        </w:rPr>
        <w:t xml:space="preserve"> ժամկետներին</w:t>
      </w:r>
      <w:r w:rsidR="0089713F">
        <w:rPr>
          <w:rFonts w:ascii="GHEA Grapalat" w:hAnsi="GHEA Grapalat" w:cs="Calibri"/>
          <w:sz w:val="24"/>
          <w:szCs w:val="24"/>
          <w:lang w:val="hy-AM"/>
        </w:rPr>
        <w:t>:</w:t>
      </w:r>
    </w:p>
    <w:p w14:paraId="20216EA9" w14:textId="475375E9" w:rsidR="00161E1C" w:rsidRPr="008F1AAE" w:rsidRDefault="0089713F" w:rsidP="009F35A5">
      <w:pPr>
        <w:tabs>
          <w:tab w:val="left" w:pos="567"/>
        </w:tabs>
        <w:spacing w:after="0" w:line="24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ab/>
        <w:t>Հարցի կար</w:t>
      </w:r>
      <w:r w:rsidR="00B73094">
        <w:rPr>
          <w:rFonts w:ascii="GHEA Grapalat" w:hAnsi="GHEA Grapalat" w:cs="Calibri"/>
          <w:sz w:val="24"/>
          <w:szCs w:val="24"/>
          <w:lang w:val="hy-AM"/>
        </w:rPr>
        <w:t>գավորման նպատա</w:t>
      </w:r>
      <w:r w:rsidR="00C67794">
        <w:rPr>
          <w:rFonts w:ascii="GHEA Grapalat" w:hAnsi="GHEA Grapalat" w:cs="Calibri"/>
          <w:sz w:val="24"/>
          <w:szCs w:val="24"/>
          <w:lang w:val="hy-AM"/>
        </w:rPr>
        <w:t>կ</w:t>
      </w:r>
      <w:r w:rsidR="00B73094">
        <w:rPr>
          <w:rFonts w:ascii="GHEA Grapalat" w:hAnsi="GHEA Grapalat" w:cs="Calibri"/>
          <w:sz w:val="24"/>
          <w:szCs w:val="24"/>
          <w:lang w:val="hy-AM"/>
        </w:rPr>
        <w:t>ով</w:t>
      </w:r>
      <w:r w:rsidR="00C67794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B24BE7">
        <w:rPr>
          <w:rFonts w:ascii="GHEA Grapalat" w:hAnsi="GHEA Grapalat" w:cs="Calibri"/>
          <w:sz w:val="24"/>
          <w:szCs w:val="24"/>
          <w:lang w:val="hy-AM"/>
        </w:rPr>
        <w:t>նախագծով առաջարկվում է</w:t>
      </w:r>
      <w:r w:rsidR="0091456A">
        <w:rPr>
          <w:rFonts w:ascii="GHEA Grapalat" w:hAnsi="GHEA Grapalat" w:cs="Calibri"/>
          <w:sz w:val="24"/>
          <w:szCs w:val="24"/>
          <w:lang w:val="hy-AM"/>
        </w:rPr>
        <w:t xml:space="preserve"> թ</w:t>
      </w:r>
      <w:r w:rsidR="009145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ույլատրել </w:t>
      </w:r>
      <w:r w:rsidR="00D234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161E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տարածքային կառավարման և ենթակառուցվածքների նախարարության</w:t>
      </w:r>
      <w:r w:rsidR="008378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փոփոխություն կատարել </w:t>
      </w:r>
      <w:r w:rsidR="00450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8378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այմանագրեր</w:t>
      </w:r>
      <w:r w:rsidR="00450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ում՝</w:t>
      </w:r>
      <w:r w:rsidR="008378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սահմանելով պայմանագրերի կատարման նոր վերջնաժամկետ</w:t>
      </w:r>
      <w:r w:rsidR="009F35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161E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D98FAFE" w14:textId="77777777" w:rsidR="009C3DAC" w:rsidRDefault="009C3DAC" w:rsidP="00E23292">
      <w:pPr>
        <w:tabs>
          <w:tab w:val="left" w:pos="567"/>
        </w:tabs>
        <w:spacing w:after="0" w:line="24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</w:p>
    <w:p w14:paraId="06AB2965" w14:textId="212E0595" w:rsidR="00E23292" w:rsidRPr="009128B1" w:rsidRDefault="00E23292" w:rsidP="00E23292">
      <w:pPr>
        <w:tabs>
          <w:tab w:val="left" w:pos="567"/>
        </w:tabs>
        <w:spacing w:after="0" w:line="24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9128B1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9128B1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14:paraId="47B8C57D" w14:textId="7CFD6C99" w:rsidR="00E23292" w:rsidRPr="00AD6C0F" w:rsidRDefault="00F94001" w:rsidP="009F35A5">
      <w:pPr>
        <w:tabs>
          <w:tab w:val="left" w:pos="567"/>
        </w:tabs>
        <w:spacing w:after="0" w:line="240" w:lineRule="auto"/>
        <w:jc w:val="both"/>
        <w:rPr>
          <w:rStyle w:val="Strong"/>
          <w:rFonts w:ascii="GHEA Grapalat" w:hAnsi="GHEA Grapalat" w:cs="Calibri"/>
          <w:b w:val="0"/>
          <w:bCs w:val="0"/>
          <w:sz w:val="24"/>
          <w:szCs w:val="24"/>
          <w:lang w:val="hy-AM"/>
        </w:rPr>
      </w:pPr>
      <w:r w:rsidRPr="009128B1">
        <w:rPr>
          <w:rFonts w:ascii="GHEA Grapalat" w:hAnsi="GHEA Grapalat" w:cs="Sylfaen"/>
          <w:sz w:val="24"/>
          <w:szCs w:val="24"/>
          <w:lang w:val="hy-AM"/>
        </w:rPr>
        <w:tab/>
      </w:r>
      <w:r w:rsidR="009F35A5">
        <w:rPr>
          <w:rFonts w:ascii="GHEA Grapalat" w:hAnsi="GHEA Grapalat" w:cs="Sylfaen"/>
          <w:sz w:val="24"/>
          <w:szCs w:val="24"/>
          <w:lang w:val="hy-AM"/>
        </w:rPr>
        <w:t>Նախագծի ընդուն</w:t>
      </w:r>
      <w:r w:rsidR="00554A9F">
        <w:rPr>
          <w:rFonts w:ascii="GHEA Grapalat" w:hAnsi="GHEA Grapalat" w:cs="Sylfaen"/>
          <w:sz w:val="24"/>
          <w:szCs w:val="24"/>
          <w:lang w:val="hy-AM"/>
        </w:rPr>
        <w:t xml:space="preserve">ման արդյունքում կվերացվեն </w:t>
      </w:r>
      <w:r w:rsidR="009F35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35A5">
        <w:rPr>
          <w:rFonts w:ascii="GHEA Grapalat" w:hAnsi="GHEA Grapalat" w:cs="Calibri"/>
          <w:sz w:val="24"/>
          <w:szCs w:val="24"/>
          <w:lang w:val="hy-AM"/>
        </w:rPr>
        <w:t>04.09.2020թ. թիվ ՏԿԵՆ-ՀԲՄ-ԽԾԲ-2020/2Ն-3</w:t>
      </w:r>
      <w:r w:rsidR="00AD6C0F">
        <w:rPr>
          <w:rFonts w:ascii="GHEA Grapalat" w:hAnsi="GHEA Grapalat" w:cs="Calibri"/>
          <w:sz w:val="24"/>
          <w:szCs w:val="24"/>
          <w:lang w:val="hy-AM"/>
        </w:rPr>
        <w:t xml:space="preserve"> և </w:t>
      </w:r>
      <w:r w:rsidR="009F35A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AD6C0F">
        <w:rPr>
          <w:rFonts w:ascii="GHEA Grapalat" w:hAnsi="GHEA Grapalat" w:cs="Calibri"/>
          <w:sz w:val="24"/>
          <w:szCs w:val="24"/>
          <w:lang w:val="hy-AM"/>
        </w:rPr>
        <w:t>07.10.2020թ. կնքված թիվ ՏԿԵՆ-ՀԲՄ-ԽԾԲ-2020/4Ն-3  պետական գնման պայմանագրերի շրջանակներում առկա իրավական անհամապատասխանությունները՝ ապահովելով</w:t>
      </w:r>
      <w:r w:rsidR="00147A7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583BAD">
        <w:rPr>
          <w:rFonts w:ascii="GHEA Grapalat" w:hAnsi="GHEA Grapalat" w:cs="Calibri"/>
          <w:sz w:val="24"/>
          <w:szCs w:val="24"/>
          <w:lang w:val="hy-AM"/>
        </w:rPr>
        <w:t>Պ</w:t>
      </w:r>
      <w:r w:rsidR="009F35A5">
        <w:rPr>
          <w:rFonts w:ascii="GHEA Grapalat" w:hAnsi="GHEA Grapalat" w:cs="Calibri"/>
          <w:sz w:val="24"/>
          <w:szCs w:val="24"/>
          <w:lang w:val="hy-AM"/>
        </w:rPr>
        <w:t>այմանագր</w:t>
      </w:r>
      <w:r w:rsidR="00147A7C">
        <w:rPr>
          <w:rFonts w:ascii="GHEA Grapalat" w:hAnsi="GHEA Grapalat" w:cs="Calibri"/>
          <w:sz w:val="24"/>
          <w:szCs w:val="24"/>
          <w:lang w:val="hy-AM"/>
        </w:rPr>
        <w:t xml:space="preserve">երի պատշաճ կատարումը: </w:t>
      </w:r>
    </w:p>
    <w:p w14:paraId="167D33E4" w14:textId="77777777" w:rsidR="00F94001" w:rsidRPr="009128B1" w:rsidRDefault="00F94001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9128B1">
        <w:rPr>
          <w:rFonts w:ascii="GHEA Grapalat" w:hAnsi="GHEA Grapalat" w:cs="Sylfaen"/>
          <w:b/>
          <w:caps/>
          <w:sz w:val="24"/>
          <w:szCs w:val="24"/>
          <w:lang w:val="hy-AM"/>
        </w:rPr>
        <w:br w:type="page"/>
      </w:r>
    </w:p>
    <w:p w14:paraId="5C3C5F62" w14:textId="77777777" w:rsidR="00E23292" w:rsidRPr="00095CE7" w:rsidRDefault="00E23292" w:rsidP="00E23292">
      <w:pPr>
        <w:spacing w:after="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095CE7">
        <w:rPr>
          <w:rFonts w:ascii="GHEA Grapalat" w:hAnsi="GHEA Grapalat" w:cs="Sylfaen"/>
          <w:b/>
          <w:caps/>
          <w:sz w:val="24"/>
          <w:szCs w:val="24"/>
          <w:lang w:val="hy-AM"/>
        </w:rPr>
        <w:lastRenderedPageBreak/>
        <w:t>ՏԵՂԵԿԱՆՔ</w:t>
      </w:r>
    </w:p>
    <w:p w14:paraId="13241D3A" w14:textId="497E8F05" w:rsidR="00E23292" w:rsidRPr="00095CE7" w:rsidRDefault="00B96431" w:rsidP="00A72503">
      <w:pPr>
        <w:tabs>
          <w:tab w:val="left" w:pos="567"/>
        </w:tabs>
        <w:spacing w:after="0" w:line="240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af-ZA"/>
        </w:rPr>
        <w:t>«</w:t>
      </w:r>
      <w:bookmarkStart w:id="0" w:name="_GoBack"/>
      <w:bookmarkEnd w:id="0"/>
      <w:r w:rsidR="00A540E8">
        <w:rPr>
          <w:rFonts w:ascii="GHEA Grapalat" w:hAnsi="GHEA Grapalat"/>
          <w:bCs/>
          <w:sz w:val="24"/>
          <w:szCs w:val="24"/>
          <w:lang w:val="hy-AM"/>
        </w:rPr>
        <w:t xml:space="preserve">Գնման պայմանագրերում փոփոխություն կատարելու </w:t>
      </w:r>
      <w:r w:rsidR="00DD68E3">
        <w:rPr>
          <w:rFonts w:ascii="GHEA Grapalat" w:hAnsi="GHEA Grapalat"/>
          <w:bCs/>
          <w:sz w:val="24"/>
          <w:szCs w:val="24"/>
          <w:lang w:val="hy-AM"/>
        </w:rPr>
        <w:t xml:space="preserve">թույլտվություն տալու </w:t>
      </w:r>
      <w:r w:rsidR="00A540E8"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="00E23292" w:rsidRPr="00095CE7">
        <w:rPr>
          <w:rFonts w:ascii="GHEA Grapalat" w:hAnsi="GHEA Grapalat" w:cs="Sylfaen"/>
          <w:bCs/>
          <w:sz w:val="24"/>
          <w:szCs w:val="24"/>
          <w:lang w:val="hy-AM"/>
        </w:rPr>
        <w:t>ՀՀ կառավարության որոշման նախագծի ընդունման</w:t>
      </w:r>
      <w:r w:rsidR="00757D9C" w:rsidRPr="00095CE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23292" w:rsidRPr="00095CE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կապակցությամբ պետական բյուջեում ծախսերի և եկամուտների ավելացման կամ նվազեցման վերաբերյալ</w:t>
      </w:r>
    </w:p>
    <w:p w14:paraId="6B81FFC0" w14:textId="77777777" w:rsidR="00E23292" w:rsidRPr="00095CE7" w:rsidRDefault="00E23292" w:rsidP="00E23292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FCD521B" w14:textId="77777777" w:rsidR="009B61FC" w:rsidRDefault="00E23292" w:rsidP="00A65EE9">
      <w:pPr>
        <w:tabs>
          <w:tab w:val="left" w:pos="851"/>
        </w:tabs>
        <w:ind w:firstLine="567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095CE7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095CE7">
        <w:rPr>
          <w:rFonts w:ascii="GHEA Grapalat" w:hAnsi="GHEA Grapalat" w:cs="Sylfaen"/>
          <w:sz w:val="24"/>
          <w:szCs w:val="24"/>
          <w:lang w:val="hy-AM"/>
        </w:rPr>
        <w:t xml:space="preserve">Սույն որոշման </w:t>
      </w:r>
      <w:r w:rsidR="00BD52C8">
        <w:rPr>
          <w:rFonts w:ascii="GHEA Grapalat" w:hAnsi="GHEA Grapalat" w:cs="Sylfaen"/>
          <w:sz w:val="24"/>
          <w:szCs w:val="24"/>
          <w:lang w:val="hy-AM"/>
        </w:rPr>
        <w:t>ընդունո</w:t>
      </w:r>
      <w:r w:rsidR="00696D02">
        <w:rPr>
          <w:rFonts w:ascii="GHEA Grapalat" w:hAnsi="GHEA Grapalat" w:cs="Sylfaen"/>
          <w:sz w:val="24"/>
          <w:szCs w:val="24"/>
          <w:lang w:val="hy-AM"/>
        </w:rPr>
        <w:t xml:space="preserve">ւմը </w:t>
      </w:r>
      <w:r w:rsidR="002165E5">
        <w:rPr>
          <w:rFonts w:ascii="GHEA Grapalat" w:hAnsi="GHEA Grapalat" w:cs="Sylfaen"/>
          <w:sz w:val="24"/>
          <w:szCs w:val="24"/>
          <w:lang w:val="hy-AM"/>
        </w:rPr>
        <w:t xml:space="preserve">ՀՀ 2021 պետական </w:t>
      </w:r>
      <w:r w:rsidR="002165E5" w:rsidRPr="00095CE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բյուջեում</w:t>
      </w:r>
      <w:r w:rsidR="009B61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լրացուցիչ</w:t>
      </w:r>
      <w:r w:rsidR="002165E5" w:rsidRPr="00095CE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ծախսեր և եկամուտներ</w:t>
      </w:r>
      <w:r w:rsidR="009B61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չի </w:t>
      </w:r>
      <w:r w:rsidR="002165E5" w:rsidRPr="00095CE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</w:t>
      </w:r>
      <w:r w:rsidR="009B61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ռաջացնում: </w:t>
      </w:r>
    </w:p>
    <w:p w14:paraId="14E0881A" w14:textId="53AD88FD" w:rsidR="00E23292" w:rsidRPr="00095CE7" w:rsidRDefault="00E23292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95CE7">
        <w:rPr>
          <w:rFonts w:ascii="GHEA Grapalat" w:hAnsi="GHEA Grapalat"/>
          <w:sz w:val="24"/>
          <w:szCs w:val="24"/>
          <w:lang w:val="hy-AM"/>
        </w:rPr>
        <w:tab/>
      </w:r>
      <w:r w:rsidRPr="00095CE7">
        <w:rPr>
          <w:rFonts w:ascii="GHEA Grapalat" w:hAnsi="GHEA Grapalat"/>
          <w:sz w:val="24"/>
          <w:szCs w:val="24"/>
          <w:lang w:val="hy-AM"/>
        </w:rPr>
        <w:tab/>
      </w:r>
      <w:r w:rsidRPr="00095CE7">
        <w:rPr>
          <w:rFonts w:ascii="GHEA Grapalat" w:hAnsi="GHEA Grapalat"/>
          <w:sz w:val="24"/>
          <w:szCs w:val="24"/>
          <w:lang w:val="hy-AM"/>
        </w:rPr>
        <w:tab/>
      </w:r>
      <w:r w:rsidRPr="00095CE7">
        <w:rPr>
          <w:rFonts w:ascii="GHEA Grapalat" w:hAnsi="GHEA Grapalat"/>
          <w:sz w:val="24"/>
          <w:szCs w:val="24"/>
          <w:lang w:val="hy-AM"/>
        </w:rPr>
        <w:tab/>
      </w:r>
      <w:r w:rsidRPr="00095CE7">
        <w:rPr>
          <w:rFonts w:ascii="GHEA Grapalat" w:hAnsi="GHEA Grapalat"/>
          <w:sz w:val="24"/>
          <w:szCs w:val="24"/>
          <w:lang w:val="hy-AM"/>
        </w:rPr>
        <w:tab/>
      </w:r>
      <w:r w:rsidRPr="00095CE7">
        <w:rPr>
          <w:rFonts w:ascii="GHEA Grapalat" w:hAnsi="GHEA Grapalat"/>
          <w:sz w:val="24"/>
          <w:szCs w:val="24"/>
          <w:lang w:val="hy-AM"/>
        </w:rPr>
        <w:tab/>
      </w:r>
      <w:r w:rsidRPr="00095CE7">
        <w:rPr>
          <w:rFonts w:ascii="GHEA Grapalat" w:hAnsi="GHEA Grapalat" w:cs="Sylfaen"/>
          <w:sz w:val="24"/>
          <w:szCs w:val="24"/>
          <w:lang w:val="hy-AM"/>
        </w:rPr>
        <w:tab/>
      </w:r>
    </w:p>
    <w:p w14:paraId="04D1FC6E" w14:textId="77777777" w:rsidR="00E23292" w:rsidRPr="00095CE7" w:rsidRDefault="00E23292">
      <w:pPr>
        <w:spacing w:after="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095CE7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06CDB72B" w14:textId="036E1EC4" w:rsidR="00E23292" w:rsidRPr="00095CE7" w:rsidRDefault="00E23292" w:rsidP="009B38F6">
      <w:pPr>
        <w:spacing w:after="0" w:line="240" w:lineRule="auto"/>
        <w:ind w:firstLine="720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095CE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Իրավական ակտերի, որոնց հիման վրա կամ որոնցից օգտվելով մշակվել է</w:t>
      </w:r>
      <w:r w:rsidR="001E73DA" w:rsidRPr="00095CE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</w:t>
      </w:r>
      <w:r w:rsidR="00322B49">
        <w:rPr>
          <w:rFonts w:ascii="GHEA Grapalat" w:hAnsi="GHEA Grapalat"/>
          <w:bCs/>
          <w:sz w:val="24"/>
          <w:szCs w:val="24"/>
          <w:lang w:val="af-ZA"/>
        </w:rPr>
        <w:t>«</w:t>
      </w:r>
      <w:r w:rsidR="00AA5430">
        <w:rPr>
          <w:rFonts w:ascii="GHEA Grapalat" w:hAnsi="GHEA Grapalat"/>
          <w:bCs/>
          <w:sz w:val="24"/>
          <w:szCs w:val="24"/>
          <w:lang w:val="hy-AM"/>
        </w:rPr>
        <w:t xml:space="preserve">Գնման պայմանագրերում փոփոխություն կատարելու </w:t>
      </w:r>
      <w:r w:rsidR="005D60B1">
        <w:rPr>
          <w:rFonts w:ascii="GHEA Grapalat" w:hAnsi="GHEA Grapalat"/>
          <w:bCs/>
          <w:sz w:val="24"/>
          <w:szCs w:val="24"/>
          <w:lang w:val="hy-AM"/>
        </w:rPr>
        <w:t xml:space="preserve">թույլտվություն տալու </w:t>
      </w:r>
      <w:r w:rsidR="00AA5430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322B4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322B49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095CE7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որոշման </w:t>
      </w:r>
      <w:r w:rsidRPr="00095CE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նախագիծը</w:t>
      </w:r>
    </w:p>
    <w:p w14:paraId="1CF8B0BC" w14:textId="77777777" w:rsidR="00E23292" w:rsidRPr="00095CE7" w:rsidRDefault="00E23292" w:rsidP="00AC385B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B5A4194" w14:textId="6AC37044" w:rsidR="007B4E26" w:rsidRPr="00132480" w:rsidRDefault="00E23292" w:rsidP="00132480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95CE7">
        <w:rPr>
          <w:rFonts w:ascii="GHEA Grapalat" w:hAnsi="GHEA Grapalat" w:cs="Sylfaen"/>
          <w:sz w:val="24"/>
          <w:szCs w:val="24"/>
          <w:lang w:val="hy-AM"/>
        </w:rPr>
        <w:t>Սույն որոշման նախագիծը մշակվել է «Նորմատիվ իրավական ակտերի մասին»</w:t>
      </w:r>
      <w:r w:rsidR="0049783F" w:rsidRPr="0049783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49783F" w:rsidRPr="007E02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«Գնումների մասին»</w:t>
      </w:r>
      <w:r w:rsidR="0049783F" w:rsidRPr="004978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9783F" w:rsidRPr="007E02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38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4978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բյուջետային համակարգի մասին» օրենքների, </w:t>
      </w:r>
      <w:r w:rsidR="0049783F" w:rsidRPr="007E02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Հանրապետության կառավարության 2017 թվականի մայիսի 4-ի N 526-Ն որոշման </w:t>
      </w:r>
      <w:r w:rsidRPr="00095CE7">
        <w:rPr>
          <w:rFonts w:ascii="GHEA Grapalat" w:hAnsi="GHEA Grapalat" w:cs="Sylfaen"/>
          <w:sz w:val="24"/>
          <w:szCs w:val="24"/>
          <w:lang w:val="hy-AM"/>
        </w:rPr>
        <w:t>հիման վրա:</w:t>
      </w:r>
    </w:p>
    <w:p w14:paraId="54E13E8F" w14:textId="6029C65E" w:rsidR="007B4E26" w:rsidRDefault="007B4E26" w:rsidP="00AC385B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DABFCDC" w14:textId="0A104F4E" w:rsidR="007B4E26" w:rsidRDefault="007B4E26" w:rsidP="00AC385B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EBF0C79" w14:textId="77777777" w:rsidR="007B4E26" w:rsidRPr="00095CE7" w:rsidRDefault="007B4E26" w:rsidP="00AC385B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0E4711B" w14:textId="77777777" w:rsidR="00E23292" w:rsidRPr="00095CE7" w:rsidRDefault="00E23292" w:rsidP="009A5F31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95CE7">
        <w:rPr>
          <w:rFonts w:ascii="GHEA Grapalat" w:hAnsi="GHEA Grapalat"/>
          <w:b/>
          <w:sz w:val="24"/>
          <w:szCs w:val="24"/>
          <w:lang w:val="hy-AM"/>
        </w:rPr>
        <w:t>ՑԱՆԿ</w:t>
      </w:r>
    </w:p>
    <w:p w14:paraId="76D3D606" w14:textId="0388A901" w:rsidR="00E23292" w:rsidRPr="00095CE7" w:rsidRDefault="001F0E20" w:rsidP="00E23292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af-ZA"/>
        </w:rPr>
        <w:t>«</w:t>
      </w:r>
      <w:r w:rsidR="0099498D">
        <w:rPr>
          <w:rFonts w:ascii="GHEA Grapalat" w:hAnsi="GHEA Grapalat"/>
          <w:bCs/>
          <w:sz w:val="24"/>
          <w:szCs w:val="24"/>
          <w:lang w:val="hy-AM"/>
        </w:rPr>
        <w:t xml:space="preserve">Գնման պայմանագրերում փոփոխություն կատարելու </w:t>
      </w:r>
      <w:r w:rsidR="005D60B1">
        <w:rPr>
          <w:rFonts w:ascii="GHEA Grapalat" w:hAnsi="GHEA Grapalat"/>
          <w:bCs/>
          <w:sz w:val="24"/>
          <w:szCs w:val="24"/>
          <w:lang w:val="hy-AM"/>
        </w:rPr>
        <w:t xml:space="preserve">թույլտվություն տալու </w:t>
      </w:r>
      <w:r w:rsidR="0099498D"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="00E23292" w:rsidRPr="00095CE7">
        <w:rPr>
          <w:rFonts w:ascii="GHEA Grapalat" w:hAnsi="GHEA Grapalat" w:cs="Sylfaen"/>
          <w:bCs/>
          <w:sz w:val="24"/>
          <w:szCs w:val="24"/>
          <w:lang w:val="hy-AM"/>
        </w:rPr>
        <w:t>ՀՀ կառավարության որոշման</w:t>
      </w:r>
      <w:r w:rsidR="001E73DA" w:rsidRPr="00095CE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23292" w:rsidRPr="00095CE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հեղինակների (մշակողների)</w:t>
      </w:r>
    </w:p>
    <w:p w14:paraId="37C68D61" w14:textId="77777777" w:rsidR="00E23292" w:rsidRPr="00095CE7" w:rsidRDefault="00E23292" w:rsidP="00E2329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72A9CFA" w14:textId="77777777" w:rsidR="007B1240" w:rsidRPr="00095CE7" w:rsidRDefault="00E23292" w:rsidP="00F9400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95CE7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ՀՀ </w:t>
      </w:r>
      <w:r w:rsidRPr="00095C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 կառավարման և ենթակառուցվածքների</w:t>
      </w:r>
      <w:r w:rsidRPr="00095CE7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</w:t>
      </w:r>
      <w:r w:rsidRPr="00095CE7">
        <w:rPr>
          <w:rFonts w:ascii="GHEA Grapalat" w:hAnsi="GHEA Grapalat"/>
          <w:sz w:val="24"/>
          <w:szCs w:val="24"/>
          <w:lang w:val="hy-AM"/>
        </w:rPr>
        <w:t>:</w:t>
      </w:r>
    </w:p>
    <w:sectPr w:rsidR="007B1240" w:rsidRPr="00095CE7" w:rsidSect="00742647">
      <w:footerReference w:type="default" r:id="rId8"/>
      <w:pgSz w:w="11906" w:h="16838" w:code="9"/>
      <w:pgMar w:top="1170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22065" w14:textId="77777777" w:rsidR="009977B7" w:rsidRDefault="009977B7" w:rsidP="006E3A55">
      <w:pPr>
        <w:spacing w:after="0" w:line="240" w:lineRule="auto"/>
      </w:pPr>
      <w:r>
        <w:separator/>
      </w:r>
    </w:p>
  </w:endnote>
  <w:endnote w:type="continuationSeparator" w:id="0">
    <w:p w14:paraId="2F9561AA" w14:textId="77777777" w:rsidR="009977B7" w:rsidRDefault="009977B7" w:rsidP="006E3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0000000000000000000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490472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C20025" w14:textId="77777777" w:rsidR="006E3A55" w:rsidRDefault="006E3A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400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D8C771D" w14:textId="77777777" w:rsidR="006E3A55" w:rsidRDefault="006E3A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806BC" w14:textId="77777777" w:rsidR="009977B7" w:rsidRDefault="009977B7" w:rsidP="006E3A55">
      <w:pPr>
        <w:spacing w:after="0" w:line="240" w:lineRule="auto"/>
      </w:pPr>
      <w:r>
        <w:separator/>
      </w:r>
    </w:p>
  </w:footnote>
  <w:footnote w:type="continuationSeparator" w:id="0">
    <w:p w14:paraId="465AEF37" w14:textId="77777777" w:rsidR="009977B7" w:rsidRDefault="009977B7" w:rsidP="006E3A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880BE7"/>
    <w:multiLevelType w:val="hybridMultilevel"/>
    <w:tmpl w:val="A34AC616"/>
    <w:lvl w:ilvl="0" w:tplc="A58C71F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2D9E"/>
    <w:rsid w:val="00000A34"/>
    <w:rsid w:val="00016088"/>
    <w:rsid w:val="00017E81"/>
    <w:rsid w:val="00026249"/>
    <w:rsid w:val="0003526A"/>
    <w:rsid w:val="00035C36"/>
    <w:rsid w:val="00037CC7"/>
    <w:rsid w:val="00040744"/>
    <w:rsid w:val="00041DB3"/>
    <w:rsid w:val="00063C71"/>
    <w:rsid w:val="000643D0"/>
    <w:rsid w:val="0006711D"/>
    <w:rsid w:val="000712FB"/>
    <w:rsid w:val="000728B8"/>
    <w:rsid w:val="00072C5C"/>
    <w:rsid w:val="00072F8F"/>
    <w:rsid w:val="00095CE7"/>
    <w:rsid w:val="000A25DF"/>
    <w:rsid w:val="000A62FC"/>
    <w:rsid w:val="000A7750"/>
    <w:rsid w:val="000B4568"/>
    <w:rsid w:val="000C1C25"/>
    <w:rsid w:val="000C7EDD"/>
    <w:rsid w:val="000E636E"/>
    <w:rsid w:val="00104274"/>
    <w:rsid w:val="00112CC1"/>
    <w:rsid w:val="00114772"/>
    <w:rsid w:val="00116750"/>
    <w:rsid w:val="001169C9"/>
    <w:rsid w:val="00123BE2"/>
    <w:rsid w:val="001240E0"/>
    <w:rsid w:val="00124695"/>
    <w:rsid w:val="00132480"/>
    <w:rsid w:val="0013653E"/>
    <w:rsid w:val="0013682B"/>
    <w:rsid w:val="0014095A"/>
    <w:rsid w:val="00146D7D"/>
    <w:rsid w:val="00147A7C"/>
    <w:rsid w:val="0015358A"/>
    <w:rsid w:val="00161E1C"/>
    <w:rsid w:val="00165857"/>
    <w:rsid w:val="00173490"/>
    <w:rsid w:val="001737F6"/>
    <w:rsid w:val="00180F90"/>
    <w:rsid w:val="00183BD9"/>
    <w:rsid w:val="0018760B"/>
    <w:rsid w:val="001A0EA0"/>
    <w:rsid w:val="001A7A1A"/>
    <w:rsid w:val="001B3926"/>
    <w:rsid w:val="001B50A2"/>
    <w:rsid w:val="001B72D0"/>
    <w:rsid w:val="001C2A4D"/>
    <w:rsid w:val="001D5C8F"/>
    <w:rsid w:val="001E3620"/>
    <w:rsid w:val="001E3F02"/>
    <w:rsid w:val="001E65C2"/>
    <w:rsid w:val="001E73DA"/>
    <w:rsid w:val="001F0E20"/>
    <w:rsid w:val="001F13F0"/>
    <w:rsid w:val="001F2764"/>
    <w:rsid w:val="002004C5"/>
    <w:rsid w:val="00205A2A"/>
    <w:rsid w:val="002115A5"/>
    <w:rsid w:val="0021437C"/>
    <w:rsid w:val="00214385"/>
    <w:rsid w:val="002165E5"/>
    <w:rsid w:val="00234CAE"/>
    <w:rsid w:val="00241DDE"/>
    <w:rsid w:val="002500D6"/>
    <w:rsid w:val="0025432E"/>
    <w:rsid w:val="0025732F"/>
    <w:rsid w:val="00257F75"/>
    <w:rsid w:val="00262F2B"/>
    <w:rsid w:val="002706C0"/>
    <w:rsid w:val="002900DD"/>
    <w:rsid w:val="0029142E"/>
    <w:rsid w:val="002936E2"/>
    <w:rsid w:val="002946D4"/>
    <w:rsid w:val="002A0DE3"/>
    <w:rsid w:val="002A3D80"/>
    <w:rsid w:val="002A6809"/>
    <w:rsid w:val="002B264B"/>
    <w:rsid w:val="002C4D45"/>
    <w:rsid w:val="002D1DA6"/>
    <w:rsid w:val="002E6056"/>
    <w:rsid w:val="002E67C5"/>
    <w:rsid w:val="002F1FBD"/>
    <w:rsid w:val="002F54D9"/>
    <w:rsid w:val="00311AF2"/>
    <w:rsid w:val="00316F44"/>
    <w:rsid w:val="00317018"/>
    <w:rsid w:val="00322B49"/>
    <w:rsid w:val="003239B9"/>
    <w:rsid w:val="0033299D"/>
    <w:rsid w:val="00343411"/>
    <w:rsid w:val="00346A2D"/>
    <w:rsid w:val="00346B1B"/>
    <w:rsid w:val="00350CF2"/>
    <w:rsid w:val="0035272F"/>
    <w:rsid w:val="00352A59"/>
    <w:rsid w:val="0036739D"/>
    <w:rsid w:val="00367D3D"/>
    <w:rsid w:val="00371A16"/>
    <w:rsid w:val="003728E6"/>
    <w:rsid w:val="00377619"/>
    <w:rsid w:val="003776EB"/>
    <w:rsid w:val="00377E7A"/>
    <w:rsid w:val="003802E7"/>
    <w:rsid w:val="00382BAA"/>
    <w:rsid w:val="00387987"/>
    <w:rsid w:val="003A0161"/>
    <w:rsid w:val="003A1FE4"/>
    <w:rsid w:val="003A27F9"/>
    <w:rsid w:val="003B432B"/>
    <w:rsid w:val="003B6003"/>
    <w:rsid w:val="003D3EAF"/>
    <w:rsid w:val="003E29BE"/>
    <w:rsid w:val="003E46E9"/>
    <w:rsid w:val="003E5E96"/>
    <w:rsid w:val="003E74D0"/>
    <w:rsid w:val="003F63B2"/>
    <w:rsid w:val="003F6B62"/>
    <w:rsid w:val="00402911"/>
    <w:rsid w:val="00407807"/>
    <w:rsid w:val="00407BF1"/>
    <w:rsid w:val="00411269"/>
    <w:rsid w:val="00427F40"/>
    <w:rsid w:val="00432676"/>
    <w:rsid w:val="00433A7C"/>
    <w:rsid w:val="004437DB"/>
    <w:rsid w:val="00444B07"/>
    <w:rsid w:val="004505C7"/>
    <w:rsid w:val="00457234"/>
    <w:rsid w:val="00460E5C"/>
    <w:rsid w:val="00462F8F"/>
    <w:rsid w:val="00467DCF"/>
    <w:rsid w:val="00477AF4"/>
    <w:rsid w:val="00483867"/>
    <w:rsid w:val="0048588E"/>
    <w:rsid w:val="004875A5"/>
    <w:rsid w:val="0049201B"/>
    <w:rsid w:val="004933BD"/>
    <w:rsid w:val="0049783F"/>
    <w:rsid w:val="004A3841"/>
    <w:rsid w:val="004A639C"/>
    <w:rsid w:val="004B20A1"/>
    <w:rsid w:val="004B6F4E"/>
    <w:rsid w:val="004B741C"/>
    <w:rsid w:val="004C256D"/>
    <w:rsid w:val="004D03C3"/>
    <w:rsid w:val="004D1269"/>
    <w:rsid w:val="004D1422"/>
    <w:rsid w:val="004D671C"/>
    <w:rsid w:val="004E41D2"/>
    <w:rsid w:val="004E6B37"/>
    <w:rsid w:val="004F6849"/>
    <w:rsid w:val="00516E27"/>
    <w:rsid w:val="005179CE"/>
    <w:rsid w:val="00520CB5"/>
    <w:rsid w:val="00534025"/>
    <w:rsid w:val="00535AB6"/>
    <w:rsid w:val="00536888"/>
    <w:rsid w:val="00544B7A"/>
    <w:rsid w:val="00545648"/>
    <w:rsid w:val="00551779"/>
    <w:rsid w:val="00553401"/>
    <w:rsid w:val="00554A9F"/>
    <w:rsid w:val="005577ED"/>
    <w:rsid w:val="00563AB2"/>
    <w:rsid w:val="00566AFB"/>
    <w:rsid w:val="00567A6E"/>
    <w:rsid w:val="005836D9"/>
    <w:rsid w:val="00583BAD"/>
    <w:rsid w:val="00583FFF"/>
    <w:rsid w:val="0059141C"/>
    <w:rsid w:val="00593383"/>
    <w:rsid w:val="0059342E"/>
    <w:rsid w:val="005A2FD3"/>
    <w:rsid w:val="005A4725"/>
    <w:rsid w:val="005A5077"/>
    <w:rsid w:val="005A76E6"/>
    <w:rsid w:val="005B665A"/>
    <w:rsid w:val="005B779D"/>
    <w:rsid w:val="005B7CEE"/>
    <w:rsid w:val="005C4059"/>
    <w:rsid w:val="005C62D5"/>
    <w:rsid w:val="005C6403"/>
    <w:rsid w:val="005D386D"/>
    <w:rsid w:val="005D5D7C"/>
    <w:rsid w:val="005D60B1"/>
    <w:rsid w:val="005E040D"/>
    <w:rsid w:val="005E1A40"/>
    <w:rsid w:val="005F4907"/>
    <w:rsid w:val="00602513"/>
    <w:rsid w:val="00602EA7"/>
    <w:rsid w:val="00603644"/>
    <w:rsid w:val="0060393E"/>
    <w:rsid w:val="00605955"/>
    <w:rsid w:val="00610D85"/>
    <w:rsid w:val="00612649"/>
    <w:rsid w:val="00612ACF"/>
    <w:rsid w:val="00614038"/>
    <w:rsid w:val="0061661A"/>
    <w:rsid w:val="00616960"/>
    <w:rsid w:val="00623889"/>
    <w:rsid w:val="00623C21"/>
    <w:rsid w:val="00627A35"/>
    <w:rsid w:val="006334EA"/>
    <w:rsid w:val="00644DE4"/>
    <w:rsid w:val="00645C3D"/>
    <w:rsid w:val="00655210"/>
    <w:rsid w:val="00662C50"/>
    <w:rsid w:val="00665347"/>
    <w:rsid w:val="00666F9F"/>
    <w:rsid w:val="00673B97"/>
    <w:rsid w:val="00676BEA"/>
    <w:rsid w:val="00681B7B"/>
    <w:rsid w:val="006846B1"/>
    <w:rsid w:val="0069091A"/>
    <w:rsid w:val="00696D02"/>
    <w:rsid w:val="006A0B3A"/>
    <w:rsid w:val="006A1C96"/>
    <w:rsid w:val="006B05A5"/>
    <w:rsid w:val="006B6781"/>
    <w:rsid w:val="006C1A62"/>
    <w:rsid w:val="006C5278"/>
    <w:rsid w:val="006C5AB8"/>
    <w:rsid w:val="006C6292"/>
    <w:rsid w:val="006C7725"/>
    <w:rsid w:val="006E0207"/>
    <w:rsid w:val="006E3A55"/>
    <w:rsid w:val="006E710D"/>
    <w:rsid w:val="006E7A8C"/>
    <w:rsid w:val="006F25A9"/>
    <w:rsid w:val="006F5493"/>
    <w:rsid w:val="006F5E35"/>
    <w:rsid w:val="007036EE"/>
    <w:rsid w:val="00703FE5"/>
    <w:rsid w:val="007057C8"/>
    <w:rsid w:val="00707ACE"/>
    <w:rsid w:val="00712334"/>
    <w:rsid w:val="00714180"/>
    <w:rsid w:val="00721381"/>
    <w:rsid w:val="00722D55"/>
    <w:rsid w:val="00725600"/>
    <w:rsid w:val="00727206"/>
    <w:rsid w:val="00732863"/>
    <w:rsid w:val="00732D9C"/>
    <w:rsid w:val="00733EA7"/>
    <w:rsid w:val="00742647"/>
    <w:rsid w:val="00747D4C"/>
    <w:rsid w:val="00751E20"/>
    <w:rsid w:val="007530CE"/>
    <w:rsid w:val="00757D9C"/>
    <w:rsid w:val="00760EA3"/>
    <w:rsid w:val="00771832"/>
    <w:rsid w:val="007733E0"/>
    <w:rsid w:val="0077627B"/>
    <w:rsid w:val="00787ED9"/>
    <w:rsid w:val="0079102C"/>
    <w:rsid w:val="0079743E"/>
    <w:rsid w:val="0079763E"/>
    <w:rsid w:val="007A15D0"/>
    <w:rsid w:val="007A5C65"/>
    <w:rsid w:val="007B1240"/>
    <w:rsid w:val="007B3FA5"/>
    <w:rsid w:val="007B4E26"/>
    <w:rsid w:val="007B571D"/>
    <w:rsid w:val="007B5DE8"/>
    <w:rsid w:val="007C11F3"/>
    <w:rsid w:val="007D3BAB"/>
    <w:rsid w:val="007D4266"/>
    <w:rsid w:val="007D6F52"/>
    <w:rsid w:val="007E571A"/>
    <w:rsid w:val="007F0AC7"/>
    <w:rsid w:val="007F42A4"/>
    <w:rsid w:val="007F4A4C"/>
    <w:rsid w:val="00820C9D"/>
    <w:rsid w:val="00837811"/>
    <w:rsid w:val="00841E2F"/>
    <w:rsid w:val="00844AB8"/>
    <w:rsid w:val="00852B37"/>
    <w:rsid w:val="0085386A"/>
    <w:rsid w:val="008554E0"/>
    <w:rsid w:val="008600DD"/>
    <w:rsid w:val="008677F9"/>
    <w:rsid w:val="00871A2D"/>
    <w:rsid w:val="00871ED1"/>
    <w:rsid w:val="008767B5"/>
    <w:rsid w:val="00887224"/>
    <w:rsid w:val="0089713F"/>
    <w:rsid w:val="008A4331"/>
    <w:rsid w:val="008A50A6"/>
    <w:rsid w:val="008A7F97"/>
    <w:rsid w:val="008C241C"/>
    <w:rsid w:val="008C3C2D"/>
    <w:rsid w:val="008C6873"/>
    <w:rsid w:val="008D2173"/>
    <w:rsid w:val="008D76A7"/>
    <w:rsid w:val="008E5C6D"/>
    <w:rsid w:val="008F10EF"/>
    <w:rsid w:val="008F142B"/>
    <w:rsid w:val="008F1AAE"/>
    <w:rsid w:val="008F2480"/>
    <w:rsid w:val="008F4F1C"/>
    <w:rsid w:val="008F627F"/>
    <w:rsid w:val="008F7917"/>
    <w:rsid w:val="0090135D"/>
    <w:rsid w:val="0090379F"/>
    <w:rsid w:val="00904DA3"/>
    <w:rsid w:val="00906A74"/>
    <w:rsid w:val="00907D40"/>
    <w:rsid w:val="00907D6F"/>
    <w:rsid w:val="00911F98"/>
    <w:rsid w:val="009128B1"/>
    <w:rsid w:val="00913D73"/>
    <w:rsid w:val="0091456A"/>
    <w:rsid w:val="00916A66"/>
    <w:rsid w:val="00916F57"/>
    <w:rsid w:val="00917A25"/>
    <w:rsid w:val="00922FEA"/>
    <w:rsid w:val="0092404F"/>
    <w:rsid w:val="00925147"/>
    <w:rsid w:val="009356D1"/>
    <w:rsid w:val="00936283"/>
    <w:rsid w:val="009440E8"/>
    <w:rsid w:val="00964AF5"/>
    <w:rsid w:val="00970F3F"/>
    <w:rsid w:val="00987F23"/>
    <w:rsid w:val="00991AC7"/>
    <w:rsid w:val="00992374"/>
    <w:rsid w:val="0099498D"/>
    <w:rsid w:val="009977B7"/>
    <w:rsid w:val="009A5F31"/>
    <w:rsid w:val="009B38F6"/>
    <w:rsid w:val="009B5E7B"/>
    <w:rsid w:val="009B61FC"/>
    <w:rsid w:val="009B6255"/>
    <w:rsid w:val="009C0449"/>
    <w:rsid w:val="009C1562"/>
    <w:rsid w:val="009C3DAC"/>
    <w:rsid w:val="009D1D5B"/>
    <w:rsid w:val="009D3F20"/>
    <w:rsid w:val="009E2290"/>
    <w:rsid w:val="009E5513"/>
    <w:rsid w:val="009F0D14"/>
    <w:rsid w:val="009F2AD8"/>
    <w:rsid w:val="009F35A5"/>
    <w:rsid w:val="009F4A8A"/>
    <w:rsid w:val="00A0533D"/>
    <w:rsid w:val="00A10642"/>
    <w:rsid w:val="00A1175C"/>
    <w:rsid w:val="00A12202"/>
    <w:rsid w:val="00A12281"/>
    <w:rsid w:val="00A17DF8"/>
    <w:rsid w:val="00A3067C"/>
    <w:rsid w:val="00A31EC9"/>
    <w:rsid w:val="00A35C06"/>
    <w:rsid w:val="00A5210A"/>
    <w:rsid w:val="00A540E8"/>
    <w:rsid w:val="00A60E69"/>
    <w:rsid w:val="00A61D02"/>
    <w:rsid w:val="00A65EE9"/>
    <w:rsid w:val="00A66CEF"/>
    <w:rsid w:val="00A7143B"/>
    <w:rsid w:val="00A72503"/>
    <w:rsid w:val="00A76048"/>
    <w:rsid w:val="00A76183"/>
    <w:rsid w:val="00A8525F"/>
    <w:rsid w:val="00A85D67"/>
    <w:rsid w:val="00A86959"/>
    <w:rsid w:val="00A90332"/>
    <w:rsid w:val="00A90E42"/>
    <w:rsid w:val="00A977DC"/>
    <w:rsid w:val="00AA5430"/>
    <w:rsid w:val="00AB38AC"/>
    <w:rsid w:val="00AB4C96"/>
    <w:rsid w:val="00AC385B"/>
    <w:rsid w:val="00AC749F"/>
    <w:rsid w:val="00AD3505"/>
    <w:rsid w:val="00AD6C0F"/>
    <w:rsid w:val="00AD73E0"/>
    <w:rsid w:val="00AE4EAE"/>
    <w:rsid w:val="00AE61F9"/>
    <w:rsid w:val="00AF2989"/>
    <w:rsid w:val="00AF7717"/>
    <w:rsid w:val="00B033AC"/>
    <w:rsid w:val="00B06F60"/>
    <w:rsid w:val="00B133D3"/>
    <w:rsid w:val="00B15675"/>
    <w:rsid w:val="00B17237"/>
    <w:rsid w:val="00B24BE7"/>
    <w:rsid w:val="00B265B0"/>
    <w:rsid w:val="00B3372D"/>
    <w:rsid w:val="00B3399B"/>
    <w:rsid w:val="00B36347"/>
    <w:rsid w:val="00B36679"/>
    <w:rsid w:val="00B37C2F"/>
    <w:rsid w:val="00B42A74"/>
    <w:rsid w:val="00B506D2"/>
    <w:rsid w:val="00B71C19"/>
    <w:rsid w:val="00B73094"/>
    <w:rsid w:val="00B73C5F"/>
    <w:rsid w:val="00B7554A"/>
    <w:rsid w:val="00B764F6"/>
    <w:rsid w:val="00B81A1B"/>
    <w:rsid w:val="00B85A54"/>
    <w:rsid w:val="00B94408"/>
    <w:rsid w:val="00B95EDE"/>
    <w:rsid w:val="00B96431"/>
    <w:rsid w:val="00B97F77"/>
    <w:rsid w:val="00BA4710"/>
    <w:rsid w:val="00BA6A60"/>
    <w:rsid w:val="00BB2038"/>
    <w:rsid w:val="00BB205F"/>
    <w:rsid w:val="00BB507D"/>
    <w:rsid w:val="00BB5F44"/>
    <w:rsid w:val="00BC6007"/>
    <w:rsid w:val="00BD1EA9"/>
    <w:rsid w:val="00BD52C8"/>
    <w:rsid w:val="00BD5600"/>
    <w:rsid w:val="00BE2D0A"/>
    <w:rsid w:val="00BE36D2"/>
    <w:rsid w:val="00BE7296"/>
    <w:rsid w:val="00BF0C35"/>
    <w:rsid w:val="00BF1400"/>
    <w:rsid w:val="00BF62F2"/>
    <w:rsid w:val="00BF7DA3"/>
    <w:rsid w:val="00C033BC"/>
    <w:rsid w:val="00C03FC0"/>
    <w:rsid w:val="00C13144"/>
    <w:rsid w:val="00C4191B"/>
    <w:rsid w:val="00C43D47"/>
    <w:rsid w:val="00C5371C"/>
    <w:rsid w:val="00C6436E"/>
    <w:rsid w:val="00C67794"/>
    <w:rsid w:val="00C70734"/>
    <w:rsid w:val="00C7131A"/>
    <w:rsid w:val="00C758E1"/>
    <w:rsid w:val="00C8248B"/>
    <w:rsid w:val="00C83995"/>
    <w:rsid w:val="00C84AFB"/>
    <w:rsid w:val="00C938CF"/>
    <w:rsid w:val="00CA2D6A"/>
    <w:rsid w:val="00CA373C"/>
    <w:rsid w:val="00CA7EC5"/>
    <w:rsid w:val="00CB0162"/>
    <w:rsid w:val="00CB03BC"/>
    <w:rsid w:val="00CC23AE"/>
    <w:rsid w:val="00CC552A"/>
    <w:rsid w:val="00CD2C94"/>
    <w:rsid w:val="00CD2D9E"/>
    <w:rsid w:val="00CE474C"/>
    <w:rsid w:val="00CF2B58"/>
    <w:rsid w:val="00CF33CC"/>
    <w:rsid w:val="00CF7A4C"/>
    <w:rsid w:val="00D02549"/>
    <w:rsid w:val="00D04E74"/>
    <w:rsid w:val="00D06276"/>
    <w:rsid w:val="00D15FDF"/>
    <w:rsid w:val="00D17BA8"/>
    <w:rsid w:val="00D2349A"/>
    <w:rsid w:val="00D255B0"/>
    <w:rsid w:val="00D3086E"/>
    <w:rsid w:val="00D30E06"/>
    <w:rsid w:val="00D33040"/>
    <w:rsid w:val="00D35FAF"/>
    <w:rsid w:val="00D52676"/>
    <w:rsid w:val="00D612E0"/>
    <w:rsid w:val="00D65B41"/>
    <w:rsid w:val="00D666DE"/>
    <w:rsid w:val="00D67419"/>
    <w:rsid w:val="00D924CD"/>
    <w:rsid w:val="00D948DB"/>
    <w:rsid w:val="00D967B9"/>
    <w:rsid w:val="00D96A57"/>
    <w:rsid w:val="00DA51D4"/>
    <w:rsid w:val="00DB283D"/>
    <w:rsid w:val="00DB3167"/>
    <w:rsid w:val="00DD08D7"/>
    <w:rsid w:val="00DD0FBA"/>
    <w:rsid w:val="00DD3A88"/>
    <w:rsid w:val="00DD47FE"/>
    <w:rsid w:val="00DD54F0"/>
    <w:rsid w:val="00DD5FE3"/>
    <w:rsid w:val="00DD68E3"/>
    <w:rsid w:val="00DD77C9"/>
    <w:rsid w:val="00DD79E0"/>
    <w:rsid w:val="00DD7B9B"/>
    <w:rsid w:val="00DE2238"/>
    <w:rsid w:val="00DE358C"/>
    <w:rsid w:val="00DE4D7D"/>
    <w:rsid w:val="00E075AC"/>
    <w:rsid w:val="00E107DE"/>
    <w:rsid w:val="00E2029A"/>
    <w:rsid w:val="00E207B8"/>
    <w:rsid w:val="00E23292"/>
    <w:rsid w:val="00E23D85"/>
    <w:rsid w:val="00E24A20"/>
    <w:rsid w:val="00E25560"/>
    <w:rsid w:val="00E258B4"/>
    <w:rsid w:val="00E33CB0"/>
    <w:rsid w:val="00E42510"/>
    <w:rsid w:val="00E43EF9"/>
    <w:rsid w:val="00E47AF8"/>
    <w:rsid w:val="00E52428"/>
    <w:rsid w:val="00E60DE1"/>
    <w:rsid w:val="00E640A0"/>
    <w:rsid w:val="00E7112A"/>
    <w:rsid w:val="00E72CC1"/>
    <w:rsid w:val="00E73631"/>
    <w:rsid w:val="00E9616F"/>
    <w:rsid w:val="00EA5AAF"/>
    <w:rsid w:val="00EB50DA"/>
    <w:rsid w:val="00EB6E04"/>
    <w:rsid w:val="00EC2847"/>
    <w:rsid w:val="00ED4533"/>
    <w:rsid w:val="00EE59A0"/>
    <w:rsid w:val="00EE6C89"/>
    <w:rsid w:val="00EF1786"/>
    <w:rsid w:val="00EF28BD"/>
    <w:rsid w:val="00F012B6"/>
    <w:rsid w:val="00F02C64"/>
    <w:rsid w:val="00F0617E"/>
    <w:rsid w:val="00F07C09"/>
    <w:rsid w:val="00F1670D"/>
    <w:rsid w:val="00F26C35"/>
    <w:rsid w:val="00F300A0"/>
    <w:rsid w:val="00F33715"/>
    <w:rsid w:val="00F35763"/>
    <w:rsid w:val="00F35B4C"/>
    <w:rsid w:val="00F35CB5"/>
    <w:rsid w:val="00F403D0"/>
    <w:rsid w:val="00F4188D"/>
    <w:rsid w:val="00F46899"/>
    <w:rsid w:val="00F513E5"/>
    <w:rsid w:val="00F53991"/>
    <w:rsid w:val="00F557B3"/>
    <w:rsid w:val="00F61278"/>
    <w:rsid w:val="00F66920"/>
    <w:rsid w:val="00F66CE5"/>
    <w:rsid w:val="00F66E00"/>
    <w:rsid w:val="00F71961"/>
    <w:rsid w:val="00F72DAC"/>
    <w:rsid w:val="00F73F16"/>
    <w:rsid w:val="00F82AB0"/>
    <w:rsid w:val="00F85ADB"/>
    <w:rsid w:val="00F94001"/>
    <w:rsid w:val="00FA0BD0"/>
    <w:rsid w:val="00FA2D07"/>
    <w:rsid w:val="00FA7D4D"/>
    <w:rsid w:val="00FB2E83"/>
    <w:rsid w:val="00FB4BD4"/>
    <w:rsid w:val="00FB7D45"/>
    <w:rsid w:val="00FC07D3"/>
    <w:rsid w:val="00FC0F23"/>
    <w:rsid w:val="00FC3858"/>
    <w:rsid w:val="00FC675F"/>
    <w:rsid w:val="00FD2787"/>
    <w:rsid w:val="00FD4BB3"/>
    <w:rsid w:val="00FE2422"/>
    <w:rsid w:val="00FF0288"/>
    <w:rsid w:val="00FF02CF"/>
    <w:rsid w:val="00FF2369"/>
    <w:rsid w:val="00FF45BA"/>
    <w:rsid w:val="00FF79C5"/>
    <w:rsid w:val="00FF7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78094"/>
  <w15:docId w15:val="{AE44C102-A17C-4B9F-81A4-5736E8096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E3A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A55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6E3A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A55"/>
    <w:rPr>
      <w:lang w:val="en-US"/>
    </w:rPr>
  </w:style>
  <w:style w:type="paragraph" w:customStyle="1" w:styleId="norm">
    <w:name w:val="norm"/>
    <w:basedOn w:val="Normal"/>
    <w:link w:val="normChar"/>
    <w:rsid w:val="007A5C6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7A5C65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8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E1E86-47E8-4189-9406-75C0303A4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3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https://mul2-armroad.gov.am//tasks/10534/oneclick/texekanq.docx?token=534898fe46a6dd844776ea792ae4a792</cp:keywords>
  <dc:description/>
  <cp:lastModifiedBy>Nelli</cp:lastModifiedBy>
  <cp:revision>435</cp:revision>
  <dcterms:created xsi:type="dcterms:W3CDTF">2020-12-15T04:49:00Z</dcterms:created>
  <dcterms:modified xsi:type="dcterms:W3CDTF">2021-03-05T10:51:00Z</dcterms:modified>
</cp:coreProperties>
</file>