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C095CB" w14:textId="77777777" w:rsidR="00545C21" w:rsidRPr="001D0C0A" w:rsidRDefault="00A0639E" w:rsidP="00E256BB">
      <w:pPr>
        <w:spacing w:after="0" w:line="240" w:lineRule="auto"/>
        <w:jc w:val="right"/>
        <w:rPr>
          <w:rFonts w:ascii="GHEA Grapalat" w:hAnsi="GHEA Grapalat"/>
          <w:i/>
        </w:rPr>
      </w:pPr>
      <w:r w:rsidRPr="001D0C0A">
        <w:rPr>
          <w:rFonts w:ascii="GHEA Grapalat" w:hAnsi="GHEA Grapalat"/>
          <w:i/>
        </w:rPr>
        <w:t>ՆԱԽԱԳԻԾ</w:t>
      </w:r>
    </w:p>
    <w:p w14:paraId="693F4863" w14:textId="77777777" w:rsidR="00A0639E" w:rsidRPr="001D0C0A" w:rsidRDefault="00A0639E" w:rsidP="00E256BB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1D0C0A">
        <w:rPr>
          <w:rFonts w:ascii="GHEA Grapalat" w:hAnsi="GHEA Grapalat"/>
        </w:rPr>
        <w:t xml:space="preserve">ՀԱՅԱՍՏԱՆԻ ՀԱՆՐԱՊԵՏՈՒԹՅԱՆ </w:t>
      </w:r>
      <w:r w:rsidR="00377EB7" w:rsidRPr="001D0C0A">
        <w:rPr>
          <w:rFonts w:ascii="GHEA Grapalat" w:hAnsi="GHEA Grapalat"/>
          <w:lang w:val="hy-AM"/>
        </w:rPr>
        <w:t>ԿԱՌԱՎԱՐՈՒԹՅԱՆ</w:t>
      </w:r>
    </w:p>
    <w:p w14:paraId="3BC8EE48" w14:textId="77777777" w:rsidR="00A0639E" w:rsidRPr="001D0C0A" w:rsidRDefault="00A0639E" w:rsidP="00E256BB">
      <w:pPr>
        <w:spacing w:after="0" w:line="240" w:lineRule="auto"/>
        <w:jc w:val="center"/>
        <w:rPr>
          <w:rFonts w:ascii="GHEA Grapalat" w:hAnsi="GHEA Grapalat"/>
        </w:rPr>
      </w:pPr>
      <w:r w:rsidRPr="001D0C0A">
        <w:rPr>
          <w:rFonts w:ascii="GHEA Grapalat" w:hAnsi="GHEA Grapalat"/>
        </w:rPr>
        <w:t>ՈՐՈՇՈՒՄ</w:t>
      </w:r>
    </w:p>
    <w:p w14:paraId="266A24B6" w14:textId="4CA27722" w:rsidR="00A0639E" w:rsidRPr="001D0C0A" w:rsidRDefault="00A0639E" w:rsidP="00E256BB">
      <w:pPr>
        <w:spacing w:after="0" w:line="240" w:lineRule="auto"/>
        <w:jc w:val="center"/>
        <w:rPr>
          <w:rFonts w:ascii="GHEA Grapalat" w:hAnsi="GHEA Grapalat"/>
        </w:rPr>
      </w:pPr>
      <w:r w:rsidRPr="001D0C0A">
        <w:rPr>
          <w:rFonts w:ascii="GHEA Grapalat" w:hAnsi="GHEA Grapalat"/>
        </w:rPr>
        <w:t>«___»</w:t>
      </w:r>
      <w:r w:rsidRPr="001D0C0A">
        <w:rPr>
          <w:rFonts w:ascii="GHEA Grapalat" w:hAnsi="GHEA Grapalat"/>
          <w:u w:val="single"/>
        </w:rPr>
        <w:t xml:space="preserve">  </w:t>
      </w:r>
      <w:r w:rsidR="00F950B7" w:rsidRPr="001D0C0A">
        <w:rPr>
          <w:rFonts w:ascii="GHEA Grapalat" w:hAnsi="GHEA Grapalat"/>
          <w:u w:val="single"/>
          <w:lang w:val="hy-AM"/>
        </w:rPr>
        <w:t xml:space="preserve">                 </w:t>
      </w:r>
      <w:r w:rsidR="00B65C19" w:rsidRPr="001D0C0A">
        <w:rPr>
          <w:rFonts w:ascii="GHEA Grapalat" w:hAnsi="GHEA Grapalat"/>
          <w:u w:val="single"/>
          <w:lang w:val="hy-AM"/>
        </w:rPr>
        <w:t>-</w:t>
      </w:r>
      <w:r w:rsidR="00062333" w:rsidRPr="001D0C0A">
        <w:rPr>
          <w:rFonts w:ascii="GHEA Grapalat" w:hAnsi="GHEA Grapalat"/>
          <w:u w:val="single"/>
          <w:lang w:val="hy-AM"/>
        </w:rPr>
        <w:t>Լ</w:t>
      </w:r>
      <w:r w:rsidRPr="001D0C0A">
        <w:rPr>
          <w:rFonts w:ascii="GHEA Grapalat" w:hAnsi="GHEA Grapalat"/>
          <w:u w:val="single"/>
        </w:rPr>
        <w:t xml:space="preserve"> </w:t>
      </w:r>
      <w:r w:rsidRPr="001D0C0A">
        <w:rPr>
          <w:rFonts w:ascii="GHEA Grapalat" w:hAnsi="GHEA Grapalat"/>
        </w:rPr>
        <w:t>20</w:t>
      </w:r>
      <w:r w:rsidR="00377EB7" w:rsidRPr="001D0C0A">
        <w:rPr>
          <w:rFonts w:ascii="GHEA Grapalat" w:hAnsi="GHEA Grapalat"/>
          <w:lang w:val="hy-AM"/>
        </w:rPr>
        <w:t>2</w:t>
      </w:r>
      <w:r w:rsidR="009532E9">
        <w:rPr>
          <w:rFonts w:ascii="GHEA Grapalat" w:hAnsi="GHEA Grapalat"/>
          <w:lang w:val="hy-AM"/>
        </w:rPr>
        <w:t>1</w:t>
      </w:r>
      <w:r w:rsidRPr="001D0C0A">
        <w:rPr>
          <w:rFonts w:ascii="GHEA Grapalat" w:hAnsi="GHEA Grapalat"/>
        </w:rPr>
        <w:t>թ.</w:t>
      </w:r>
    </w:p>
    <w:p w14:paraId="510F2AD0" w14:textId="77777777" w:rsidR="002605D1" w:rsidRPr="001D0C0A" w:rsidRDefault="002605D1" w:rsidP="00E256BB">
      <w:pPr>
        <w:spacing w:after="0" w:line="240" w:lineRule="auto"/>
        <w:jc w:val="center"/>
        <w:rPr>
          <w:rFonts w:ascii="GHEA Grapalat" w:hAnsi="GHEA Grapalat"/>
        </w:rPr>
      </w:pPr>
    </w:p>
    <w:p w14:paraId="4DEA5F74" w14:textId="6C2F317E" w:rsidR="002605D1" w:rsidRPr="001D0C0A" w:rsidRDefault="00377EB7" w:rsidP="00E256BB">
      <w:pPr>
        <w:spacing w:after="0" w:line="240" w:lineRule="auto"/>
        <w:ind w:firstLine="720"/>
        <w:jc w:val="center"/>
        <w:rPr>
          <w:rFonts w:ascii="GHEA Grapalat" w:hAnsi="GHEA Grapalat" w:cs="Arial"/>
        </w:rPr>
      </w:pPr>
      <w:r w:rsidRPr="001D0C0A">
        <w:rPr>
          <w:rFonts w:ascii="GHEA Grapalat" w:hAnsi="GHEA Grapalat" w:cs="Arial"/>
        </w:rPr>
        <w:t>ՀԱՅԱՍՏԱՆԻ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ՀԱՆՐԱՊԵՏՈՒԹՅԱՆ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ՊԵՏԱԿԱՆ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ՍԱՀՄԱՆԻ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ԱՆՑՄԱՆ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ԿԵՏԵՐՈՒՄ</w:t>
      </w:r>
      <w:r w:rsidR="00E857F6" w:rsidRPr="001D0C0A">
        <w:rPr>
          <w:rFonts w:ascii="GHEA Grapalat" w:hAnsi="GHEA Grapalat" w:cs="Arial"/>
          <w:lang w:val="hy-AM"/>
        </w:rPr>
        <w:t xml:space="preserve"> ԵՎ ԱՐՏԱՔԻՆ ՏՆՏԵՍԱԿԱՆ ԳՈՐԾՈՒՆԵՈՒԹՅԱՆ ՍՊԱՍԱՐԿՄԱՆ ԿԵՆՏՐՈՆՆԵՐՈՒՄ </w:t>
      </w:r>
      <w:r w:rsidR="00A53458" w:rsidRPr="001D0C0A">
        <w:rPr>
          <w:rFonts w:ascii="GHEA Grapalat" w:hAnsi="GHEA Grapalat" w:cs="Arial"/>
        </w:rPr>
        <w:t>ՀՀ ՎԱՐՉԱՊԵՏԻ 04.10.2019Թ. ԹԻՎ 1408-Լ ՈՐՈՇՄԱ</w:t>
      </w:r>
      <w:r w:rsidR="00ED1C44" w:rsidRPr="001D0C0A">
        <w:rPr>
          <w:rFonts w:ascii="GHEA Grapalat" w:hAnsi="GHEA Grapalat" w:cs="Arial"/>
          <w:lang w:val="hy-AM"/>
        </w:rPr>
        <w:t>Մ</w:t>
      </w:r>
      <w:r w:rsidR="00A776E6" w:rsidRPr="001D0C0A">
        <w:rPr>
          <w:rFonts w:ascii="GHEA Grapalat" w:hAnsi="GHEA Grapalat" w:cs="Arial"/>
          <w:lang w:val="hy-AM"/>
        </w:rPr>
        <w:t>Բ</w:t>
      </w:r>
      <w:r w:rsidR="006B1381" w:rsidRPr="001D0C0A">
        <w:rPr>
          <w:rFonts w:ascii="GHEA Grapalat" w:hAnsi="GHEA Grapalat" w:cs="Arial"/>
          <w:lang w:val="hy-AM"/>
        </w:rPr>
        <w:t xml:space="preserve"> </w:t>
      </w:r>
      <w:r w:rsidR="00ED1C44" w:rsidRPr="001D0C0A">
        <w:rPr>
          <w:rFonts w:ascii="GHEA Grapalat" w:hAnsi="GHEA Grapalat" w:cs="Arial"/>
          <w:lang w:val="hy-AM"/>
        </w:rPr>
        <w:t xml:space="preserve">ՆԱԽԱՏԵՍՎԱԾ </w:t>
      </w:r>
      <w:r w:rsidR="00661526" w:rsidRPr="001D0C0A">
        <w:rPr>
          <w:rFonts w:ascii="GHEA Grapalat" w:hAnsi="GHEA Grapalat" w:cs="Arial"/>
          <w:bCs/>
          <w:lang w:val="hy-AM"/>
        </w:rPr>
        <w:t>ՊԵՏԱԿԱՆ ԿԱՌԱՎԱՐՄԱՆ ՀԱՄԱԿԱՐԳԻ ՄԱՐՄԻՆՆԵՐԻ, ՊԵՏԱԿԱՆ ՄԱՐՄԻՆՆԵՐԻ ԵՎ ԿԱԶՄԱԿԵՐՊՈՒԹՅՈՒՆՆԵՐԻ</w:t>
      </w:r>
      <w:r w:rsidR="00661526" w:rsidRPr="001D0C0A">
        <w:rPr>
          <w:rFonts w:ascii="GHEA Grapalat" w:hAnsi="GHEA Grapalat" w:cs="Arial"/>
          <w:lang w:val="hy-AM"/>
        </w:rPr>
        <w:t xml:space="preserve"> </w:t>
      </w:r>
      <w:r w:rsidRPr="001D0C0A">
        <w:rPr>
          <w:rFonts w:ascii="GHEA Grapalat" w:hAnsi="GHEA Grapalat" w:cs="Arial"/>
        </w:rPr>
        <w:t>ԿՈՂՄԻՑ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ԿԻՐԱՌՎՈՂ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ԸՆԹԱՑԱԿԱՐԳԵՐՈՒՄ</w:t>
      </w:r>
      <w:r w:rsidRPr="001D0C0A">
        <w:rPr>
          <w:rFonts w:ascii="GHEA Grapalat" w:hAnsi="GHEA Grapalat"/>
        </w:rPr>
        <w:t xml:space="preserve"> «</w:t>
      </w:r>
      <w:r w:rsidRPr="001D0C0A">
        <w:rPr>
          <w:rFonts w:ascii="GHEA Grapalat" w:hAnsi="GHEA Grapalat" w:cs="Arial"/>
        </w:rPr>
        <w:t>ՄԵԿ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ԿԱՆԳԱՌ</w:t>
      </w:r>
      <w:r w:rsidRPr="001D0C0A">
        <w:rPr>
          <w:rFonts w:ascii="GHEA Grapalat" w:hAnsi="GHEA Grapalat"/>
        </w:rPr>
        <w:t xml:space="preserve">, </w:t>
      </w:r>
      <w:r w:rsidRPr="001D0C0A">
        <w:rPr>
          <w:rFonts w:ascii="GHEA Grapalat" w:hAnsi="GHEA Grapalat" w:cs="Arial"/>
        </w:rPr>
        <w:t>ՄԵԿ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ՊԱՏՈՒՀԱՆ</w:t>
      </w:r>
      <w:r w:rsidRPr="001D0C0A">
        <w:rPr>
          <w:rFonts w:ascii="GHEA Grapalat" w:hAnsi="GHEA Grapalat"/>
        </w:rPr>
        <w:t xml:space="preserve">» </w:t>
      </w:r>
      <w:r w:rsidRPr="001D0C0A">
        <w:rPr>
          <w:rFonts w:ascii="GHEA Grapalat" w:hAnsi="GHEA Grapalat" w:cs="Arial"/>
        </w:rPr>
        <w:t>ՍԿԶԲՈՒՆՔԻ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ՆԵՐԴՐՄԱՆՆ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ՈՒՂՂՎԱԾ</w:t>
      </w:r>
      <w:r w:rsidRPr="001D0C0A">
        <w:rPr>
          <w:rFonts w:ascii="GHEA Grapalat" w:hAnsi="GHEA Grapalat"/>
        </w:rPr>
        <w:t xml:space="preserve">` </w:t>
      </w:r>
      <w:r w:rsidRPr="001D0C0A">
        <w:rPr>
          <w:rFonts w:ascii="GHEA Grapalat" w:hAnsi="GHEA Grapalat" w:cs="Arial"/>
        </w:rPr>
        <w:t>ՀԱՅԱՍՏԱՆԻ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ՀԱՆՐԱՊԵՏՈՒԹՅԱՆ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ԿԱՌԱՎԱՐՈՒԹՅԱՆ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ՄԻՋՈՑԱՌՈՒՄՆԵՐԻ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ԻՐԱԿԱՆԱՑՄԱՆ</w:t>
      </w:r>
      <w:r w:rsidRPr="001D0C0A">
        <w:rPr>
          <w:rFonts w:ascii="GHEA Grapalat" w:hAnsi="GHEA Grapalat"/>
        </w:rPr>
        <w:t xml:space="preserve"> 20</w:t>
      </w:r>
      <w:r w:rsidRPr="001D0C0A">
        <w:rPr>
          <w:rFonts w:ascii="GHEA Grapalat" w:hAnsi="GHEA Grapalat"/>
          <w:lang w:val="hy-AM"/>
        </w:rPr>
        <w:t>2</w:t>
      </w:r>
      <w:r w:rsidR="005D4806">
        <w:rPr>
          <w:rFonts w:ascii="GHEA Grapalat" w:hAnsi="GHEA Grapalat"/>
          <w:lang w:val="hy-AM"/>
        </w:rPr>
        <w:t>1</w:t>
      </w:r>
      <w:r w:rsidRPr="001D0C0A">
        <w:rPr>
          <w:rFonts w:ascii="GHEA Grapalat" w:hAnsi="GHEA Grapalat"/>
        </w:rPr>
        <w:t>-20</w:t>
      </w:r>
      <w:r w:rsidRPr="001D0C0A">
        <w:rPr>
          <w:rFonts w:ascii="GHEA Grapalat" w:hAnsi="GHEA Grapalat"/>
          <w:lang w:val="hy-AM"/>
        </w:rPr>
        <w:t>22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ԹՎԱԿԱՆՆԵՐԻ</w:t>
      </w:r>
      <w:r w:rsidR="00736166" w:rsidRPr="001D0C0A">
        <w:rPr>
          <w:rFonts w:ascii="GHEA Grapalat" w:hAnsi="GHEA Grapalat" w:cs="Arial"/>
        </w:rPr>
        <w:t xml:space="preserve"> </w:t>
      </w:r>
      <w:r w:rsidRPr="001D0C0A">
        <w:rPr>
          <w:rFonts w:ascii="GHEA Grapalat" w:hAnsi="GHEA Grapalat" w:cs="Arial"/>
        </w:rPr>
        <w:t>ԾՐԱԳ</w:t>
      </w:r>
      <w:r w:rsidR="002C7B8C" w:rsidRPr="001D0C0A">
        <w:rPr>
          <w:rFonts w:ascii="GHEA Grapalat" w:hAnsi="GHEA Grapalat" w:cs="Arial"/>
        </w:rPr>
        <w:t>Ր</w:t>
      </w:r>
      <w:r w:rsidRPr="001D0C0A">
        <w:rPr>
          <w:rFonts w:ascii="GHEA Grapalat" w:hAnsi="GHEA Grapalat" w:cs="Arial"/>
        </w:rPr>
        <w:t>Ի</w:t>
      </w:r>
      <w:r w:rsidRPr="001D0C0A">
        <w:rPr>
          <w:rFonts w:ascii="GHEA Grapalat" w:hAnsi="GHEA Grapalat"/>
        </w:rPr>
        <w:t xml:space="preserve"> </w:t>
      </w:r>
      <w:r w:rsidR="002C7B8C" w:rsidRPr="001D0C0A">
        <w:rPr>
          <w:rFonts w:ascii="GHEA Grapalat" w:hAnsi="GHEA Grapalat" w:cs="Arial"/>
          <w:lang w:val="hy-AM"/>
        </w:rPr>
        <w:t>ՄԻՋՈՑԱՌՈՒՄՆԵՐԸ</w:t>
      </w:r>
      <w:r w:rsidR="002C7B8C"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ՀԱՍՏԱՏԵԼՈՒ</w:t>
      </w:r>
      <w:r w:rsidRPr="001D0C0A">
        <w:rPr>
          <w:rFonts w:ascii="GHEA Grapalat" w:hAnsi="GHEA Grapalat"/>
        </w:rPr>
        <w:t xml:space="preserve"> </w:t>
      </w:r>
      <w:r w:rsidRPr="001D0C0A">
        <w:rPr>
          <w:rFonts w:ascii="GHEA Grapalat" w:hAnsi="GHEA Grapalat" w:cs="Arial"/>
        </w:rPr>
        <w:t>ՄԱՍԻՆ</w:t>
      </w:r>
    </w:p>
    <w:p w14:paraId="335CC294" w14:textId="77777777" w:rsidR="00377EB7" w:rsidRPr="001D0C0A" w:rsidRDefault="00377EB7" w:rsidP="00E256BB">
      <w:pPr>
        <w:tabs>
          <w:tab w:val="left" w:pos="990"/>
        </w:tabs>
        <w:spacing w:after="0" w:line="240" w:lineRule="auto"/>
        <w:jc w:val="both"/>
        <w:rPr>
          <w:rFonts w:ascii="GHEA Grapalat" w:hAnsi="GHEA Grapalat"/>
        </w:rPr>
      </w:pPr>
    </w:p>
    <w:p w14:paraId="08A16EA7" w14:textId="6E216B35" w:rsidR="008979FF" w:rsidRPr="001D0C0A" w:rsidRDefault="008979FF" w:rsidP="00E256BB">
      <w:pPr>
        <w:tabs>
          <w:tab w:val="left" w:pos="990"/>
        </w:tabs>
        <w:spacing w:after="0" w:line="240" w:lineRule="auto"/>
        <w:ind w:firstLine="567"/>
        <w:jc w:val="both"/>
        <w:rPr>
          <w:rFonts w:ascii="GHEA Grapalat" w:hAnsi="GHEA Grapalat"/>
          <w:lang w:val="hy-AM"/>
        </w:rPr>
      </w:pPr>
      <w:r w:rsidRPr="001D0C0A">
        <w:rPr>
          <w:rFonts w:ascii="GHEA Grapalat" w:hAnsi="GHEA Grapalat" w:cs="Arial"/>
          <w:lang w:val="hy-AM"/>
        </w:rPr>
        <w:t xml:space="preserve">Հիմք ընդունելով </w:t>
      </w:r>
      <w:proofErr w:type="spellStart"/>
      <w:r w:rsidR="00377EB7" w:rsidRPr="001D0C0A">
        <w:rPr>
          <w:rFonts w:ascii="GHEA Grapalat" w:hAnsi="GHEA Grapalat"/>
        </w:rPr>
        <w:t>Հայաստանի</w:t>
      </w:r>
      <w:proofErr w:type="spellEnd"/>
      <w:r w:rsidR="00377EB7" w:rsidRPr="001D0C0A">
        <w:rPr>
          <w:rFonts w:ascii="GHEA Grapalat" w:hAnsi="GHEA Grapalat"/>
        </w:rPr>
        <w:t xml:space="preserve"> </w:t>
      </w:r>
      <w:proofErr w:type="spellStart"/>
      <w:r w:rsidR="00377EB7" w:rsidRPr="001D0C0A">
        <w:rPr>
          <w:rFonts w:ascii="GHEA Grapalat" w:hAnsi="GHEA Grapalat"/>
        </w:rPr>
        <w:t>Հանրապետության</w:t>
      </w:r>
      <w:proofErr w:type="spellEnd"/>
      <w:r w:rsidR="00377EB7" w:rsidRPr="001D0C0A">
        <w:rPr>
          <w:rFonts w:ascii="GHEA Grapalat" w:hAnsi="GHEA Grapalat"/>
        </w:rPr>
        <w:t xml:space="preserve"> </w:t>
      </w:r>
      <w:proofErr w:type="spellStart"/>
      <w:r w:rsidR="00377EB7" w:rsidRPr="001D0C0A">
        <w:rPr>
          <w:rFonts w:ascii="GHEA Grapalat" w:hAnsi="GHEA Grapalat"/>
        </w:rPr>
        <w:t>Սահմանադրության</w:t>
      </w:r>
      <w:proofErr w:type="spellEnd"/>
      <w:r w:rsidR="00377EB7" w:rsidRPr="001D0C0A">
        <w:rPr>
          <w:rFonts w:ascii="GHEA Grapalat" w:hAnsi="GHEA Grapalat"/>
        </w:rPr>
        <w:t xml:space="preserve"> 146-րդ </w:t>
      </w:r>
      <w:proofErr w:type="spellStart"/>
      <w:r w:rsidR="00377EB7" w:rsidRPr="001D0C0A">
        <w:rPr>
          <w:rFonts w:ascii="GHEA Grapalat" w:hAnsi="GHEA Grapalat"/>
        </w:rPr>
        <w:t>հոդված</w:t>
      </w:r>
      <w:proofErr w:type="spellEnd"/>
      <w:r w:rsidRPr="001D0C0A">
        <w:rPr>
          <w:rFonts w:ascii="GHEA Grapalat" w:hAnsi="GHEA Grapalat"/>
          <w:lang w:val="hy-AM"/>
        </w:rPr>
        <w:t>ը</w:t>
      </w:r>
      <w:r w:rsidR="00E4032C" w:rsidRPr="001D0C0A">
        <w:rPr>
          <w:rFonts w:ascii="GHEA Grapalat" w:hAnsi="GHEA Grapalat"/>
          <w:lang w:val="hy-AM"/>
        </w:rPr>
        <w:t xml:space="preserve"> և ՀՀ կառավարության 2018 թվականի հունիսի 8-ի № 667-Լ որոշմամբ հաստատված </w:t>
      </w:r>
      <w:r w:rsidR="007553F9">
        <w:rPr>
          <w:rFonts w:ascii="GHEA Grapalat" w:hAnsi="GHEA Grapalat"/>
        </w:rPr>
        <w:t>h</w:t>
      </w:r>
      <w:r w:rsidR="00E4032C" w:rsidRPr="001D0C0A">
        <w:rPr>
          <w:rFonts w:ascii="GHEA Grapalat" w:hAnsi="GHEA Grapalat"/>
          <w:lang w:val="hy-AM"/>
        </w:rPr>
        <w:t>ավելվածի 2-րդ կետը</w:t>
      </w:r>
      <w:r w:rsidR="008C55FE" w:rsidRPr="001D0C0A">
        <w:rPr>
          <w:rFonts w:ascii="GHEA Grapalat" w:hAnsi="GHEA Grapalat"/>
        </w:rPr>
        <w:t>՝</w:t>
      </w:r>
      <w:r w:rsidRPr="001D0C0A">
        <w:rPr>
          <w:rFonts w:ascii="GHEA Grapalat" w:hAnsi="GHEA Grapalat"/>
          <w:lang w:val="hy-AM"/>
        </w:rPr>
        <w:t xml:space="preserve"> Հայաստանի Հանրապետության կառավարությունը որոշում է.</w:t>
      </w:r>
      <w:r w:rsidRPr="001D0C0A">
        <w:rPr>
          <w:rFonts w:ascii="GHEA Grapalat" w:eastAsia="Times New Roman" w:hAnsi="GHEA Grapalat" w:cs="Times New Roman"/>
          <w:b/>
          <w:bCs/>
          <w:i/>
          <w:iCs/>
          <w:lang w:val="hy-AM" w:eastAsia="hy-AM"/>
        </w:rPr>
        <w:t xml:space="preserve"> </w:t>
      </w:r>
    </w:p>
    <w:p w14:paraId="341EA9B3" w14:textId="0800033A" w:rsidR="008979FF" w:rsidRPr="001D0C0A" w:rsidRDefault="008979FF" w:rsidP="00E256BB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567"/>
        <w:jc w:val="both"/>
        <w:rPr>
          <w:rFonts w:ascii="GHEA Grapalat" w:hAnsi="GHEA Grapalat"/>
          <w:lang w:val="hy-AM"/>
        </w:rPr>
      </w:pPr>
      <w:r w:rsidRPr="001D0C0A">
        <w:rPr>
          <w:rFonts w:ascii="GHEA Grapalat" w:hAnsi="GHEA Grapalat"/>
          <w:lang w:val="hy-AM"/>
        </w:rPr>
        <w:t>Հաստատել Հայաստանի Հանրապետության պետական սահմանի անցման կետե</w:t>
      </w:r>
      <w:r w:rsidR="007571FA" w:rsidRPr="001D0C0A">
        <w:rPr>
          <w:rFonts w:ascii="GHEA Grapalat" w:hAnsi="GHEA Grapalat"/>
          <w:lang w:val="hy-AM"/>
        </w:rPr>
        <w:softHyphen/>
      </w:r>
      <w:r w:rsidRPr="001D0C0A">
        <w:rPr>
          <w:rFonts w:ascii="GHEA Grapalat" w:hAnsi="GHEA Grapalat"/>
          <w:lang w:val="hy-AM"/>
        </w:rPr>
        <w:t>րում</w:t>
      </w:r>
      <w:r w:rsidR="00E857F6" w:rsidRPr="001D0C0A">
        <w:rPr>
          <w:rFonts w:ascii="GHEA Grapalat" w:hAnsi="GHEA Grapalat"/>
          <w:lang w:val="hy-AM"/>
        </w:rPr>
        <w:t xml:space="preserve"> և արտաքին տնտեսական գործունեության սպասարկման կենտրոններում</w:t>
      </w:r>
      <w:r w:rsidRPr="001D0C0A">
        <w:rPr>
          <w:rFonts w:ascii="GHEA Grapalat" w:hAnsi="GHEA Grapalat"/>
          <w:lang w:val="hy-AM"/>
        </w:rPr>
        <w:t xml:space="preserve"> </w:t>
      </w:r>
      <w:r w:rsidR="00661526" w:rsidRPr="001D0C0A">
        <w:rPr>
          <w:rFonts w:ascii="GHEA Grapalat" w:hAnsi="GHEA Grapalat"/>
          <w:lang w:val="hy-AM"/>
        </w:rPr>
        <w:t xml:space="preserve">ՀՀ վարչապետի 04.10.2019թ. թիվ 1408-Լ որոշմամբ նախատեսված պետական կառավարման համակարգի մարմինների, պետական մարմինների և կազմակերպությունների </w:t>
      </w:r>
      <w:r w:rsidRPr="001D0C0A">
        <w:rPr>
          <w:rFonts w:ascii="GHEA Grapalat" w:hAnsi="GHEA Grapalat"/>
          <w:lang w:val="hy-AM"/>
        </w:rPr>
        <w:t>կողմից կիրառվող ընթացակարգերում «Մեկ կանգառ, մեկ պատուհան» սկզբունքի ներդրմանն ուղղված` Հայաստանի Հանրապետության կառա</w:t>
      </w:r>
      <w:r w:rsidR="007571FA" w:rsidRPr="001D0C0A">
        <w:rPr>
          <w:rFonts w:ascii="GHEA Grapalat" w:hAnsi="GHEA Grapalat"/>
          <w:lang w:val="hy-AM"/>
        </w:rPr>
        <w:softHyphen/>
      </w:r>
      <w:r w:rsidRPr="001D0C0A">
        <w:rPr>
          <w:rFonts w:ascii="GHEA Grapalat" w:hAnsi="GHEA Grapalat"/>
          <w:lang w:val="hy-AM"/>
        </w:rPr>
        <w:t>վարության միջոցառումների իրականացման 20</w:t>
      </w:r>
      <w:r w:rsidR="00287424" w:rsidRPr="001D0C0A">
        <w:rPr>
          <w:rFonts w:ascii="GHEA Grapalat" w:hAnsi="GHEA Grapalat"/>
          <w:lang w:val="hy-AM"/>
        </w:rPr>
        <w:t>2</w:t>
      </w:r>
      <w:r w:rsidR="005D4806">
        <w:rPr>
          <w:rFonts w:ascii="GHEA Grapalat" w:hAnsi="GHEA Grapalat"/>
          <w:lang w:val="hy-AM"/>
        </w:rPr>
        <w:t>1</w:t>
      </w:r>
      <w:r w:rsidRPr="001D0C0A">
        <w:rPr>
          <w:rFonts w:ascii="GHEA Grapalat" w:hAnsi="GHEA Grapalat"/>
          <w:lang w:val="hy-AM"/>
        </w:rPr>
        <w:t>-20</w:t>
      </w:r>
      <w:r w:rsidR="00287424" w:rsidRPr="001D0C0A">
        <w:rPr>
          <w:rFonts w:ascii="GHEA Grapalat" w:hAnsi="GHEA Grapalat"/>
          <w:lang w:val="hy-AM"/>
        </w:rPr>
        <w:t>22</w:t>
      </w:r>
      <w:r w:rsidRPr="001D0C0A">
        <w:rPr>
          <w:rFonts w:ascii="GHEA Grapalat" w:hAnsi="GHEA Grapalat"/>
          <w:lang w:val="hy-AM"/>
        </w:rPr>
        <w:t xml:space="preserve"> թվականների ծրագ</w:t>
      </w:r>
      <w:r w:rsidR="00736166" w:rsidRPr="001D0C0A">
        <w:rPr>
          <w:rFonts w:ascii="GHEA Grapalat" w:hAnsi="GHEA Grapalat"/>
          <w:lang w:val="hy-AM"/>
        </w:rPr>
        <w:t>րի միջոցառումները</w:t>
      </w:r>
      <w:r w:rsidRPr="001D0C0A">
        <w:rPr>
          <w:rFonts w:ascii="GHEA Grapalat" w:hAnsi="GHEA Grapalat"/>
          <w:lang w:val="hy-AM"/>
        </w:rPr>
        <w:t>` համաձայն հավելվածի:</w:t>
      </w:r>
    </w:p>
    <w:p w14:paraId="1761183D" w14:textId="0269E055" w:rsidR="008979FF" w:rsidRPr="001D0C0A" w:rsidRDefault="008979FF" w:rsidP="00E256BB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567"/>
        <w:jc w:val="both"/>
        <w:rPr>
          <w:rFonts w:ascii="GHEA Grapalat" w:hAnsi="GHEA Grapalat"/>
          <w:lang w:val="hy-AM"/>
        </w:rPr>
      </w:pPr>
      <w:r w:rsidRPr="001D0C0A">
        <w:rPr>
          <w:rFonts w:ascii="GHEA Grapalat" w:hAnsi="GHEA Grapalat"/>
          <w:lang w:val="hy-AM"/>
        </w:rPr>
        <w:t xml:space="preserve">Հանձնարարել սույն որոշմամբ սահմանված պետական կառավարման </w:t>
      </w:r>
      <w:r w:rsidR="002C7B8C" w:rsidRPr="001D0C0A">
        <w:rPr>
          <w:rFonts w:ascii="GHEA Grapalat" w:hAnsi="GHEA Grapalat"/>
          <w:lang w:val="hy-AM"/>
        </w:rPr>
        <w:t xml:space="preserve">համակարգի </w:t>
      </w:r>
      <w:r w:rsidRPr="001D0C0A">
        <w:rPr>
          <w:rFonts w:ascii="GHEA Grapalat" w:hAnsi="GHEA Grapalat"/>
          <w:lang w:val="hy-AM"/>
        </w:rPr>
        <w:t>մարմինների</w:t>
      </w:r>
      <w:r w:rsidR="00D964E3" w:rsidRPr="001D0C0A">
        <w:rPr>
          <w:rFonts w:ascii="GHEA Grapalat" w:hAnsi="GHEA Grapalat"/>
          <w:lang w:val="hy-AM"/>
        </w:rPr>
        <w:t xml:space="preserve"> և պետական մարմինների </w:t>
      </w:r>
      <w:r w:rsidRPr="001D0C0A">
        <w:rPr>
          <w:rFonts w:ascii="GHEA Grapalat" w:hAnsi="GHEA Grapalat"/>
          <w:lang w:val="hy-AM"/>
        </w:rPr>
        <w:t>ղեկավարներին՝ ապահովել սույն որոշմամբ հաստատված ծրագրով նախա</w:t>
      </w:r>
      <w:r w:rsidR="007571FA" w:rsidRPr="001D0C0A">
        <w:rPr>
          <w:rFonts w:ascii="GHEA Grapalat" w:hAnsi="GHEA Grapalat"/>
          <w:lang w:val="hy-AM"/>
        </w:rPr>
        <w:softHyphen/>
      </w:r>
      <w:r w:rsidRPr="001D0C0A">
        <w:rPr>
          <w:rFonts w:ascii="GHEA Grapalat" w:hAnsi="GHEA Grapalat"/>
          <w:lang w:val="hy-AM"/>
        </w:rPr>
        <w:t>տեսված միջոցառումների իրականացումը: Միջոցառումների իրականացման համա</w:t>
      </w:r>
      <w:r w:rsidR="007571FA" w:rsidRPr="001D0C0A">
        <w:rPr>
          <w:rFonts w:ascii="GHEA Grapalat" w:hAnsi="GHEA Grapalat"/>
          <w:lang w:val="hy-AM"/>
        </w:rPr>
        <w:softHyphen/>
      </w:r>
      <w:r w:rsidRPr="001D0C0A">
        <w:rPr>
          <w:rFonts w:ascii="GHEA Grapalat" w:hAnsi="GHEA Grapalat"/>
          <w:lang w:val="hy-AM"/>
        </w:rPr>
        <w:t xml:space="preserve">կարգումը վերապահել Հայաստանի Հանրապետության </w:t>
      </w:r>
      <w:r w:rsidR="00287424" w:rsidRPr="001D0C0A">
        <w:rPr>
          <w:rFonts w:ascii="GHEA Grapalat" w:hAnsi="GHEA Grapalat"/>
          <w:lang w:val="hy-AM"/>
        </w:rPr>
        <w:t>պետական եկամուտների կոմիտեին</w:t>
      </w:r>
      <w:r w:rsidRPr="001D0C0A">
        <w:rPr>
          <w:rFonts w:ascii="GHEA Grapalat" w:hAnsi="GHEA Grapalat"/>
          <w:lang w:val="hy-AM"/>
        </w:rPr>
        <w:t>:</w:t>
      </w:r>
    </w:p>
    <w:p w14:paraId="516BAB45" w14:textId="4F5F31D3" w:rsidR="004E68E6" w:rsidRPr="001D0C0A" w:rsidRDefault="008979FF" w:rsidP="00E256BB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567"/>
        <w:jc w:val="both"/>
        <w:rPr>
          <w:rFonts w:ascii="GHEA Grapalat" w:hAnsi="GHEA Grapalat"/>
          <w:lang w:val="hy-AM"/>
        </w:rPr>
      </w:pPr>
      <w:r w:rsidRPr="001D0C0A">
        <w:rPr>
          <w:rFonts w:ascii="GHEA Grapalat" w:hAnsi="GHEA Grapalat"/>
          <w:lang w:val="hy-AM"/>
        </w:rPr>
        <w:t>Սահմանել, որ պետական կառավարման</w:t>
      </w:r>
      <w:r w:rsidR="00D964E3" w:rsidRPr="001D0C0A">
        <w:rPr>
          <w:rFonts w:ascii="GHEA Grapalat" w:hAnsi="GHEA Grapalat"/>
          <w:lang w:val="hy-AM"/>
        </w:rPr>
        <w:t xml:space="preserve"> համակակարգի և պետական </w:t>
      </w:r>
      <w:r w:rsidRPr="001D0C0A">
        <w:rPr>
          <w:rFonts w:ascii="GHEA Grapalat" w:hAnsi="GHEA Grapalat"/>
          <w:lang w:val="hy-AM"/>
        </w:rPr>
        <w:t xml:space="preserve">յուրաքանչյուր մարմին յուրաքանչյուր եռամսյակի ավարտից հետո </w:t>
      </w:r>
      <w:r w:rsidR="00457D6F" w:rsidRPr="00441B99">
        <w:rPr>
          <w:rFonts w:ascii="GHEA Grapalat" w:hAnsi="GHEA Grapalat"/>
          <w:lang w:val="hy-AM"/>
        </w:rPr>
        <w:t>5</w:t>
      </w:r>
      <w:r w:rsidR="00736166" w:rsidRPr="001D0C0A">
        <w:rPr>
          <w:rFonts w:ascii="GHEA Grapalat" w:hAnsi="GHEA Grapalat"/>
          <w:lang w:val="hy-AM"/>
        </w:rPr>
        <w:t xml:space="preserve"> աշխատանքային օրվա ընթացքում</w:t>
      </w:r>
      <w:r w:rsidRPr="001D0C0A">
        <w:rPr>
          <w:rFonts w:ascii="GHEA Grapalat" w:hAnsi="GHEA Grapalat"/>
          <w:lang w:val="hy-AM"/>
        </w:rPr>
        <w:t xml:space="preserve"> Հայաստանի Հանրապետության </w:t>
      </w:r>
      <w:r w:rsidR="00BE6767" w:rsidRPr="001D0C0A">
        <w:rPr>
          <w:rFonts w:ascii="GHEA Grapalat" w:hAnsi="GHEA Grapalat"/>
          <w:lang w:val="hy-AM"/>
        </w:rPr>
        <w:t>պետական եկամուտների կոմիտե</w:t>
      </w:r>
      <w:r w:rsidRPr="001D0C0A">
        <w:rPr>
          <w:rFonts w:ascii="GHEA Grapalat" w:hAnsi="GHEA Grapalat"/>
          <w:lang w:val="hy-AM"/>
        </w:rPr>
        <w:t xml:space="preserve"> է ներկայացնում տեղեկատվություն՝ սույն որոշմամբ հաստատված, իր կողմից իրականացվող միջոցառումների կատարման ընթացքի մասին: Հայաստանի Հանրապետության </w:t>
      </w:r>
      <w:r w:rsidR="006E7B5F" w:rsidRPr="001D0C0A">
        <w:rPr>
          <w:rFonts w:ascii="GHEA Grapalat" w:hAnsi="GHEA Grapalat"/>
          <w:lang w:val="hy-AM"/>
        </w:rPr>
        <w:t>պետական եկամուտների կոմիտեն</w:t>
      </w:r>
      <w:r w:rsidRPr="001D0C0A">
        <w:rPr>
          <w:rFonts w:ascii="GHEA Grapalat" w:hAnsi="GHEA Grapalat"/>
          <w:lang w:val="hy-AM"/>
        </w:rPr>
        <w:t xml:space="preserve"> սույն կետով նախատեսված տեղեկատվությունն ստանալուց հետո ամփոփում և այն</w:t>
      </w:r>
      <w:r w:rsidR="004E651B" w:rsidRPr="001D0C0A">
        <w:rPr>
          <w:rFonts w:ascii="GHEA Grapalat" w:hAnsi="GHEA Grapalat"/>
          <w:lang w:val="hy-AM"/>
        </w:rPr>
        <w:t xml:space="preserve"> 5 աշխատանքային </w:t>
      </w:r>
      <w:r w:rsidRPr="001D0C0A">
        <w:rPr>
          <w:rFonts w:ascii="GHEA Grapalat" w:hAnsi="GHEA Grapalat"/>
          <w:lang w:val="hy-AM"/>
        </w:rPr>
        <w:t xml:space="preserve">օրյա ժամկետում ներկայացնում է Հայաստանի Հանրապետության </w:t>
      </w:r>
      <w:r w:rsidR="001C0EF7">
        <w:rPr>
          <w:rFonts w:ascii="GHEA Grapalat" w:hAnsi="GHEA Grapalat"/>
          <w:lang w:val="hy-AM"/>
        </w:rPr>
        <w:t>վարչապետի աշխատակազմ</w:t>
      </w:r>
      <w:r w:rsidRPr="001D0C0A">
        <w:rPr>
          <w:rFonts w:ascii="GHEA Grapalat" w:hAnsi="GHEA Grapalat"/>
          <w:lang w:val="hy-AM"/>
        </w:rPr>
        <w:t>:</w:t>
      </w:r>
    </w:p>
    <w:p w14:paraId="2BC2C850" w14:textId="207B7CDB" w:rsidR="004463AA" w:rsidRPr="001D0C0A" w:rsidRDefault="004463AA" w:rsidP="00E256BB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ind w:left="0" w:firstLine="567"/>
        <w:jc w:val="both"/>
        <w:rPr>
          <w:rFonts w:ascii="GHEA Grapalat" w:hAnsi="GHEA Grapalat"/>
          <w:lang w:val="hy-AM"/>
        </w:rPr>
      </w:pPr>
      <w:r w:rsidRPr="001D0C0A">
        <w:rPr>
          <w:rFonts w:ascii="GHEA Grapalat" w:hAnsi="GHEA Grapalat"/>
          <w:lang w:val="hy-AM"/>
        </w:rPr>
        <w:t xml:space="preserve">Սույն որոշումն ուժի մեջ է մտնում </w:t>
      </w:r>
      <w:r w:rsidR="00327B23" w:rsidRPr="001D0C0A">
        <w:rPr>
          <w:rFonts w:ascii="GHEA Grapalat" w:hAnsi="GHEA Grapalat"/>
          <w:lang w:val="hy-AM"/>
        </w:rPr>
        <w:t>պաշտոնական</w:t>
      </w:r>
      <w:r w:rsidR="009969A8" w:rsidRPr="001D0C0A">
        <w:rPr>
          <w:rFonts w:ascii="GHEA Grapalat" w:hAnsi="GHEA Grapalat"/>
          <w:lang w:val="hy-AM"/>
        </w:rPr>
        <w:t xml:space="preserve"> հրապարակմանը հաջորդող օրվանից</w:t>
      </w:r>
      <w:r w:rsidR="00327B23" w:rsidRPr="001D0C0A">
        <w:rPr>
          <w:rFonts w:ascii="GHEA Grapalat" w:hAnsi="GHEA Grapalat"/>
          <w:lang w:val="hy-AM"/>
        </w:rPr>
        <w:t>:</w:t>
      </w:r>
    </w:p>
    <w:p w14:paraId="02EB9855" w14:textId="2A964EB5" w:rsidR="008979FF" w:rsidRPr="001D0C0A" w:rsidRDefault="008979FF" w:rsidP="00E256BB">
      <w:pPr>
        <w:pStyle w:val="ListParagraph"/>
        <w:tabs>
          <w:tab w:val="left" w:pos="990"/>
        </w:tabs>
        <w:spacing w:after="0" w:line="240" w:lineRule="auto"/>
        <w:ind w:left="567"/>
        <w:jc w:val="both"/>
        <w:rPr>
          <w:rFonts w:ascii="GHEA Grapalat" w:hAnsi="GHEA Grapalat"/>
          <w:lang w:val="hy-AM"/>
        </w:rPr>
      </w:pPr>
      <w:r w:rsidRPr="001D0C0A">
        <w:rPr>
          <w:rFonts w:ascii="GHEA Grapalat" w:hAnsi="GHEA Grapalat"/>
          <w:lang w:val="hy-AM"/>
        </w:rPr>
        <w:t xml:space="preserve"> </w:t>
      </w:r>
    </w:p>
    <w:p w14:paraId="5B58A62C" w14:textId="77777777" w:rsidR="007571FA" w:rsidRPr="001D0C0A" w:rsidRDefault="007571FA" w:rsidP="007571FA">
      <w:pPr>
        <w:pStyle w:val="ListParagraph"/>
        <w:tabs>
          <w:tab w:val="left" w:pos="990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119E907" w14:textId="77777777" w:rsidR="00CE5B90" w:rsidRPr="001D0C0A" w:rsidRDefault="00CE5B90" w:rsidP="007571FA">
      <w:pPr>
        <w:pStyle w:val="ListParagraph"/>
        <w:tabs>
          <w:tab w:val="left" w:pos="990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  <w:sectPr w:rsidR="00CE5B90" w:rsidRPr="001D0C0A" w:rsidSect="00BA2C5B">
          <w:pgSz w:w="11907" w:h="16839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2EBD04E" w14:textId="77777777" w:rsidR="00D656BE" w:rsidRPr="001D0C0A" w:rsidRDefault="007571FA" w:rsidP="006E3219">
      <w:pPr>
        <w:tabs>
          <w:tab w:val="left" w:pos="990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D0C0A">
        <w:rPr>
          <w:rFonts w:ascii="GHEA Grapalat" w:hAnsi="GHEA Grapalat"/>
          <w:sz w:val="24"/>
          <w:szCs w:val="24"/>
          <w:lang w:val="hy-AM"/>
        </w:rPr>
        <w:lastRenderedPageBreak/>
        <w:t>Հա</w:t>
      </w:r>
      <w:r w:rsidR="00D656BE" w:rsidRPr="001D0C0A">
        <w:rPr>
          <w:rFonts w:ascii="GHEA Grapalat" w:hAnsi="GHEA Grapalat"/>
          <w:sz w:val="24"/>
          <w:szCs w:val="24"/>
          <w:lang w:val="hy-AM"/>
        </w:rPr>
        <w:t>վելված</w:t>
      </w:r>
      <w:r w:rsidR="008979FF" w:rsidRPr="001D0C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BA336DF" w14:textId="77777777" w:rsidR="006E7B5F" w:rsidRPr="001D0C0A" w:rsidRDefault="00D656BE" w:rsidP="006E3219">
      <w:pPr>
        <w:tabs>
          <w:tab w:val="left" w:pos="990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D0C0A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979FF" w:rsidRPr="001D0C0A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D0C0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7CF0A4" w14:textId="0214B549" w:rsidR="00D656BE" w:rsidRPr="001D0C0A" w:rsidRDefault="00D656BE" w:rsidP="006E3219">
      <w:pPr>
        <w:tabs>
          <w:tab w:val="left" w:pos="990"/>
        </w:tabs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1D0C0A">
        <w:rPr>
          <w:rFonts w:ascii="GHEA Grapalat" w:hAnsi="GHEA Grapalat"/>
          <w:sz w:val="24"/>
          <w:szCs w:val="24"/>
          <w:lang w:val="hy-AM"/>
        </w:rPr>
        <w:t>«___» ______</w:t>
      </w:r>
      <w:r w:rsidR="00B11C2E" w:rsidRPr="001D0C0A">
        <w:rPr>
          <w:rFonts w:ascii="GHEA Grapalat" w:hAnsi="GHEA Grapalat"/>
          <w:sz w:val="24"/>
          <w:szCs w:val="24"/>
          <w:lang w:val="hy-AM"/>
        </w:rPr>
        <w:t>Լ</w:t>
      </w:r>
      <w:r w:rsidRPr="001D0C0A">
        <w:rPr>
          <w:rFonts w:ascii="GHEA Grapalat" w:hAnsi="GHEA Grapalat"/>
          <w:sz w:val="24"/>
          <w:szCs w:val="24"/>
          <w:lang w:val="hy-AM"/>
        </w:rPr>
        <w:t xml:space="preserve"> 20</w:t>
      </w:r>
      <w:r w:rsidR="008979FF" w:rsidRPr="001D0C0A">
        <w:rPr>
          <w:rFonts w:ascii="GHEA Grapalat" w:hAnsi="GHEA Grapalat"/>
          <w:sz w:val="24"/>
          <w:szCs w:val="24"/>
          <w:lang w:val="hy-AM"/>
        </w:rPr>
        <w:t>2</w:t>
      </w:r>
      <w:r w:rsidR="009532E9">
        <w:rPr>
          <w:rFonts w:ascii="GHEA Grapalat" w:hAnsi="GHEA Grapalat"/>
          <w:sz w:val="24"/>
          <w:szCs w:val="24"/>
          <w:lang w:val="hy-AM"/>
        </w:rPr>
        <w:t>1</w:t>
      </w:r>
      <w:r w:rsidRPr="001D0C0A">
        <w:rPr>
          <w:rFonts w:ascii="GHEA Grapalat" w:hAnsi="GHEA Grapalat"/>
          <w:sz w:val="24"/>
          <w:szCs w:val="24"/>
          <w:lang w:val="hy-AM"/>
        </w:rPr>
        <w:t>թ. որոշման</w:t>
      </w:r>
    </w:p>
    <w:p w14:paraId="17287F13" w14:textId="6C91D5C6" w:rsidR="006E7B5F" w:rsidRPr="001D0C0A" w:rsidRDefault="002C7B8C" w:rsidP="002C7B8C">
      <w:pPr>
        <w:tabs>
          <w:tab w:val="left" w:pos="990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0C0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hy-AM"/>
        </w:rPr>
        <w:t>ՄԻՋՈՑԱՌՈՒՄՆԵՐ</w:t>
      </w:r>
    </w:p>
    <w:p w14:paraId="4E3E279C" w14:textId="513A0239" w:rsidR="006E7B5F" w:rsidRPr="00767E7C" w:rsidRDefault="006E7B5F" w:rsidP="00B11C2E">
      <w:pPr>
        <w:spacing w:after="0" w:line="240" w:lineRule="auto"/>
        <w:ind w:firstLine="375"/>
        <w:jc w:val="center"/>
        <w:rPr>
          <w:rFonts w:ascii="GHEA Grapalat" w:hAnsi="GHEA Grapalat" w:cs="Arial"/>
          <w:lang w:val="hy-AM"/>
        </w:rPr>
      </w:pPr>
      <w:r w:rsidRPr="001D0C0A">
        <w:rPr>
          <w:rFonts w:ascii="Calibri" w:eastAsia="Times New Roman" w:hAnsi="Calibri" w:cs="Calibri"/>
          <w:b/>
          <w:sz w:val="24"/>
          <w:szCs w:val="24"/>
          <w:lang w:val="hy-AM" w:eastAsia="hy-AM"/>
        </w:rPr>
        <w:t> </w:t>
      </w:r>
      <w:r w:rsidR="00B11C2E" w:rsidRPr="00767E7C">
        <w:rPr>
          <w:rFonts w:ascii="GHEA Grapalat" w:hAnsi="GHEA Grapalat" w:cs="Arial"/>
          <w:lang w:val="hy-AM"/>
        </w:rPr>
        <w:t>ՀԱՅԱՍՏԱՆԻ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ՀԱՆՐԱՊԵՏՈՒԹՅԱՆ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ՊԵՏԱԿԱՆ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ՍԱՀՄԱՆԻ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ԱՆՑՄԱՆ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ԿԵՏԵՐՈՒՄ</w:t>
      </w:r>
      <w:r w:rsidR="00B11C2E" w:rsidRPr="001D0C0A">
        <w:rPr>
          <w:rFonts w:ascii="GHEA Grapalat" w:hAnsi="GHEA Grapalat" w:cs="Arial"/>
          <w:lang w:val="hy-AM"/>
        </w:rPr>
        <w:t xml:space="preserve"> ԵՎ ԱՐՏԱՔԻՆ ՏՆՏԵՍԱԿԱՆ ԳՈՐԾՈՒՆԵՈՒԹՅԱՆ ՍՊԱՍԱՐԿՄԱՆ ԿԵՆՏՐՈՆՆԵՐՈՒՄ </w:t>
      </w:r>
      <w:r w:rsidR="00B11C2E" w:rsidRPr="00767E7C">
        <w:rPr>
          <w:rFonts w:ascii="GHEA Grapalat" w:hAnsi="GHEA Grapalat" w:cs="Arial"/>
          <w:lang w:val="hy-AM"/>
        </w:rPr>
        <w:t>ՀՀ ՎԱՐՉԱՊԵՏԻ 04.10.2019Թ. ԹԻՎ 1408-Լ ՈՐՈՇՄԱ</w:t>
      </w:r>
      <w:r w:rsidR="00B11C2E" w:rsidRPr="001D0C0A">
        <w:rPr>
          <w:rFonts w:ascii="GHEA Grapalat" w:hAnsi="GHEA Grapalat" w:cs="Arial"/>
          <w:lang w:val="hy-AM"/>
        </w:rPr>
        <w:t xml:space="preserve">ՄԲ ՆԱԽԱՏԵՍՎԱԾ </w:t>
      </w:r>
      <w:r w:rsidR="00B11C2E" w:rsidRPr="001D0C0A">
        <w:rPr>
          <w:rFonts w:ascii="GHEA Grapalat" w:hAnsi="GHEA Grapalat" w:cs="Arial"/>
          <w:bCs/>
          <w:lang w:val="hy-AM"/>
        </w:rPr>
        <w:t>ՊԵՏԱԿԱՆ ԿԱՌԱՎԱՐՄԱՆ ՀԱՄԱԿԱՐԳԻ ՄԱՐՄԻՆՆԵՐԻ, ՊԵՏԱԿԱՆ ՄԱՐՄԻՆՆԵՐԻ ԵՎ ԿԱԶՄԱԿԵՐՊՈՒԹՅՈՒՆՆԵՐԻ</w:t>
      </w:r>
      <w:r w:rsidR="00B11C2E" w:rsidRPr="001D0C0A">
        <w:rPr>
          <w:rFonts w:ascii="GHEA Grapalat" w:hAnsi="GHEA Grapalat" w:cs="Arial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ԿՈՂՄԻՑ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ԿԻՐԱՌՎՈՂ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ԸՆԹԱՑԱԿԱՐԳԵՐՈՒՄ</w:t>
      </w:r>
      <w:r w:rsidR="00B11C2E" w:rsidRPr="00767E7C">
        <w:rPr>
          <w:rFonts w:ascii="GHEA Grapalat" w:hAnsi="GHEA Grapalat"/>
          <w:lang w:val="hy-AM"/>
        </w:rPr>
        <w:t xml:space="preserve"> «</w:t>
      </w:r>
      <w:r w:rsidR="00B11C2E" w:rsidRPr="00767E7C">
        <w:rPr>
          <w:rFonts w:ascii="GHEA Grapalat" w:hAnsi="GHEA Grapalat" w:cs="Arial"/>
          <w:lang w:val="hy-AM"/>
        </w:rPr>
        <w:t>ՄԵԿ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ԿԱՆԳԱՌ</w:t>
      </w:r>
      <w:r w:rsidR="00B11C2E" w:rsidRPr="00767E7C">
        <w:rPr>
          <w:rFonts w:ascii="GHEA Grapalat" w:hAnsi="GHEA Grapalat"/>
          <w:lang w:val="hy-AM"/>
        </w:rPr>
        <w:t xml:space="preserve">, </w:t>
      </w:r>
      <w:r w:rsidR="00B11C2E" w:rsidRPr="00767E7C">
        <w:rPr>
          <w:rFonts w:ascii="GHEA Grapalat" w:hAnsi="GHEA Grapalat" w:cs="Arial"/>
          <w:lang w:val="hy-AM"/>
        </w:rPr>
        <w:t>ՄԵԿ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ՊԱՏՈՒՀԱՆ</w:t>
      </w:r>
      <w:r w:rsidR="00B11C2E" w:rsidRPr="00767E7C">
        <w:rPr>
          <w:rFonts w:ascii="GHEA Grapalat" w:hAnsi="GHEA Grapalat"/>
          <w:lang w:val="hy-AM"/>
        </w:rPr>
        <w:t xml:space="preserve">» </w:t>
      </w:r>
      <w:r w:rsidR="00B11C2E" w:rsidRPr="00767E7C">
        <w:rPr>
          <w:rFonts w:ascii="GHEA Grapalat" w:hAnsi="GHEA Grapalat" w:cs="Arial"/>
          <w:lang w:val="hy-AM"/>
        </w:rPr>
        <w:t>ՍԿԶԲՈՒՆՔԻ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ՆԵՐԴՐՄԱՆՆ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ՈՒՂՂՎԱԾ</w:t>
      </w:r>
      <w:r w:rsidR="00B11C2E" w:rsidRPr="00767E7C">
        <w:rPr>
          <w:rFonts w:ascii="GHEA Grapalat" w:hAnsi="GHEA Grapalat"/>
          <w:lang w:val="hy-AM"/>
        </w:rPr>
        <w:t xml:space="preserve">` </w:t>
      </w:r>
      <w:r w:rsidR="00B11C2E" w:rsidRPr="00767E7C">
        <w:rPr>
          <w:rFonts w:ascii="GHEA Grapalat" w:hAnsi="GHEA Grapalat" w:cs="Arial"/>
          <w:lang w:val="hy-AM"/>
        </w:rPr>
        <w:t>ՀԱՅԱՍՏԱՆԻ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ՀԱՆՐԱՊԵՏՈՒԹՅԱՆ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ԿԱՌԱՎԱՐՈՒԹՅԱՆ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ՄԻՋՈՑԱՌՈՒՄՆԵՐԻ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ԻՐԱԿԱՆԱՑՄԱՆ</w:t>
      </w:r>
      <w:r w:rsidR="00B11C2E" w:rsidRPr="00767E7C">
        <w:rPr>
          <w:rFonts w:ascii="GHEA Grapalat" w:hAnsi="GHEA Grapalat"/>
          <w:lang w:val="hy-AM"/>
        </w:rPr>
        <w:t xml:space="preserve"> 20</w:t>
      </w:r>
      <w:r w:rsidR="00B11C2E" w:rsidRPr="001D0C0A">
        <w:rPr>
          <w:rFonts w:ascii="GHEA Grapalat" w:hAnsi="GHEA Grapalat"/>
          <w:lang w:val="hy-AM"/>
        </w:rPr>
        <w:t>2</w:t>
      </w:r>
      <w:r w:rsidR="005D4806">
        <w:rPr>
          <w:rFonts w:ascii="GHEA Grapalat" w:hAnsi="GHEA Grapalat"/>
          <w:lang w:val="hy-AM"/>
        </w:rPr>
        <w:t>1</w:t>
      </w:r>
      <w:r w:rsidR="00B11C2E" w:rsidRPr="00767E7C">
        <w:rPr>
          <w:rFonts w:ascii="GHEA Grapalat" w:hAnsi="GHEA Grapalat"/>
          <w:lang w:val="hy-AM"/>
        </w:rPr>
        <w:t>-20</w:t>
      </w:r>
      <w:r w:rsidR="00B11C2E" w:rsidRPr="001D0C0A">
        <w:rPr>
          <w:rFonts w:ascii="GHEA Grapalat" w:hAnsi="GHEA Grapalat"/>
          <w:lang w:val="hy-AM"/>
        </w:rPr>
        <w:t>22</w:t>
      </w:r>
      <w:r w:rsidR="00B11C2E" w:rsidRPr="00767E7C">
        <w:rPr>
          <w:rFonts w:ascii="GHEA Grapalat" w:hAnsi="GHEA Grapalat"/>
          <w:lang w:val="hy-AM"/>
        </w:rPr>
        <w:t xml:space="preserve"> </w:t>
      </w:r>
      <w:r w:rsidR="00B11C2E" w:rsidRPr="00767E7C">
        <w:rPr>
          <w:rFonts w:ascii="GHEA Grapalat" w:hAnsi="GHEA Grapalat" w:cs="Arial"/>
          <w:lang w:val="hy-AM"/>
        </w:rPr>
        <w:t>ԹՎԱԿԱՆՆԵՐԻ</w:t>
      </w:r>
      <w:r w:rsidR="00E829B8">
        <w:rPr>
          <w:rFonts w:ascii="GHEA Grapalat" w:hAnsi="GHEA Grapalat" w:cs="Arial"/>
          <w:lang w:val="hy-AM"/>
        </w:rPr>
        <w:t xml:space="preserve"> </w:t>
      </w:r>
      <w:r w:rsidR="00E829B8" w:rsidRPr="00441B99">
        <w:rPr>
          <w:rFonts w:ascii="GHEA Grapalat" w:hAnsi="GHEA Grapalat" w:cs="Arial"/>
          <w:lang w:val="hy-AM"/>
        </w:rPr>
        <w:t>ԾՐԱԳՐԻ</w:t>
      </w:r>
    </w:p>
    <w:p w14:paraId="440B2CBB" w14:textId="77777777" w:rsidR="00B11C2E" w:rsidRPr="001D0C0A" w:rsidRDefault="00B11C2E" w:rsidP="006E3219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743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4252"/>
        <w:gridCol w:w="1554"/>
        <w:gridCol w:w="2126"/>
        <w:gridCol w:w="1991"/>
        <w:gridCol w:w="2267"/>
        <w:gridCol w:w="1843"/>
      </w:tblGrid>
      <w:tr w:rsidR="001D0C0A" w:rsidRPr="001D0C0A" w14:paraId="7E10EF52" w14:textId="77777777" w:rsidTr="00A965F9">
        <w:trPr>
          <w:trHeight w:val="670"/>
          <w:jc w:val="center"/>
        </w:trPr>
        <w:tc>
          <w:tcPr>
            <w:tcW w:w="710" w:type="dxa"/>
          </w:tcPr>
          <w:p w14:paraId="41826BF4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NN</w:t>
            </w:r>
            <w:r w:rsidRPr="001D0C0A">
              <w:rPr>
                <w:rFonts w:ascii="GHEA Grapalat" w:hAnsi="GHEA Grapalat"/>
                <w:sz w:val="20"/>
                <w:szCs w:val="20"/>
              </w:rPr>
              <w:br/>
            </w:r>
            <w:r w:rsidRPr="001D0C0A">
              <w:rPr>
                <w:rFonts w:ascii="GHEA Grapalat" w:hAnsi="GHEA Grapalat" w:cs="Arial"/>
                <w:sz w:val="20"/>
                <w:szCs w:val="20"/>
              </w:rPr>
              <w:t>ը</w:t>
            </w:r>
            <w:r w:rsidRPr="001D0C0A">
              <w:rPr>
                <w:rFonts w:ascii="GHEA Grapalat" w:hAnsi="GHEA Grapalat"/>
                <w:sz w:val="20"/>
                <w:szCs w:val="20"/>
              </w:rPr>
              <w:t>/</w:t>
            </w:r>
            <w:r w:rsidRPr="001D0C0A">
              <w:rPr>
                <w:rFonts w:ascii="GHEA Grapalat" w:hAnsi="GHEA Grapalat" w:cs="Arial"/>
                <w:sz w:val="20"/>
                <w:szCs w:val="20"/>
              </w:rPr>
              <w:t>կ</w:t>
            </w:r>
          </w:p>
        </w:tc>
        <w:tc>
          <w:tcPr>
            <w:tcW w:w="4252" w:type="dxa"/>
          </w:tcPr>
          <w:p w14:paraId="43745924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 w:cs="Arial"/>
                <w:sz w:val="20"/>
                <w:szCs w:val="20"/>
              </w:rPr>
              <w:t>Միջոցառման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Arial"/>
                <w:sz w:val="20"/>
                <w:szCs w:val="20"/>
              </w:rPr>
              <w:t>անվանումը</w:t>
            </w:r>
          </w:p>
        </w:tc>
        <w:tc>
          <w:tcPr>
            <w:tcW w:w="1554" w:type="dxa"/>
          </w:tcPr>
          <w:p w14:paraId="618C8A53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 w:cs="Arial"/>
                <w:sz w:val="20"/>
                <w:szCs w:val="20"/>
              </w:rPr>
              <w:t>Կատարման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Arial"/>
                <w:sz w:val="20"/>
                <w:szCs w:val="20"/>
              </w:rPr>
              <w:t>ժամկետը</w:t>
            </w:r>
          </w:p>
        </w:tc>
        <w:tc>
          <w:tcPr>
            <w:tcW w:w="2126" w:type="dxa"/>
          </w:tcPr>
          <w:p w14:paraId="1B38CD62" w14:textId="04F47359" w:rsidR="00BE0558" w:rsidRPr="001D0C0A" w:rsidRDefault="00BE0558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 w:cs="Arial"/>
                <w:sz w:val="20"/>
                <w:szCs w:val="20"/>
              </w:rPr>
              <w:t>Արդյունքը</w:t>
            </w:r>
          </w:p>
        </w:tc>
        <w:tc>
          <w:tcPr>
            <w:tcW w:w="1991" w:type="dxa"/>
          </w:tcPr>
          <w:p w14:paraId="67A38098" w14:textId="1AA7080B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 w:cs="Arial"/>
                <w:sz w:val="20"/>
                <w:szCs w:val="20"/>
              </w:rPr>
              <w:t>Պատասխանատու</w:t>
            </w:r>
          </w:p>
        </w:tc>
        <w:tc>
          <w:tcPr>
            <w:tcW w:w="2267" w:type="dxa"/>
          </w:tcPr>
          <w:p w14:paraId="06893D62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 w:cs="Arial"/>
                <w:sz w:val="20"/>
                <w:szCs w:val="20"/>
              </w:rPr>
              <w:t>Համակատարողները</w:t>
            </w:r>
          </w:p>
        </w:tc>
        <w:tc>
          <w:tcPr>
            <w:tcW w:w="1843" w:type="dxa"/>
          </w:tcPr>
          <w:p w14:paraId="5A049D3C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 w:cs="Arial"/>
                <w:sz w:val="20"/>
                <w:szCs w:val="20"/>
              </w:rPr>
              <w:t>Ֆինանսավորման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Arial"/>
                <w:sz w:val="20"/>
                <w:szCs w:val="20"/>
              </w:rPr>
              <w:t>աղբյուրը</w:t>
            </w:r>
          </w:p>
        </w:tc>
      </w:tr>
      <w:tr w:rsidR="001D0C0A" w:rsidRPr="001D0C0A" w14:paraId="629032BD" w14:textId="77777777" w:rsidTr="00A965F9">
        <w:trPr>
          <w:trHeight w:val="236"/>
          <w:jc w:val="center"/>
        </w:trPr>
        <w:tc>
          <w:tcPr>
            <w:tcW w:w="710" w:type="dxa"/>
          </w:tcPr>
          <w:p w14:paraId="6ABA0589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/>
                <w:sz w:val="20"/>
                <w:szCs w:val="20"/>
                <w:lang w:val="en-GB"/>
              </w:rPr>
              <w:t>1</w:t>
            </w:r>
          </w:p>
        </w:tc>
        <w:tc>
          <w:tcPr>
            <w:tcW w:w="4252" w:type="dxa"/>
          </w:tcPr>
          <w:p w14:paraId="7D735692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/>
                <w:sz w:val="20"/>
                <w:szCs w:val="20"/>
                <w:lang w:val="en-GB"/>
              </w:rPr>
              <w:t>2</w:t>
            </w:r>
          </w:p>
        </w:tc>
        <w:tc>
          <w:tcPr>
            <w:tcW w:w="1554" w:type="dxa"/>
          </w:tcPr>
          <w:p w14:paraId="4CCD1E44" w14:textId="77777777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/>
                <w:sz w:val="20"/>
                <w:szCs w:val="20"/>
                <w:lang w:val="en-GB"/>
              </w:rPr>
              <w:t>3</w:t>
            </w:r>
          </w:p>
        </w:tc>
        <w:tc>
          <w:tcPr>
            <w:tcW w:w="2126" w:type="dxa"/>
          </w:tcPr>
          <w:p w14:paraId="49A63A68" w14:textId="1F7FCF8B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991" w:type="dxa"/>
          </w:tcPr>
          <w:p w14:paraId="740F0106" w14:textId="7CF201F2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267" w:type="dxa"/>
          </w:tcPr>
          <w:p w14:paraId="7EA739B6" w14:textId="5194F936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14:paraId="705E091B" w14:textId="5F719AFC" w:rsidR="00BE0558" w:rsidRPr="001D0C0A" w:rsidRDefault="00BE055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7</w:t>
            </w:r>
          </w:p>
        </w:tc>
      </w:tr>
      <w:tr w:rsidR="001D0C0A" w:rsidRPr="001D0C0A" w14:paraId="3CF16584" w14:textId="77777777" w:rsidTr="004F6547">
        <w:trPr>
          <w:trHeight w:val="236"/>
          <w:jc w:val="center"/>
        </w:trPr>
        <w:tc>
          <w:tcPr>
            <w:tcW w:w="14743" w:type="dxa"/>
            <w:gridSpan w:val="7"/>
          </w:tcPr>
          <w:p w14:paraId="7885B804" w14:textId="477B1485" w:rsidR="00BE0558" w:rsidRPr="001D0C0A" w:rsidRDefault="00BE0558" w:rsidP="00E6551A">
            <w:pPr>
              <w:pStyle w:val="NormalWeb"/>
              <w:numPr>
                <w:ilvl w:val="0"/>
                <w:numId w:val="15"/>
              </w:numPr>
              <w:spacing w:after="0" w:afterAutospacing="0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bCs/>
                <w:sz w:val="20"/>
                <w:szCs w:val="20"/>
              </w:rPr>
              <w:t>Պետական սահմանի անցման կետերում և Արտաքին տնտեսական գործունեության սպասարկման կենտրոններում հսկողական</w:t>
            </w:r>
            <w:r w:rsidR="0099794D" w:rsidRPr="001D0C0A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և վերահսկողական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գործառ</w:t>
            </w:r>
            <w:r w:rsidR="0099794D" w:rsidRPr="001D0C0A">
              <w:rPr>
                <w:rFonts w:ascii="GHEA Grapalat" w:hAnsi="GHEA Grapalat"/>
                <w:b/>
                <w:bCs/>
                <w:sz w:val="20"/>
                <w:szCs w:val="20"/>
              </w:rPr>
              <w:t>ույթների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իրականացում 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GB"/>
              </w:rPr>
              <w:t>«</w:t>
            </w:r>
            <w:proofErr w:type="spellStart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Մեկ</w:t>
            </w:r>
            <w:proofErr w:type="spellEnd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կանգառ</w:t>
            </w:r>
            <w:proofErr w:type="spellEnd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մեկ</w:t>
            </w:r>
            <w:proofErr w:type="spellEnd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US"/>
              </w:rPr>
              <w:t>պատուհան</w:t>
            </w:r>
            <w:proofErr w:type="spellEnd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GB"/>
              </w:rPr>
              <w:t xml:space="preserve">» </w:t>
            </w:r>
            <w:proofErr w:type="spellStart"/>
            <w:r w:rsidRPr="001D0C0A">
              <w:rPr>
                <w:rFonts w:ascii="GHEA Grapalat" w:hAnsi="GHEA Grapalat"/>
                <w:b/>
                <w:bCs/>
                <w:sz w:val="20"/>
                <w:szCs w:val="20"/>
                <w:lang w:val="en-GB"/>
              </w:rPr>
              <w:t>սկզբունք</w:t>
            </w:r>
            <w:proofErr w:type="spellEnd"/>
            <w:r w:rsidRPr="001D0C0A">
              <w:rPr>
                <w:rFonts w:ascii="GHEA Grapalat" w:hAnsi="GHEA Grapalat"/>
                <w:b/>
                <w:bCs/>
                <w:sz w:val="20"/>
                <w:szCs w:val="20"/>
              </w:rPr>
              <w:t>ով</w:t>
            </w:r>
          </w:p>
        </w:tc>
      </w:tr>
      <w:tr w:rsidR="001D0C0A" w:rsidRPr="001D0C0A" w14:paraId="48A1D96C" w14:textId="77777777" w:rsidTr="00A965F9">
        <w:trPr>
          <w:trHeight w:val="236"/>
          <w:jc w:val="center"/>
        </w:trPr>
        <w:tc>
          <w:tcPr>
            <w:tcW w:w="710" w:type="dxa"/>
          </w:tcPr>
          <w:p w14:paraId="09BC78E8" w14:textId="77777777" w:rsidR="00E11050" w:rsidRPr="001D0C0A" w:rsidRDefault="00E11050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4252" w:type="dxa"/>
          </w:tcPr>
          <w:p w14:paraId="1E7722CB" w14:textId="302F4F52" w:rsidR="00E11050" w:rsidRPr="001D0C0A" w:rsidRDefault="00681F00" w:rsidP="00A965F9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պետական կառավարման</w:t>
            </w:r>
            <w:r w:rsidR="0099794D" w:rsidRPr="001D0C0A">
              <w:rPr>
                <w:rFonts w:ascii="GHEA Grapalat" w:hAnsi="GHEA Grapalat"/>
                <w:sz w:val="20"/>
                <w:szCs w:val="20"/>
              </w:rPr>
              <w:t xml:space="preserve"> համակարգի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մարմինների </w:t>
            </w:r>
            <w:r w:rsidR="0037470E" w:rsidRPr="001D0C0A">
              <w:rPr>
                <w:rFonts w:ascii="GHEA Grapalat" w:hAnsi="GHEA Grapalat"/>
                <w:sz w:val="20"/>
                <w:szCs w:val="20"/>
              </w:rPr>
              <w:t xml:space="preserve">և պետական մարմինների </w:t>
            </w:r>
            <w:r w:rsidRPr="001D0C0A">
              <w:rPr>
                <w:rFonts w:ascii="GHEA Grapalat" w:hAnsi="GHEA Grapalat"/>
                <w:sz w:val="20"/>
                <w:szCs w:val="20"/>
              </w:rPr>
              <w:t>հսկողական և վերահսկողական գործառ</w:t>
            </w:r>
            <w:r w:rsidR="0099794D" w:rsidRPr="001D0C0A">
              <w:rPr>
                <w:rFonts w:ascii="GHEA Grapalat" w:hAnsi="GHEA Grapalat"/>
                <w:sz w:val="20"/>
                <w:szCs w:val="20"/>
              </w:rPr>
              <w:t>ույթների</w:t>
            </w:r>
            <w:r w:rsidR="007E61F6" w:rsidRPr="001D0C0A">
              <w:rPr>
                <w:rFonts w:ascii="GHEA Grapalat" w:hAnsi="GHEA Grapalat"/>
                <w:sz w:val="20"/>
                <w:szCs w:val="20"/>
              </w:rPr>
              <w:t xml:space="preserve"> հստակեցման առնչությամբ հարցաթերթիկի մշակում</w:t>
            </w:r>
            <w:r w:rsidR="00F7278D"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="007E61F6"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F7278D">
              <w:rPr>
                <w:rFonts w:ascii="GHEA Grapalat" w:hAnsi="GHEA Grapalat"/>
                <w:sz w:val="20"/>
                <w:szCs w:val="20"/>
              </w:rPr>
              <w:t>նշված</w:t>
            </w:r>
            <w:r w:rsidR="00F7278D" w:rsidRPr="001D0C0A">
              <w:rPr>
                <w:rFonts w:ascii="GHEA Grapalat" w:hAnsi="GHEA Grapalat"/>
                <w:sz w:val="20"/>
                <w:szCs w:val="20"/>
              </w:rPr>
              <w:t xml:space="preserve"> հարցաթերթիկի հիման վրա ՀՀ պետական կառավարման մարմիններից հայցվող տեղեկատվությ</w:t>
            </w:r>
            <w:r w:rsidR="00A965F9">
              <w:rPr>
                <w:rFonts w:ascii="GHEA Grapalat" w:hAnsi="GHEA Grapalat"/>
                <w:sz w:val="20"/>
                <w:szCs w:val="20"/>
              </w:rPr>
              <w:t>ան ստացում</w:t>
            </w:r>
            <w:r w:rsidR="00F7278D" w:rsidRPr="001D0C0A">
              <w:rPr>
                <w:rFonts w:ascii="GHEA Grapalat" w:hAnsi="GHEA Grapalat"/>
                <w:sz w:val="20"/>
                <w:szCs w:val="20"/>
              </w:rPr>
              <w:t xml:space="preserve"> և գործառույթների վերաբաշխման վերաբերյալ տեղեկատվության </w:t>
            </w:r>
            <w:r w:rsidR="00A965F9" w:rsidRPr="001D0C0A">
              <w:rPr>
                <w:rFonts w:ascii="GHEA Grapalat" w:hAnsi="GHEA Grapalat"/>
                <w:sz w:val="20"/>
                <w:szCs w:val="20"/>
              </w:rPr>
              <w:t>ամփոփոփում</w:t>
            </w:r>
            <w:r w:rsidR="00A965F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744B2B">
              <w:rPr>
                <w:rFonts w:ascii="GHEA Grapalat" w:hAnsi="GHEA Grapalat"/>
                <w:sz w:val="20"/>
                <w:szCs w:val="20"/>
              </w:rPr>
              <w:t>և ներկայացում</w:t>
            </w:r>
          </w:p>
        </w:tc>
        <w:tc>
          <w:tcPr>
            <w:tcW w:w="1554" w:type="dxa"/>
          </w:tcPr>
          <w:p w14:paraId="5B7E764C" w14:textId="34D8D753" w:rsidR="00E11050" w:rsidRPr="001D0C0A" w:rsidRDefault="006621E1" w:rsidP="00744B2B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="00744B2B"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="007E61F6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="00A965F9">
              <w:rPr>
                <w:rFonts w:ascii="GHEA Grapalat" w:hAnsi="GHEA Grapalat"/>
                <w:b/>
                <w:sz w:val="20"/>
                <w:szCs w:val="20"/>
              </w:rPr>
              <w:t>6</w:t>
            </w:r>
            <w:r w:rsidR="007E61F6" w:rsidRPr="001D0C0A">
              <w:rPr>
                <w:rFonts w:ascii="GHEA Grapalat" w:hAnsi="GHEA Grapalat"/>
                <w:b/>
                <w:sz w:val="20"/>
                <w:szCs w:val="20"/>
              </w:rPr>
              <w:t>.202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="007E61F6" w:rsidRPr="001D0C0A">
              <w:rPr>
                <w:rFonts w:ascii="GHEA Grapalat" w:hAnsi="GHEA Grapalat"/>
                <w:b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1D8D366D" w14:textId="77E6B87F" w:rsidR="00E11050" w:rsidRPr="001D0C0A" w:rsidRDefault="00F7278D" w:rsidP="00DA0BAC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Ամփոփ տեղեկատվության տրամադրում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ՀՀ փոխվարչա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softHyphen/>
              <w:t>պետի գրասեն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softHyphen/>
              <w:t>յակ</w:t>
            </w:r>
            <w:r>
              <w:rPr>
                <w:rFonts w:ascii="GHEA Grapalat" w:hAnsi="GHEA Grapalat"/>
                <w:sz w:val="20"/>
                <w:szCs w:val="20"/>
              </w:rPr>
              <w:t xml:space="preserve"> և ՀՀ Վարչապետի աշխատա</w:t>
            </w:r>
            <w:r>
              <w:rPr>
                <w:rFonts w:ascii="GHEA Grapalat" w:hAnsi="GHEA Grapalat"/>
                <w:sz w:val="20"/>
                <w:szCs w:val="20"/>
              </w:rPr>
              <w:softHyphen/>
              <w:t>կազմ</w:t>
            </w:r>
          </w:p>
        </w:tc>
        <w:tc>
          <w:tcPr>
            <w:tcW w:w="1991" w:type="dxa"/>
          </w:tcPr>
          <w:p w14:paraId="4D6DADE4" w14:textId="293A56B9" w:rsidR="00E11050" w:rsidRPr="001D0C0A" w:rsidRDefault="007E61F6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03B4E9CF" w14:textId="6AAFF319" w:rsidR="00E11050" w:rsidRPr="001D0C0A" w:rsidRDefault="00DB60F0" w:rsidP="00020DA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վարչապետի 04.10.2019թ N 1408-Լ 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>որոշմա</w:t>
            </w:r>
            <w:r w:rsidR="0037470E" w:rsidRPr="001D0C0A">
              <w:rPr>
                <w:rFonts w:ascii="GHEA Grapalat" w:hAnsi="GHEA Grapalat"/>
                <w:sz w:val="20"/>
                <w:szCs w:val="20"/>
              </w:rPr>
              <w:t>մբ</w:t>
            </w:r>
            <w:r w:rsidR="00C17E0C" w:rsidRPr="001D0C0A">
              <w:rPr>
                <w:rFonts w:ascii="GHEA Grapalat" w:hAnsi="GHEA Grapalat"/>
                <w:sz w:val="20"/>
                <w:szCs w:val="20"/>
              </w:rPr>
              <w:t xml:space="preserve"> նախատեսված</w:t>
            </w:r>
            <w:r w:rsidR="0037470E"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 xml:space="preserve"> պետական կառավարման համակարգի մարմինները</w:t>
            </w:r>
            <w:r w:rsidR="00020DA9" w:rsidRPr="001D0C0A">
              <w:rPr>
                <w:rFonts w:ascii="GHEA Grapalat" w:hAnsi="GHEA Grapalat"/>
                <w:sz w:val="20"/>
                <w:szCs w:val="20"/>
              </w:rPr>
              <w:t xml:space="preserve"> և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 xml:space="preserve"> պետական մարմինները</w:t>
            </w:r>
          </w:p>
        </w:tc>
        <w:tc>
          <w:tcPr>
            <w:tcW w:w="1843" w:type="dxa"/>
          </w:tcPr>
          <w:p w14:paraId="4E7A65D7" w14:textId="214C63B3" w:rsidR="00E11050" w:rsidRPr="001D0C0A" w:rsidRDefault="007E61F6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Ֆինանսավորում չի պահանջում</w:t>
            </w:r>
          </w:p>
        </w:tc>
      </w:tr>
      <w:tr w:rsidR="001D0C0A" w:rsidRPr="001D0C0A" w14:paraId="28DA178D" w14:textId="77777777" w:rsidTr="00A965F9">
        <w:trPr>
          <w:trHeight w:val="236"/>
          <w:jc w:val="center"/>
        </w:trPr>
        <w:tc>
          <w:tcPr>
            <w:tcW w:w="710" w:type="dxa"/>
          </w:tcPr>
          <w:p w14:paraId="2E53D38A" w14:textId="77777777" w:rsidR="007E61F6" w:rsidRPr="001D0C0A" w:rsidRDefault="007E61F6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0E723CE" w14:textId="582BAE1B" w:rsidR="007E61F6" w:rsidRPr="001D0C0A" w:rsidRDefault="007E61F6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«Մեկ կանգառ, մեկ պատուհան» սկզբունքի ներդրման նպատակով էտալոնային մոդելի ընտրության համար միջազգային փորձի </w:t>
            </w:r>
            <w:r w:rsidRPr="001D0C0A">
              <w:rPr>
                <w:rFonts w:ascii="GHEA Grapalat" w:hAnsi="GHEA Grapalat"/>
                <w:sz w:val="20"/>
                <w:szCs w:val="20"/>
              </w:rPr>
              <w:lastRenderedPageBreak/>
              <w:t xml:space="preserve">ուսումնասիրում </w:t>
            </w:r>
            <w:r w:rsidR="006A58F2" w:rsidRPr="001D0C0A">
              <w:rPr>
                <w:rFonts w:ascii="GHEA Grapalat" w:hAnsi="GHEA Grapalat"/>
                <w:sz w:val="20"/>
                <w:szCs w:val="20"/>
              </w:rPr>
              <w:t>և Հայաստանի Հանրապետության համար «Մեկ կանգառ, մեկ պատուհան» էտալոնային մոդելի ընտրություն</w:t>
            </w:r>
          </w:p>
        </w:tc>
        <w:tc>
          <w:tcPr>
            <w:tcW w:w="1554" w:type="dxa"/>
          </w:tcPr>
          <w:p w14:paraId="1E558B67" w14:textId="2F06BA8C" w:rsidR="007E61F6" w:rsidRPr="001D0C0A" w:rsidRDefault="00835C1F" w:rsidP="00744B2B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lastRenderedPageBreak/>
              <w:t>3</w:t>
            </w:r>
            <w:r w:rsidR="00744B2B"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="006A58F2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096652" w:rsidRPr="001D0C0A"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="00A965F9">
              <w:rPr>
                <w:rFonts w:ascii="GHEA Grapalat" w:hAnsi="GHEA Grapalat"/>
                <w:b/>
                <w:sz w:val="20"/>
                <w:szCs w:val="20"/>
              </w:rPr>
              <w:t>7</w:t>
            </w:r>
            <w:r w:rsidR="006A58F2" w:rsidRPr="001D0C0A">
              <w:rPr>
                <w:rFonts w:ascii="GHEA Grapalat" w:hAnsi="GHEA Grapalat"/>
                <w:b/>
                <w:sz w:val="20"/>
                <w:szCs w:val="20"/>
              </w:rPr>
              <w:t>.202</w:t>
            </w:r>
            <w:r w:rsidR="00096652" w:rsidRPr="001D0C0A"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="006A58F2" w:rsidRPr="001D0C0A">
              <w:rPr>
                <w:rFonts w:ascii="GHEA Grapalat" w:hAnsi="GHEA Grapalat"/>
                <w:b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52D1A1AB" w14:textId="1E0778A2" w:rsidR="007E61F6" w:rsidRPr="001D0C0A" w:rsidRDefault="00BE5E43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«</w:t>
            </w:r>
            <w:r w:rsidR="006A58F2" w:rsidRPr="001D0C0A">
              <w:rPr>
                <w:rFonts w:ascii="GHEA Grapalat" w:hAnsi="GHEA Grapalat"/>
                <w:sz w:val="20"/>
                <w:szCs w:val="20"/>
              </w:rPr>
              <w:t xml:space="preserve">Հայաստանի Հանրապետության համար «Մեկ </w:t>
            </w:r>
            <w:r w:rsidR="006A58F2" w:rsidRPr="001D0C0A">
              <w:rPr>
                <w:rFonts w:ascii="GHEA Grapalat" w:hAnsi="GHEA Grapalat"/>
                <w:sz w:val="20"/>
                <w:szCs w:val="20"/>
              </w:rPr>
              <w:lastRenderedPageBreak/>
              <w:t>կանգառ, մեկ պատուհան» էտալոնային մոդել</w:t>
            </w:r>
            <w:r w:rsidR="00CC6BF9" w:rsidRPr="001D0C0A">
              <w:rPr>
                <w:rFonts w:ascii="GHEA Grapalat" w:hAnsi="GHEA Grapalat"/>
                <w:sz w:val="20"/>
                <w:szCs w:val="20"/>
              </w:rPr>
              <w:t>ը</w:t>
            </w:r>
            <w:r w:rsidR="006A58F2" w:rsidRPr="001D0C0A">
              <w:rPr>
                <w:rFonts w:ascii="GHEA Grapalat" w:hAnsi="GHEA Grapalat"/>
                <w:sz w:val="20"/>
                <w:szCs w:val="20"/>
              </w:rPr>
              <w:t xml:space="preserve"> հաստատ</w:t>
            </w:r>
            <w:r w:rsidR="002F4231">
              <w:rPr>
                <w:rFonts w:ascii="GHEA Grapalat" w:hAnsi="GHEA Grapalat"/>
                <w:sz w:val="20"/>
                <w:szCs w:val="20"/>
              </w:rPr>
              <w:t xml:space="preserve">ելու մասին» ՀՀ Վարչապետի որոշման </w:t>
            </w:r>
            <w:r w:rsidR="00DA0BAC">
              <w:rPr>
                <w:rFonts w:ascii="GHEA Grapalat" w:hAnsi="GHEA Grapalat"/>
                <w:sz w:val="20"/>
                <w:szCs w:val="20"/>
              </w:rPr>
              <w:t xml:space="preserve">նախագծի </w:t>
            </w:r>
            <w:r w:rsidR="002F4231">
              <w:rPr>
                <w:rFonts w:ascii="GHEA Grapalat" w:hAnsi="GHEA Grapalat"/>
                <w:sz w:val="20"/>
                <w:szCs w:val="20"/>
              </w:rPr>
              <w:t>ներկայացում</w:t>
            </w:r>
            <w:r w:rsidR="00216700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2F4231">
              <w:rPr>
                <w:rFonts w:ascii="GHEA Grapalat" w:hAnsi="GHEA Grapalat"/>
                <w:sz w:val="20"/>
                <w:szCs w:val="20"/>
              </w:rPr>
              <w:t>ՀՀ Վարչապետի աշխատակազմ</w:t>
            </w:r>
          </w:p>
        </w:tc>
        <w:tc>
          <w:tcPr>
            <w:tcW w:w="1991" w:type="dxa"/>
          </w:tcPr>
          <w:p w14:paraId="4F340040" w14:textId="48215A25" w:rsidR="007E61F6" w:rsidRPr="001D0C0A" w:rsidRDefault="007E61F6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lastRenderedPageBreak/>
              <w:t xml:space="preserve">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18FA7D01" w14:textId="78AF8D0F" w:rsidR="007E61F6" w:rsidRPr="001D0C0A" w:rsidRDefault="00D730B6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վարչապետի 04.10.2019թ N 1408-Լ որոշմամբ </w:t>
            </w:r>
            <w:r w:rsidRPr="001D0C0A">
              <w:rPr>
                <w:rFonts w:ascii="GHEA Grapalat" w:hAnsi="GHEA Grapalat"/>
                <w:sz w:val="20"/>
                <w:szCs w:val="20"/>
              </w:rPr>
              <w:lastRenderedPageBreak/>
              <w:t>նախատեսված պետական կառավարման համակարգի մարմինները և պետական մարմինները</w:t>
            </w:r>
          </w:p>
        </w:tc>
        <w:tc>
          <w:tcPr>
            <w:tcW w:w="1843" w:type="dxa"/>
          </w:tcPr>
          <w:p w14:paraId="5C9A5C77" w14:textId="6C8217AA" w:rsidR="007E61F6" w:rsidRPr="001D0C0A" w:rsidRDefault="006A58F2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lastRenderedPageBreak/>
              <w:t>Ֆինանսավորում չի պահանջում</w:t>
            </w:r>
          </w:p>
        </w:tc>
      </w:tr>
      <w:tr w:rsidR="001D0C0A" w:rsidRPr="001D0C0A" w14:paraId="5AC4B963" w14:textId="77777777" w:rsidTr="00A965F9">
        <w:trPr>
          <w:trHeight w:val="236"/>
          <w:jc w:val="center"/>
        </w:trPr>
        <w:tc>
          <w:tcPr>
            <w:tcW w:w="710" w:type="dxa"/>
          </w:tcPr>
          <w:p w14:paraId="58B7A056" w14:textId="77777777" w:rsidR="004E651B" w:rsidRPr="001D0C0A" w:rsidRDefault="004E651B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78EE21B" w14:textId="51EDE722" w:rsidR="004E651B" w:rsidRPr="001D0C0A" w:rsidRDefault="004E651B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Ընտրված «Մեկ կանգառ, մեկ պատուհան» էտալոնային մոդելի հիման վրա </w:t>
            </w:r>
            <w:r w:rsidR="00861EE4" w:rsidRPr="001D0C0A">
              <w:rPr>
                <w:rFonts w:ascii="GHEA Grapalat" w:hAnsi="GHEA Grapalat"/>
                <w:sz w:val="20"/>
                <w:szCs w:val="20"/>
              </w:rPr>
              <w:t xml:space="preserve">պետական սահմանի անցման կետերում </w:t>
            </w:r>
            <w:r w:rsidRPr="001D0C0A">
              <w:rPr>
                <w:rFonts w:ascii="GHEA Grapalat" w:hAnsi="GHEA Grapalat"/>
                <w:sz w:val="20"/>
                <w:szCs w:val="20"/>
              </w:rPr>
              <w:t>հսկողական և վերահսկողական գործառույթների վերաբաշխման նպատակով  իրավական ակտերի ուսումնասիրություն և համապատասպան փոփոխութունների և լրացումների իրականացում</w:t>
            </w:r>
          </w:p>
        </w:tc>
        <w:tc>
          <w:tcPr>
            <w:tcW w:w="1554" w:type="dxa"/>
          </w:tcPr>
          <w:p w14:paraId="5F84D7A2" w14:textId="37036DF8" w:rsidR="004E651B" w:rsidRPr="001D0C0A" w:rsidRDefault="00E46781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31</w:t>
            </w:r>
            <w:r w:rsidR="004E651B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FB3108" w:rsidRPr="001D0C0A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8</w:t>
            </w:r>
            <w:r w:rsidR="004E651B" w:rsidRPr="001D0C0A">
              <w:rPr>
                <w:rFonts w:ascii="GHEA Grapalat" w:hAnsi="GHEA Grapalat"/>
                <w:b/>
                <w:sz w:val="20"/>
                <w:szCs w:val="20"/>
              </w:rPr>
              <w:t>.202</w:t>
            </w:r>
            <w:r w:rsidR="00FB3108" w:rsidRPr="001D0C0A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  <w:r w:rsidR="004E651B" w:rsidRPr="001D0C0A">
              <w:rPr>
                <w:rFonts w:ascii="GHEA Grapalat" w:hAnsi="GHEA Grapalat"/>
                <w:b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06515A0A" w14:textId="6E6D8C2E" w:rsidR="004E651B" w:rsidRPr="001D0C0A" w:rsidRDefault="00315CF0" w:rsidP="00315CF0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Համապատասխան ի</w:t>
            </w:r>
            <w:r w:rsidR="004E651B" w:rsidRPr="001D0C0A">
              <w:rPr>
                <w:rFonts w:ascii="GHEA Grapalat" w:hAnsi="GHEA Grapalat"/>
                <w:sz w:val="20"/>
                <w:szCs w:val="20"/>
              </w:rPr>
              <w:t>րավական ակտերո</w:t>
            </w:r>
            <w:r>
              <w:rPr>
                <w:rFonts w:ascii="GHEA Grapalat" w:hAnsi="GHEA Grapalat"/>
                <w:sz w:val="20"/>
                <w:szCs w:val="20"/>
              </w:rPr>
              <w:t>ւմ փոոխություններ և</w:t>
            </w:r>
            <w:r w:rsidR="009E187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9E187F">
              <w:rPr>
                <w:rFonts w:ascii="GHEA Grapalat" w:hAnsi="GHEA Grapalat"/>
                <w:sz w:val="20"/>
                <w:szCs w:val="20"/>
                <w:lang w:val="en-US"/>
              </w:rPr>
              <w:t>(</w:t>
            </w:r>
            <w:r w:rsidR="009E187F">
              <w:rPr>
                <w:rFonts w:ascii="GHEA Grapalat" w:hAnsi="GHEA Grapalat"/>
                <w:sz w:val="20"/>
                <w:szCs w:val="20"/>
              </w:rPr>
              <w:t>կամ</w:t>
            </w:r>
            <w:r w:rsidR="009E187F">
              <w:rPr>
                <w:rFonts w:ascii="GHEA Grapalat" w:hAnsi="GHEA Grapalat"/>
                <w:sz w:val="20"/>
                <w:szCs w:val="20"/>
                <w:lang w:val="en-US"/>
              </w:rPr>
              <w:t>)</w:t>
            </w:r>
            <w:r>
              <w:rPr>
                <w:rFonts w:ascii="GHEA Grapalat" w:hAnsi="GHEA Grapalat"/>
                <w:sz w:val="20"/>
                <w:szCs w:val="20"/>
              </w:rPr>
              <w:t xml:space="preserve"> լրացումներ կատարելու առնչությամբ նախագծերի ներկայացում ՀՀ Վարչապետի աշխատազմ</w:t>
            </w:r>
          </w:p>
        </w:tc>
        <w:tc>
          <w:tcPr>
            <w:tcW w:w="1991" w:type="dxa"/>
          </w:tcPr>
          <w:p w14:paraId="79F7F298" w14:textId="3072528B" w:rsidR="004E651B" w:rsidRPr="001D0C0A" w:rsidRDefault="004E651B" w:rsidP="00704A6C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</w:t>
            </w:r>
            <w:r w:rsidR="00704A6C" w:rsidRPr="001D0C0A">
              <w:rPr>
                <w:rFonts w:ascii="GHEA Grapalat" w:hAnsi="GHEA Grapalat"/>
                <w:sz w:val="20"/>
                <w:szCs w:val="20"/>
              </w:rPr>
              <w:t>մբ նախատեսված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>պետական կառավարման համակարգի մարմինները և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պետական մարմինները, ինչպես նաև 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>ն`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յուրաքանչյուրը իր գործառույթներին առնչվող իրավական ակտերում իրականացնում ե</w:t>
            </w:r>
            <w:r w:rsidR="00062333" w:rsidRPr="001D0C0A">
              <w:rPr>
                <w:rFonts w:ascii="GHEA Grapalat" w:hAnsi="GHEA Grapalat"/>
                <w:sz w:val="20"/>
                <w:szCs w:val="20"/>
              </w:rPr>
              <w:t>ն փոփոխություններ և լրացումներ:</w:t>
            </w:r>
          </w:p>
        </w:tc>
        <w:tc>
          <w:tcPr>
            <w:tcW w:w="2267" w:type="dxa"/>
          </w:tcPr>
          <w:p w14:paraId="38229D91" w14:textId="77777777" w:rsidR="004E651B" w:rsidRPr="001D0C0A" w:rsidRDefault="004E651B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3039054" w14:textId="043A5FC2" w:rsidR="004E651B" w:rsidRPr="001D0C0A" w:rsidRDefault="004E651B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Ֆինանսավորում չի պահանջում</w:t>
            </w:r>
          </w:p>
        </w:tc>
      </w:tr>
      <w:tr w:rsidR="001D0C0A" w:rsidRPr="001D0C0A" w14:paraId="7E71B96F" w14:textId="77777777" w:rsidTr="00A965F9">
        <w:trPr>
          <w:trHeight w:val="236"/>
          <w:jc w:val="center"/>
        </w:trPr>
        <w:tc>
          <w:tcPr>
            <w:tcW w:w="710" w:type="dxa"/>
          </w:tcPr>
          <w:p w14:paraId="71D603C2" w14:textId="6BE3D4AD" w:rsidR="00861EE4" w:rsidRPr="001D0C0A" w:rsidRDefault="00861EE4" w:rsidP="00E6551A">
            <w:pPr>
              <w:pStyle w:val="ListParagraph"/>
              <w:ind w:left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1D0C0A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1.4.1</w:t>
            </w:r>
          </w:p>
        </w:tc>
        <w:tc>
          <w:tcPr>
            <w:tcW w:w="4252" w:type="dxa"/>
          </w:tcPr>
          <w:p w14:paraId="3A5B27E2" w14:textId="657A1A14" w:rsidR="00861EE4" w:rsidRPr="001D0C0A" w:rsidRDefault="00861EE4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Ընտրված «Մեկ կանգառ, մեկ պատուհա</w:t>
            </w:r>
            <w:r w:rsidR="00994E84" w:rsidRPr="001D0C0A">
              <w:rPr>
                <w:rFonts w:ascii="GHEA Grapalat" w:hAnsi="GHEA Grapalat"/>
                <w:sz w:val="20"/>
                <w:szCs w:val="20"/>
              </w:rPr>
              <w:t>ն» էտալոնային մոդելի հիման վրա արտաքին տնտեսական գործունեության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սպասարկման կենտրոններում հսկողական և վերահսկողական գործառույթների վերաբաշխման նպատակով  իրավական ակտերի ուսումնասիրություն և համապատասպան փոփոխութունների և լրացումների իրականացում</w:t>
            </w:r>
          </w:p>
        </w:tc>
        <w:tc>
          <w:tcPr>
            <w:tcW w:w="1554" w:type="dxa"/>
          </w:tcPr>
          <w:p w14:paraId="5615CD0F" w14:textId="5161474C" w:rsidR="00861EE4" w:rsidRPr="001D0C0A" w:rsidRDefault="00861EE4" w:rsidP="00EB6964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="00EB6964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.12.202</w:t>
            </w:r>
            <w:r w:rsidR="00D5482A" w:rsidRPr="001D0C0A">
              <w:rPr>
                <w:rFonts w:ascii="GHEA Grapalat" w:hAnsi="GHEA Grapalat"/>
                <w:b/>
                <w:sz w:val="20"/>
                <w:szCs w:val="20"/>
              </w:rPr>
              <w:t>2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1D68AEFD" w14:textId="2EF26551" w:rsidR="00861EE4" w:rsidRPr="001D0C0A" w:rsidRDefault="00B6420E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Համապատասխան ի</w:t>
            </w:r>
            <w:r w:rsidRPr="001D0C0A">
              <w:rPr>
                <w:rFonts w:ascii="GHEA Grapalat" w:hAnsi="GHEA Grapalat"/>
                <w:sz w:val="20"/>
                <w:szCs w:val="20"/>
              </w:rPr>
              <w:t>րավական ակտերո</w:t>
            </w:r>
            <w:r>
              <w:rPr>
                <w:rFonts w:ascii="GHEA Grapalat" w:hAnsi="GHEA Grapalat"/>
                <w:sz w:val="20"/>
                <w:szCs w:val="20"/>
              </w:rPr>
              <w:t>ւմ փոոխություններ և</w:t>
            </w:r>
            <w:r w:rsidR="009E187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9E187F" w:rsidRPr="00441B99">
              <w:rPr>
                <w:rFonts w:ascii="GHEA Grapalat" w:hAnsi="GHEA Grapalat"/>
                <w:sz w:val="20"/>
                <w:szCs w:val="20"/>
              </w:rPr>
              <w:t>(</w:t>
            </w:r>
            <w:r w:rsidR="009E187F">
              <w:rPr>
                <w:rFonts w:ascii="GHEA Grapalat" w:hAnsi="GHEA Grapalat"/>
                <w:sz w:val="20"/>
                <w:szCs w:val="20"/>
              </w:rPr>
              <w:t>կամ</w:t>
            </w:r>
            <w:r w:rsidR="009E187F" w:rsidRPr="00441B99">
              <w:rPr>
                <w:rFonts w:ascii="GHEA Grapalat" w:hAnsi="GHEA Grapalat"/>
                <w:sz w:val="20"/>
                <w:szCs w:val="20"/>
              </w:rPr>
              <w:t>)</w:t>
            </w:r>
            <w:r w:rsidR="009E187F">
              <w:rPr>
                <w:rFonts w:ascii="GHEA Grapalat" w:hAnsi="GHEA Grapalat"/>
                <w:sz w:val="20"/>
                <w:szCs w:val="20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</w:rPr>
              <w:t xml:space="preserve"> լրացումներ կատարելու առնչությամբ նախագծերի ներկայացում ՀՀ Վարչապետի աշխատազմ</w:t>
            </w:r>
          </w:p>
        </w:tc>
        <w:tc>
          <w:tcPr>
            <w:tcW w:w="1991" w:type="dxa"/>
          </w:tcPr>
          <w:p w14:paraId="540DE106" w14:textId="74A5977C" w:rsidR="00861EE4" w:rsidRPr="00441B99" w:rsidRDefault="00861EE4" w:rsidP="00FF6487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</w:t>
            </w:r>
            <w:r w:rsidR="00704A6C" w:rsidRPr="001D0C0A">
              <w:rPr>
                <w:rFonts w:ascii="GHEA Grapalat" w:hAnsi="GHEA Grapalat"/>
                <w:sz w:val="20"/>
                <w:szCs w:val="20"/>
              </w:rPr>
              <w:t>մբ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704A6C" w:rsidRPr="001D0C0A">
              <w:rPr>
                <w:rFonts w:ascii="GHEA Grapalat" w:hAnsi="GHEA Grapalat"/>
                <w:sz w:val="20"/>
                <w:szCs w:val="20"/>
              </w:rPr>
              <w:t>նախատեսված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պետական 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 xml:space="preserve">կառավարման համակարգի </w:t>
            </w:r>
            <w:r w:rsidRPr="001D0C0A">
              <w:rPr>
                <w:rFonts w:ascii="GHEA Grapalat" w:hAnsi="GHEA Grapalat"/>
                <w:sz w:val="20"/>
                <w:szCs w:val="20"/>
              </w:rPr>
              <w:t>մարմինները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 xml:space="preserve"> և պետական մարմինները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, ինչպես նաև 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  <w:r w:rsidR="00FF6487">
              <w:rPr>
                <w:rFonts w:ascii="GHEA Grapalat" w:hAnsi="GHEA Grapalat"/>
                <w:sz w:val="20"/>
                <w:szCs w:val="20"/>
              </w:rPr>
              <w:t>ն</w:t>
            </w:r>
            <w:r w:rsidR="00FF6487" w:rsidRPr="00441B99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1D0C0A">
              <w:rPr>
                <w:rFonts w:ascii="GHEA Grapalat" w:hAnsi="GHEA Grapalat"/>
                <w:sz w:val="20"/>
                <w:szCs w:val="20"/>
              </w:rPr>
              <w:t>յուրաքանչյուրը իր գործառույթներին առնչվող իրավական ակտերում իրականացնում են փոփոխություններ և լրացումներ</w:t>
            </w:r>
            <w:r w:rsidR="00FF6487" w:rsidRPr="00441B99">
              <w:rPr>
                <w:rFonts w:ascii="GHEA Grapalat" w:hAnsi="GHEA Grapalat"/>
                <w:sz w:val="20"/>
                <w:szCs w:val="20"/>
              </w:rPr>
              <w:t>)</w:t>
            </w:r>
          </w:p>
        </w:tc>
        <w:tc>
          <w:tcPr>
            <w:tcW w:w="2267" w:type="dxa"/>
          </w:tcPr>
          <w:p w14:paraId="337E771A" w14:textId="77777777" w:rsidR="00861EE4" w:rsidRPr="001D0C0A" w:rsidRDefault="00861EE4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5ABE4B5" w14:textId="598E54BD" w:rsidR="00861EE4" w:rsidRPr="001D0C0A" w:rsidRDefault="00861EE4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Ֆինանսավորում չի պահանջում</w:t>
            </w:r>
          </w:p>
        </w:tc>
      </w:tr>
      <w:tr w:rsidR="001D0C0A" w:rsidRPr="001D0C0A" w14:paraId="3D4DF4C1" w14:textId="77777777" w:rsidTr="00A965F9">
        <w:trPr>
          <w:trHeight w:val="236"/>
          <w:jc w:val="center"/>
        </w:trPr>
        <w:tc>
          <w:tcPr>
            <w:tcW w:w="710" w:type="dxa"/>
          </w:tcPr>
          <w:p w14:paraId="2D0F982D" w14:textId="60692DE8" w:rsidR="00623A28" w:rsidRPr="001D0C0A" w:rsidRDefault="00623A28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A4DC76B" w14:textId="2665975C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պետական սահմանի անցման կետերում ՀՀ պետական կառավարման մարմինների կողմից հսկողական և վերահսկողական գործառույթների միասնական աշխատակարգի սահմանում «Մեկ կանգառ, մեկ պատուհան» սկզբունքի կիրառման նպատակով</w:t>
            </w:r>
          </w:p>
        </w:tc>
        <w:tc>
          <w:tcPr>
            <w:tcW w:w="1554" w:type="dxa"/>
          </w:tcPr>
          <w:p w14:paraId="24E8423E" w14:textId="7A14F902" w:rsidR="00623A28" w:rsidRPr="001D0C0A" w:rsidRDefault="00115EFD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31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FB3108" w:rsidRPr="001D0C0A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8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.202</w:t>
            </w:r>
            <w:r w:rsidR="00FB3108" w:rsidRPr="001D0C0A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թ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7D420D5A" w14:textId="7CA4B652" w:rsidR="00623A28" w:rsidRPr="001D0C0A" w:rsidRDefault="00AC2F13" w:rsidP="00DE1C5B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Համապատասխան իրավական ակտի </w:t>
            </w:r>
            <w:r w:rsidR="009A7DB6">
              <w:rPr>
                <w:rFonts w:ascii="GHEA Grapalat" w:hAnsi="GHEA Grapalat"/>
                <w:sz w:val="20"/>
                <w:szCs w:val="20"/>
              </w:rPr>
              <w:t xml:space="preserve">նախագծի </w:t>
            </w:r>
            <w:r w:rsidR="00DE1C5B">
              <w:rPr>
                <w:rFonts w:ascii="GHEA Grapalat" w:hAnsi="GHEA Grapalat"/>
                <w:sz w:val="20"/>
                <w:szCs w:val="20"/>
              </w:rPr>
              <w:t>ներկայացում ՀՀ Վարչապետի աշխատակազմ</w:t>
            </w:r>
          </w:p>
        </w:tc>
        <w:tc>
          <w:tcPr>
            <w:tcW w:w="1991" w:type="dxa"/>
          </w:tcPr>
          <w:p w14:paraId="6A0724D0" w14:textId="4F714C53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2F1C27CA" w14:textId="0B86D844" w:rsidR="00623A28" w:rsidRPr="001D0C0A" w:rsidRDefault="00DB60F0" w:rsidP="00102730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</w:t>
            </w:r>
            <w:r w:rsidR="00102730" w:rsidRPr="001D0C0A">
              <w:rPr>
                <w:rFonts w:ascii="GHEA Grapalat" w:hAnsi="GHEA Grapalat"/>
                <w:sz w:val="20"/>
                <w:szCs w:val="20"/>
              </w:rPr>
              <w:t>մբ նախատեսված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 xml:space="preserve">պետական կառավարման համակարգի մարմինները և </w:t>
            </w:r>
            <w:r w:rsidRPr="001D0C0A">
              <w:rPr>
                <w:rFonts w:ascii="GHEA Grapalat" w:hAnsi="GHEA Grapalat"/>
                <w:sz w:val="20"/>
                <w:szCs w:val="20"/>
              </w:rPr>
              <w:t>պետական մարմինները</w:t>
            </w:r>
          </w:p>
        </w:tc>
        <w:tc>
          <w:tcPr>
            <w:tcW w:w="1843" w:type="dxa"/>
          </w:tcPr>
          <w:p w14:paraId="662F3D42" w14:textId="3940418C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Ֆինանսավորում չի պահանջում</w:t>
            </w:r>
          </w:p>
        </w:tc>
      </w:tr>
      <w:tr w:rsidR="001D0C0A" w:rsidRPr="001D0C0A" w14:paraId="53EF1AE7" w14:textId="77777777" w:rsidTr="00A965F9">
        <w:trPr>
          <w:trHeight w:val="236"/>
          <w:jc w:val="center"/>
        </w:trPr>
        <w:tc>
          <w:tcPr>
            <w:tcW w:w="710" w:type="dxa"/>
          </w:tcPr>
          <w:p w14:paraId="435936DA" w14:textId="77777777" w:rsidR="00623A28" w:rsidRPr="001D0C0A" w:rsidRDefault="00623A28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09A2E0C" w14:textId="77B6714E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Արտաքին տնտեսական գործունեության մասնակիցների սպասարկման կենտրոններում ՀՀ պետական կառավարման մարմինների կողմից տրամադրվելիք հիմնական ծառայությունների սահմանում «Մեկ կանգառ, մեկ պատուհան» սկզբունքի կիրառման նպատակով</w:t>
            </w:r>
          </w:p>
        </w:tc>
        <w:tc>
          <w:tcPr>
            <w:tcW w:w="1554" w:type="dxa"/>
          </w:tcPr>
          <w:p w14:paraId="45E56EEE" w14:textId="09C13402" w:rsidR="00623A28" w:rsidRPr="001D0C0A" w:rsidRDefault="00851355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="00835C1F" w:rsidRPr="001D0C0A"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FB3108" w:rsidRPr="001D0C0A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  <w:r w:rsidR="00115EFD" w:rsidRPr="001D0C0A">
              <w:rPr>
                <w:rFonts w:ascii="GHEA Grapalat" w:hAnsi="GHEA Grapalat"/>
                <w:b/>
                <w:sz w:val="20"/>
                <w:szCs w:val="20"/>
              </w:rPr>
              <w:t>8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.202</w:t>
            </w:r>
            <w:r w:rsidR="00FB3108" w:rsidRPr="001D0C0A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թ</w:t>
            </w:r>
          </w:p>
        </w:tc>
        <w:tc>
          <w:tcPr>
            <w:tcW w:w="2126" w:type="dxa"/>
          </w:tcPr>
          <w:p w14:paraId="0DDD81DF" w14:textId="55F36B36" w:rsidR="00623A28" w:rsidRPr="001D0C0A" w:rsidRDefault="00AC2F13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Համապատասխան իրավական ակտի </w:t>
            </w:r>
            <w:r w:rsidR="009A7DB6">
              <w:rPr>
                <w:rFonts w:ascii="GHEA Grapalat" w:hAnsi="GHEA Grapalat"/>
                <w:sz w:val="20"/>
                <w:szCs w:val="20"/>
              </w:rPr>
              <w:t xml:space="preserve">նախագծի </w:t>
            </w:r>
            <w:r w:rsidR="00DE1C5B">
              <w:rPr>
                <w:rFonts w:ascii="GHEA Grapalat" w:hAnsi="GHEA Grapalat"/>
                <w:sz w:val="20"/>
                <w:szCs w:val="20"/>
              </w:rPr>
              <w:t>ներկայացում ՀՀ Վարչապետի աշխատակազմ</w:t>
            </w:r>
          </w:p>
        </w:tc>
        <w:tc>
          <w:tcPr>
            <w:tcW w:w="1991" w:type="dxa"/>
          </w:tcPr>
          <w:p w14:paraId="05CC0096" w14:textId="70A1AC67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7E3F3349" w14:textId="46C38FF1" w:rsidR="00623A28" w:rsidRPr="001D0C0A" w:rsidRDefault="00DB60F0" w:rsidP="001B6CCF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վարչապետի 04.10.2019թ N 1408-Լ 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>որոշմա</w:t>
            </w:r>
            <w:r w:rsidR="001B6CCF" w:rsidRPr="001D0C0A">
              <w:rPr>
                <w:rFonts w:ascii="GHEA Grapalat" w:hAnsi="GHEA Grapalat"/>
                <w:sz w:val="20"/>
                <w:szCs w:val="20"/>
              </w:rPr>
              <w:t xml:space="preserve">մբ նախատեսված </w:t>
            </w:r>
            <w:r w:rsidR="00187C40" w:rsidRPr="001D0C0A">
              <w:rPr>
                <w:rFonts w:ascii="GHEA Grapalat" w:hAnsi="GHEA Grapalat"/>
                <w:sz w:val="20"/>
                <w:szCs w:val="20"/>
              </w:rPr>
              <w:t>պետական կառավարման համակարգի մարմինները և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պետական մարմինները</w:t>
            </w:r>
          </w:p>
        </w:tc>
        <w:tc>
          <w:tcPr>
            <w:tcW w:w="1843" w:type="dxa"/>
          </w:tcPr>
          <w:p w14:paraId="599F6B95" w14:textId="35D07091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Ֆինանսավորում չի պահանջում</w:t>
            </w:r>
          </w:p>
        </w:tc>
      </w:tr>
      <w:tr w:rsidR="001D0C0A" w:rsidRPr="00763F7D" w14:paraId="07040F0D" w14:textId="77777777" w:rsidTr="00A965F9">
        <w:trPr>
          <w:trHeight w:val="236"/>
          <w:jc w:val="center"/>
        </w:trPr>
        <w:tc>
          <w:tcPr>
            <w:tcW w:w="710" w:type="dxa"/>
          </w:tcPr>
          <w:p w14:paraId="28FCC5B1" w14:textId="77777777" w:rsidR="00623A28" w:rsidRPr="001D0C0A" w:rsidRDefault="00623A28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438EE5F" w14:textId="7D26AE61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Ընտրված «Մեկ կանգառ, մեկ պատուհան» էտալոնային մոդելի հիման վրա ՀՀ պետական</w:t>
            </w:r>
            <w:r w:rsidR="00861EE4" w:rsidRPr="001D0C0A">
              <w:rPr>
                <w:rFonts w:ascii="GHEA Grapalat" w:hAnsi="GHEA Grapalat"/>
                <w:sz w:val="20"/>
                <w:szCs w:val="20"/>
              </w:rPr>
              <w:t xml:space="preserve"> սահմանի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անցման կետերից մեկում </w:t>
            </w:r>
            <w:r w:rsidR="00081EE8" w:rsidRPr="00081EE8">
              <w:rPr>
                <w:rFonts w:ascii="GHEA Grapalat" w:hAnsi="GHEA Grapalat"/>
                <w:sz w:val="20"/>
                <w:szCs w:val="20"/>
              </w:rPr>
              <w:t>փորձնական ծրագրի իրականացում</w:t>
            </w:r>
            <w:r w:rsidR="003B34B0">
              <w:rPr>
                <w:rFonts w:ascii="GHEA Grapalat" w:hAnsi="GHEA Grapalat"/>
                <w:sz w:val="20"/>
                <w:szCs w:val="20"/>
              </w:rPr>
              <w:t xml:space="preserve"> որոշակի ժամանակահատվածում</w:t>
            </w:r>
          </w:p>
        </w:tc>
        <w:tc>
          <w:tcPr>
            <w:tcW w:w="1554" w:type="dxa"/>
          </w:tcPr>
          <w:p w14:paraId="171D688A" w14:textId="3F2FCE22" w:rsidR="00623A28" w:rsidRPr="001D0C0A" w:rsidRDefault="0099794D" w:rsidP="00EB6964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="00EB6964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FA1E55" w:rsidRPr="001D0C0A">
              <w:rPr>
                <w:rFonts w:ascii="GHEA Grapalat" w:hAnsi="GHEA Grapalat"/>
                <w:b/>
                <w:sz w:val="20"/>
                <w:szCs w:val="20"/>
              </w:rPr>
              <w:t>12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.202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թ</w:t>
            </w:r>
            <w:r w:rsidR="00FA1E55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</w:p>
        </w:tc>
        <w:tc>
          <w:tcPr>
            <w:tcW w:w="2126" w:type="dxa"/>
          </w:tcPr>
          <w:p w14:paraId="5E40282F" w14:textId="29819BFC" w:rsidR="00623A28" w:rsidRPr="001D0C0A" w:rsidRDefault="00081EE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փորձնական ծրագրի իրականացման</w:t>
            </w:r>
            <w:r w:rsidR="00AC2F13" w:rsidRPr="001D0C0A">
              <w:rPr>
                <w:rFonts w:ascii="GHEA Grapalat" w:hAnsi="GHEA Grapalat"/>
                <w:sz w:val="20"/>
                <w:szCs w:val="20"/>
              </w:rPr>
              <w:t xml:space="preserve"> արդյունքների վերաբերյալ տեղեկատվության ներկայացում ՀՀ Վարչապետի աշխատակազմ</w:t>
            </w:r>
          </w:p>
        </w:tc>
        <w:tc>
          <w:tcPr>
            <w:tcW w:w="1991" w:type="dxa"/>
          </w:tcPr>
          <w:p w14:paraId="5E5279CD" w14:textId="4BBC860F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1D178870" w14:textId="2D90F332" w:rsidR="00623A28" w:rsidRPr="001D0C0A" w:rsidRDefault="00187C40" w:rsidP="00152386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</w:t>
            </w:r>
            <w:r w:rsidR="00152386" w:rsidRPr="001D0C0A">
              <w:rPr>
                <w:rFonts w:ascii="GHEA Grapalat" w:hAnsi="GHEA Grapalat"/>
                <w:sz w:val="20"/>
                <w:szCs w:val="20"/>
              </w:rPr>
              <w:t xml:space="preserve">մբ նախատեսված </w:t>
            </w:r>
            <w:r w:rsidRPr="001D0C0A">
              <w:rPr>
                <w:rFonts w:ascii="GHEA Grapalat" w:hAnsi="GHEA Grapalat"/>
                <w:sz w:val="20"/>
                <w:szCs w:val="20"/>
              </w:rPr>
              <w:t>պետական կառավարման համակարգի մարմինները և պետական մարմինները</w:t>
            </w:r>
          </w:p>
        </w:tc>
        <w:tc>
          <w:tcPr>
            <w:tcW w:w="1843" w:type="dxa"/>
          </w:tcPr>
          <w:p w14:paraId="2AD9F7CC" w14:textId="5E01079C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100B6F95" w14:textId="77777777" w:rsidTr="00A965F9">
        <w:trPr>
          <w:trHeight w:val="236"/>
          <w:jc w:val="center"/>
        </w:trPr>
        <w:tc>
          <w:tcPr>
            <w:tcW w:w="710" w:type="dxa"/>
          </w:tcPr>
          <w:p w14:paraId="0DE938F1" w14:textId="1075BB20" w:rsidR="00861EE4" w:rsidRPr="001D0C0A" w:rsidRDefault="00861EE4" w:rsidP="00E6551A">
            <w:pPr>
              <w:pStyle w:val="ListParagraph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lang w:val="en-US"/>
              </w:rPr>
              <w:t>1.</w:t>
            </w:r>
            <w:r w:rsidRPr="001D0C0A">
              <w:rPr>
                <w:rFonts w:ascii="GHEA Grapalat" w:hAnsi="GHEA Grapalat"/>
                <w:sz w:val="20"/>
                <w:szCs w:val="20"/>
              </w:rPr>
              <w:t>7</w:t>
            </w:r>
            <w:r w:rsidRPr="001D0C0A">
              <w:rPr>
                <w:rFonts w:ascii="GHEA Grapalat" w:hAnsi="GHEA Grapalat"/>
                <w:sz w:val="20"/>
                <w:szCs w:val="20"/>
                <w:lang w:val="en-US"/>
              </w:rPr>
              <w:t>.1</w:t>
            </w:r>
          </w:p>
        </w:tc>
        <w:tc>
          <w:tcPr>
            <w:tcW w:w="4252" w:type="dxa"/>
          </w:tcPr>
          <w:p w14:paraId="473A2402" w14:textId="17CF8A2E" w:rsidR="00861EE4" w:rsidRPr="001D0C0A" w:rsidRDefault="00861EE4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Ընտրված «Մեկ կանգառ, մեկ պատուհան» էտալոնային մոդելի հիման վրա </w:t>
            </w:r>
            <w:r w:rsidR="00A1646B" w:rsidRPr="001D0C0A">
              <w:rPr>
                <w:rFonts w:ascii="GHEA Grapalat" w:hAnsi="GHEA Grapalat"/>
                <w:sz w:val="20"/>
                <w:szCs w:val="20"/>
              </w:rPr>
              <w:t>արտաքին տնտեսական գործունեության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սպասարկման կենտրոններից մեկում </w:t>
            </w:r>
            <w:r w:rsidR="00081EE8" w:rsidRPr="00081EE8">
              <w:rPr>
                <w:rFonts w:ascii="GHEA Grapalat" w:hAnsi="GHEA Grapalat"/>
                <w:sz w:val="20"/>
                <w:szCs w:val="20"/>
              </w:rPr>
              <w:t xml:space="preserve">փորձնական ծրագրի իրականացում </w:t>
            </w:r>
            <w:r w:rsidR="003B34B0">
              <w:rPr>
                <w:rFonts w:ascii="GHEA Grapalat" w:hAnsi="GHEA Grapalat"/>
                <w:sz w:val="20"/>
                <w:szCs w:val="20"/>
              </w:rPr>
              <w:t>որոշակի ժամանակահատվածում</w:t>
            </w:r>
          </w:p>
        </w:tc>
        <w:tc>
          <w:tcPr>
            <w:tcW w:w="1554" w:type="dxa"/>
          </w:tcPr>
          <w:p w14:paraId="1C842BE2" w14:textId="360C7B7D" w:rsidR="00861EE4" w:rsidRPr="001D0C0A" w:rsidRDefault="00861EE4" w:rsidP="00EB6964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="00EB6964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.12.2022թ</w:t>
            </w:r>
          </w:p>
        </w:tc>
        <w:tc>
          <w:tcPr>
            <w:tcW w:w="2126" w:type="dxa"/>
          </w:tcPr>
          <w:p w14:paraId="159437B3" w14:textId="146F6E68" w:rsidR="00861EE4" w:rsidRPr="001D0C0A" w:rsidRDefault="00081EE8" w:rsidP="00081EE8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81EE8">
              <w:rPr>
                <w:rFonts w:ascii="GHEA Grapalat" w:hAnsi="GHEA Grapalat"/>
                <w:sz w:val="20"/>
                <w:szCs w:val="20"/>
              </w:rPr>
              <w:t>փորձնական ծրագրի իրականաց</w:t>
            </w:r>
            <w:r>
              <w:rPr>
                <w:rFonts w:ascii="GHEA Grapalat" w:hAnsi="GHEA Grapalat"/>
                <w:sz w:val="20"/>
                <w:szCs w:val="20"/>
              </w:rPr>
              <w:t>ման</w:t>
            </w:r>
            <w:r w:rsidRPr="00081EE8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AC2F13" w:rsidRPr="001D0C0A">
              <w:rPr>
                <w:rFonts w:ascii="GHEA Grapalat" w:hAnsi="GHEA Grapalat"/>
                <w:sz w:val="20"/>
                <w:szCs w:val="20"/>
              </w:rPr>
              <w:t>արդյունքների վերաբերյալ տեղեկատվության ներկայացում ՀՀ Վարչապետի աշխատակազմ</w:t>
            </w:r>
          </w:p>
        </w:tc>
        <w:tc>
          <w:tcPr>
            <w:tcW w:w="1991" w:type="dxa"/>
          </w:tcPr>
          <w:p w14:paraId="72298326" w14:textId="4FE0B52A" w:rsidR="00861EE4" w:rsidRPr="001D0C0A" w:rsidRDefault="00861EE4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3D9940B1" w14:textId="7DC0A1A1" w:rsidR="00861EE4" w:rsidRPr="001D0C0A" w:rsidRDefault="00187C40" w:rsidP="00CE36BD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</w:t>
            </w:r>
            <w:r w:rsidR="00CE36BD" w:rsidRPr="001D0C0A">
              <w:rPr>
                <w:rFonts w:ascii="GHEA Grapalat" w:hAnsi="GHEA Grapalat"/>
                <w:sz w:val="20"/>
                <w:szCs w:val="20"/>
              </w:rPr>
              <w:t>մբ նախատեսված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պետական կառավարման համակարգի մարմինները և պետական մարմինները</w:t>
            </w:r>
          </w:p>
        </w:tc>
        <w:tc>
          <w:tcPr>
            <w:tcW w:w="1843" w:type="dxa"/>
          </w:tcPr>
          <w:p w14:paraId="3B5391C1" w14:textId="1D89AADC" w:rsidR="00861EE4" w:rsidRPr="001D0C0A" w:rsidRDefault="00861EE4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1D0C0A" w14:paraId="7B9E9ADF" w14:textId="77777777" w:rsidTr="00A965F9">
        <w:trPr>
          <w:trHeight w:val="236"/>
          <w:jc w:val="center"/>
        </w:trPr>
        <w:tc>
          <w:tcPr>
            <w:tcW w:w="710" w:type="dxa"/>
          </w:tcPr>
          <w:p w14:paraId="50F76615" w14:textId="77777777" w:rsidR="00623A28" w:rsidRPr="001D0C0A" w:rsidRDefault="00623A28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E142346" w14:textId="615EDC55" w:rsidR="00623A28" w:rsidRPr="001D0C0A" w:rsidRDefault="00623A28" w:rsidP="003B34B0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Ընտրված «Մեկ կանգառ, մեկ պատուհան» էտալոնային մոդելի փորձնական </w:t>
            </w:r>
            <w:r w:rsidR="00070695" w:rsidRPr="00070695">
              <w:rPr>
                <w:rFonts w:ascii="GHEA Grapalat" w:hAnsi="GHEA Grapalat"/>
                <w:sz w:val="20"/>
                <w:szCs w:val="20"/>
              </w:rPr>
              <w:t>ծրագրի իրականացման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արդյունքների </w:t>
            </w:r>
            <w:r w:rsidR="003B34B0">
              <w:rPr>
                <w:rFonts w:ascii="GHEA Grapalat" w:hAnsi="GHEA Grapalat"/>
                <w:sz w:val="20"/>
                <w:szCs w:val="20"/>
              </w:rPr>
              <w:t>հիման վրա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3B34B0">
              <w:rPr>
                <w:rFonts w:ascii="GHEA Grapalat" w:hAnsi="GHEA Grapalat"/>
                <w:sz w:val="20"/>
                <w:szCs w:val="20"/>
              </w:rPr>
              <w:t xml:space="preserve">ըստ անհրաժեշտության նկատառումների և </w:t>
            </w:r>
            <w:r w:rsidRPr="001D0C0A">
              <w:rPr>
                <w:rFonts w:ascii="GHEA Grapalat" w:hAnsi="GHEA Grapalat"/>
                <w:sz w:val="20"/>
                <w:szCs w:val="20"/>
              </w:rPr>
              <w:t>առաջարկների ներկայացում</w:t>
            </w:r>
          </w:p>
        </w:tc>
        <w:tc>
          <w:tcPr>
            <w:tcW w:w="1554" w:type="dxa"/>
          </w:tcPr>
          <w:p w14:paraId="259A00A2" w14:textId="0FB6AF08" w:rsidR="00623A28" w:rsidRPr="001D0C0A" w:rsidRDefault="00861EE4" w:rsidP="00EB6964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="00EB6964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12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.202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2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թ</w:t>
            </w:r>
          </w:p>
        </w:tc>
        <w:tc>
          <w:tcPr>
            <w:tcW w:w="2126" w:type="dxa"/>
          </w:tcPr>
          <w:p w14:paraId="010EAE01" w14:textId="07B6480A" w:rsidR="00623A28" w:rsidRPr="001D0C0A" w:rsidRDefault="007674A4" w:rsidP="00081EE8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Ընտրված «Մեկ կանգառ, մեկ պատուհան» էտալոնային մոդելի </w:t>
            </w:r>
            <w:r w:rsidR="00081EE8">
              <w:rPr>
                <w:rFonts w:ascii="GHEA Grapalat" w:hAnsi="GHEA Grapalat"/>
                <w:sz w:val="20"/>
                <w:szCs w:val="20"/>
              </w:rPr>
              <w:t xml:space="preserve">փորձնական ծրագրի իրականացման 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արդյունքների </w:t>
            </w:r>
            <w:r w:rsidR="003B34B0">
              <w:rPr>
                <w:rFonts w:ascii="GHEA Grapalat" w:hAnsi="GHEA Grapalat"/>
                <w:sz w:val="20"/>
                <w:szCs w:val="20"/>
              </w:rPr>
              <w:t xml:space="preserve">հիման վրա առաջարկությունների </w:t>
            </w:r>
            <w:r w:rsidR="00325250" w:rsidRPr="001D0C0A">
              <w:rPr>
                <w:rFonts w:ascii="GHEA Grapalat" w:hAnsi="GHEA Grapalat"/>
                <w:sz w:val="20"/>
                <w:szCs w:val="20"/>
              </w:rPr>
              <w:t>ներկայացում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ՀՀ Վարչապետի աշխատակազմ</w:t>
            </w:r>
          </w:p>
        </w:tc>
        <w:tc>
          <w:tcPr>
            <w:tcW w:w="1991" w:type="dxa"/>
          </w:tcPr>
          <w:p w14:paraId="20171647" w14:textId="7186C522" w:rsidR="00623A28" w:rsidRPr="001D0C0A" w:rsidRDefault="0031110E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99794D" w:rsidRPr="001D0C0A">
              <w:rPr>
                <w:rFonts w:ascii="GHEA Grapalat" w:hAnsi="GHEA Grapalat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30BE69F3" w14:textId="62C57653" w:rsidR="00623A28" w:rsidRPr="001D0C0A" w:rsidRDefault="00187C40" w:rsidP="00CE36BD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</w:t>
            </w:r>
            <w:r w:rsidR="00CE36BD" w:rsidRPr="001D0C0A">
              <w:rPr>
                <w:rFonts w:ascii="GHEA Grapalat" w:hAnsi="GHEA Grapalat"/>
                <w:sz w:val="20"/>
                <w:szCs w:val="20"/>
              </w:rPr>
              <w:t>մբ նախատեսված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պետական կառավարման համակարգի մարմինները և պետական մարմինները</w:t>
            </w:r>
          </w:p>
        </w:tc>
        <w:tc>
          <w:tcPr>
            <w:tcW w:w="1843" w:type="dxa"/>
          </w:tcPr>
          <w:p w14:paraId="13F3660C" w14:textId="16798C55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Ֆինանսավորում չի պահանջում</w:t>
            </w:r>
          </w:p>
        </w:tc>
      </w:tr>
      <w:tr w:rsidR="001D0C0A" w:rsidRPr="00763F7D" w14:paraId="6C7B658A" w14:textId="77777777" w:rsidTr="00A965F9">
        <w:trPr>
          <w:trHeight w:val="236"/>
          <w:jc w:val="center"/>
        </w:trPr>
        <w:tc>
          <w:tcPr>
            <w:tcW w:w="710" w:type="dxa"/>
          </w:tcPr>
          <w:p w14:paraId="0776B187" w14:textId="77777777" w:rsidR="00623A28" w:rsidRPr="001D0C0A" w:rsidRDefault="00623A28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F853320" w14:textId="36BE3B91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Ընտրված «Մեկ կանգառ, մեկ պատուհան» էտալոնային մոդելի կիրառում ՀՀ պետական սահմանի անցման բոլոր կետերում և ԱՏԳ սպասարկման կենտրոններում</w:t>
            </w:r>
          </w:p>
        </w:tc>
        <w:tc>
          <w:tcPr>
            <w:tcW w:w="1554" w:type="dxa"/>
          </w:tcPr>
          <w:p w14:paraId="64073D79" w14:textId="4616B476" w:rsidR="00623A28" w:rsidRPr="001D0C0A" w:rsidRDefault="00861EE4" w:rsidP="00EB6964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3</w:t>
            </w:r>
            <w:r w:rsidR="00EB6964">
              <w:rPr>
                <w:rFonts w:ascii="GHEA Grapalat" w:hAnsi="GHEA Grapalat"/>
                <w:sz w:val="20"/>
                <w:szCs w:val="20"/>
                <w:lang w:val="en-US"/>
              </w:rPr>
              <w:t>0</w:t>
            </w:r>
            <w:r w:rsidR="00623A28" w:rsidRPr="001D0C0A">
              <w:rPr>
                <w:rFonts w:ascii="GHEA Grapalat" w:hAnsi="GHEA Grapalat"/>
                <w:sz w:val="20"/>
                <w:szCs w:val="20"/>
              </w:rPr>
              <w:t>.</w:t>
            </w:r>
            <w:r w:rsidRPr="001D0C0A">
              <w:rPr>
                <w:rFonts w:ascii="GHEA Grapalat" w:hAnsi="GHEA Grapalat"/>
                <w:sz w:val="20"/>
                <w:szCs w:val="20"/>
              </w:rPr>
              <w:t>12</w:t>
            </w:r>
            <w:r w:rsidR="00623A28" w:rsidRPr="001D0C0A">
              <w:rPr>
                <w:rFonts w:ascii="GHEA Grapalat" w:hAnsi="GHEA Grapalat"/>
                <w:sz w:val="20"/>
                <w:szCs w:val="20"/>
              </w:rPr>
              <w:t>.202</w:t>
            </w:r>
            <w:r w:rsidRPr="001D0C0A">
              <w:rPr>
                <w:rFonts w:ascii="GHEA Grapalat" w:hAnsi="GHEA Grapalat"/>
                <w:sz w:val="20"/>
                <w:szCs w:val="20"/>
              </w:rPr>
              <w:t>2</w:t>
            </w:r>
            <w:r w:rsidR="00623A28" w:rsidRPr="001D0C0A">
              <w:rPr>
                <w:rFonts w:ascii="GHEA Grapalat" w:hAnsi="GHEA Grapalat"/>
                <w:sz w:val="20"/>
                <w:szCs w:val="20"/>
              </w:rPr>
              <w:t>թ</w:t>
            </w:r>
          </w:p>
        </w:tc>
        <w:tc>
          <w:tcPr>
            <w:tcW w:w="2126" w:type="dxa"/>
          </w:tcPr>
          <w:p w14:paraId="04CE25B3" w14:textId="008B8D96" w:rsidR="00623A28" w:rsidRPr="001D0C0A" w:rsidRDefault="001146E0" w:rsidP="001146E0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պետական սահմանի անցման բոլոր կետերում և ԱՏԳ սպասարկման կենտրոններում</w:t>
            </w:r>
            <w:r>
              <w:rPr>
                <w:rFonts w:ascii="GHEA Grapalat" w:hAnsi="GHEA Grapalat"/>
                <w:sz w:val="20"/>
                <w:szCs w:val="20"/>
              </w:rPr>
              <w:t xml:space="preserve"> ը</w:t>
            </w:r>
            <w:r w:rsidRPr="001D0C0A">
              <w:rPr>
                <w:rFonts w:ascii="GHEA Grapalat" w:hAnsi="GHEA Grapalat"/>
                <w:sz w:val="20"/>
                <w:szCs w:val="20"/>
              </w:rPr>
              <w:t>նտրված «Մեկ կանգառ, մեկ պատուհան» էտալոնային մոդելի</w:t>
            </w:r>
            <w:r>
              <w:rPr>
                <w:rFonts w:ascii="GHEA Grapalat" w:hAnsi="GHEA Grapalat"/>
                <w:sz w:val="20"/>
                <w:szCs w:val="20"/>
              </w:rPr>
              <w:t xml:space="preserve"> կիրառման վերաբերյալ տեղեկատվության </w:t>
            </w:r>
            <w:r w:rsidR="00482CE5">
              <w:rPr>
                <w:rFonts w:ascii="GHEA Grapalat" w:hAnsi="GHEA Grapalat"/>
                <w:sz w:val="20"/>
                <w:szCs w:val="20"/>
              </w:rPr>
              <w:t>ներկայացում ՀՀ Վարչապետի աշխատակազմ</w:t>
            </w:r>
          </w:p>
        </w:tc>
        <w:tc>
          <w:tcPr>
            <w:tcW w:w="1991" w:type="dxa"/>
          </w:tcPr>
          <w:p w14:paraId="7388F63A" w14:textId="2CB6C24F" w:rsidR="00623A28" w:rsidRPr="001D0C0A" w:rsidRDefault="00D36CC9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պետական եկամուտների կոմիտե</w:t>
            </w:r>
          </w:p>
        </w:tc>
        <w:tc>
          <w:tcPr>
            <w:tcW w:w="2267" w:type="dxa"/>
          </w:tcPr>
          <w:p w14:paraId="685B03BB" w14:textId="1BBB73C0" w:rsidR="00623A28" w:rsidRPr="001D0C0A" w:rsidRDefault="00187C40" w:rsidP="00CE36BD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</w:t>
            </w:r>
            <w:r w:rsidR="00CE36BD" w:rsidRPr="001D0C0A">
              <w:rPr>
                <w:rFonts w:ascii="GHEA Grapalat" w:hAnsi="GHEA Grapalat"/>
                <w:sz w:val="20"/>
                <w:szCs w:val="20"/>
              </w:rPr>
              <w:t>մբ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E36BD" w:rsidRPr="001D0C0A">
              <w:rPr>
                <w:rFonts w:ascii="GHEA Grapalat" w:hAnsi="GHEA Grapalat"/>
                <w:sz w:val="20"/>
                <w:szCs w:val="20"/>
              </w:rPr>
              <w:t>նախատեսված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պետական կառավարման համակարգի մարմինները և պետական մարմինները</w:t>
            </w:r>
          </w:p>
        </w:tc>
        <w:tc>
          <w:tcPr>
            <w:tcW w:w="1843" w:type="dxa"/>
          </w:tcPr>
          <w:p w14:paraId="06AB1619" w14:textId="2955D9C8" w:rsidR="00623A28" w:rsidRPr="001D0C0A" w:rsidRDefault="000853A5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6CF41F1E" w14:textId="77777777" w:rsidTr="00A965F9">
        <w:trPr>
          <w:trHeight w:val="236"/>
          <w:jc w:val="center"/>
        </w:trPr>
        <w:tc>
          <w:tcPr>
            <w:tcW w:w="710" w:type="dxa"/>
          </w:tcPr>
          <w:p w14:paraId="157EAD2B" w14:textId="77777777" w:rsidR="00623A28" w:rsidRPr="001D0C0A" w:rsidRDefault="00623A28" w:rsidP="00E6551A">
            <w:pPr>
              <w:pStyle w:val="ListParagraph"/>
              <w:numPr>
                <w:ilvl w:val="0"/>
                <w:numId w:val="16"/>
              </w:numPr>
              <w:ind w:left="0" w:hanging="4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C5F11D1" w14:textId="77777777" w:rsidR="00623A28" w:rsidRDefault="00D5482A" w:rsidP="00560291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Հ</w:t>
            </w:r>
            <w:r w:rsidRPr="001F744E">
              <w:rPr>
                <w:rFonts w:ascii="GHEA Grapalat" w:hAnsi="GHEA Grapalat"/>
                <w:sz w:val="20"/>
                <w:szCs w:val="20"/>
              </w:rPr>
              <w:t>Հ պետական սահմանի բոլոր անցման կետերի համար ա</w:t>
            </w:r>
            <w:r w:rsidR="00E83A0E" w:rsidRPr="001F744E">
              <w:rPr>
                <w:rFonts w:ascii="GHEA Grapalat" w:hAnsi="GHEA Grapalat"/>
                <w:sz w:val="20"/>
                <w:szCs w:val="20"/>
              </w:rPr>
              <w:t>նձանց, տրանսպորտային միջոցների</w:t>
            </w:r>
            <w:r w:rsidRPr="001F744E">
              <w:rPr>
                <w:rFonts w:ascii="GHEA Grapalat" w:hAnsi="GHEA Grapalat"/>
                <w:sz w:val="20"/>
                <w:szCs w:val="20"/>
              </w:rPr>
              <w:t xml:space="preserve">, ապրանքների բացթողնման </w:t>
            </w:r>
            <w:r w:rsidRPr="001F744E">
              <w:rPr>
                <w:rFonts w:ascii="GHEA Grapalat" w:hAnsi="GHEA Grapalat"/>
                <w:sz w:val="20"/>
                <w:szCs w:val="20"/>
              </w:rPr>
              <w:lastRenderedPageBreak/>
              <w:t xml:space="preserve">տեխնոլոգիական սխեմաների և սահմանահատման ստանդարտ գործառնական ընթացակարգերի </w:t>
            </w:r>
            <w:r w:rsidR="00EE6D75" w:rsidRPr="001F744E">
              <w:rPr>
                <w:rFonts w:ascii="GHEA Grapalat" w:hAnsi="GHEA Grapalat"/>
                <w:sz w:val="20"/>
                <w:szCs w:val="20"/>
              </w:rPr>
              <w:t>մշակում և ներկայացում հաստատման</w:t>
            </w:r>
          </w:p>
          <w:p w14:paraId="37C60BBC" w14:textId="5C22C201" w:rsidR="0061041C" w:rsidRPr="001D0C0A" w:rsidRDefault="0061041C" w:rsidP="00560291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554" w:type="dxa"/>
          </w:tcPr>
          <w:p w14:paraId="43BCFF37" w14:textId="4A3EBE9E" w:rsidR="00623A28" w:rsidRPr="001D0C0A" w:rsidRDefault="00EB6964" w:rsidP="00EB6964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lastRenderedPageBreak/>
              <w:t>30.12.202</w:t>
            </w:r>
            <w:r>
              <w:rPr>
                <w:rFonts w:ascii="GHEA Grapalat" w:hAnsi="GHEA Grapalat" w:cs="Calibri"/>
                <w:sz w:val="20"/>
                <w:szCs w:val="20"/>
                <w:lang w:val="en-US"/>
              </w:rPr>
              <w:t>1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33E1C440" w14:textId="07EDFCEA" w:rsidR="00623A28" w:rsidRPr="001D0C0A" w:rsidRDefault="00482CE5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ՀՀ Վարչապետի որոշման </w:t>
            </w:r>
            <w:r w:rsidR="00E42D45">
              <w:rPr>
                <w:rFonts w:ascii="GHEA Grapalat" w:hAnsi="GHEA Grapalat"/>
                <w:sz w:val="20"/>
                <w:szCs w:val="20"/>
              </w:rPr>
              <w:t xml:space="preserve">նախագծի </w:t>
            </w:r>
            <w:r>
              <w:rPr>
                <w:rFonts w:ascii="GHEA Grapalat" w:hAnsi="GHEA Grapalat"/>
                <w:sz w:val="20"/>
                <w:szCs w:val="20"/>
              </w:rPr>
              <w:t xml:space="preserve">ներկայացում ՀՀ </w:t>
            </w:r>
            <w:r>
              <w:rPr>
                <w:rFonts w:ascii="GHEA Grapalat" w:hAnsi="GHEA Grapalat"/>
                <w:sz w:val="20"/>
                <w:szCs w:val="20"/>
              </w:rPr>
              <w:lastRenderedPageBreak/>
              <w:t>Վարչապետի աշխատակազմ</w:t>
            </w:r>
          </w:p>
        </w:tc>
        <w:tc>
          <w:tcPr>
            <w:tcW w:w="1991" w:type="dxa"/>
          </w:tcPr>
          <w:p w14:paraId="4497CB9A" w14:textId="2FD3AB87" w:rsidR="00623A28" w:rsidRPr="001D0C0A" w:rsidRDefault="0099794D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lastRenderedPageBreak/>
              <w:t>ՀՀ պետական եկամուտների կոմիտե</w:t>
            </w:r>
          </w:p>
        </w:tc>
        <w:tc>
          <w:tcPr>
            <w:tcW w:w="2267" w:type="dxa"/>
          </w:tcPr>
          <w:p w14:paraId="5577EB13" w14:textId="2456D9B2" w:rsidR="00623A28" w:rsidRPr="001D0C0A" w:rsidRDefault="0099794D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ազգային անվտանգության ծառայություն</w:t>
            </w:r>
          </w:p>
          <w:p w14:paraId="69BCA65D" w14:textId="77777777" w:rsidR="0099794D" w:rsidRPr="001D0C0A" w:rsidRDefault="0099794D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lastRenderedPageBreak/>
              <w:t>ՀՀ ոստիկանություն</w:t>
            </w:r>
          </w:p>
          <w:p w14:paraId="00A5743B" w14:textId="77777777" w:rsidR="00D5482A" w:rsidRDefault="00D5482A" w:rsidP="0056029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սննդամթերքի անվտանգության տեսչական մարմին</w:t>
            </w:r>
          </w:p>
          <w:p w14:paraId="6668AD1C" w14:textId="77777777" w:rsidR="0061041C" w:rsidRDefault="0061041C" w:rsidP="0056029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14:paraId="58C5F56C" w14:textId="77777777" w:rsidR="0061041C" w:rsidRDefault="0061041C" w:rsidP="0056029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14:paraId="0E6ABEFF" w14:textId="1EA35DAD" w:rsidR="0061041C" w:rsidRPr="001D0C0A" w:rsidRDefault="0061041C" w:rsidP="0056029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02DED44" w14:textId="688DD5C5" w:rsidR="00623A28" w:rsidRPr="001D0C0A" w:rsidRDefault="00623A28" w:rsidP="00E6551A">
            <w:pPr>
              <w:pStyle w:val="NormalWeb"/>
              <w:spacing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 xml:space="preserve">ՀՀ պետական բյուջե, օրենքով չարգելված 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>ֆինանսավորման այլ աղբյուրներ</w:t>
            </w:r>
          </w:p>
        </w:tc>
      </w:tr>
      <w:tr w:rsidR="001D0C0A" w:rsidRPr="00763F7D" w14:paraId="100D6A57" w14:textId="77777777" w:rsidTr="004F6547">
        <w:trPr>
          <w:trHeight w:val="236"/>
          <w:jc w:val="center"/>
        </w:trPr>
        <w:tc>
          <w:tcPr>
            <w:tcW w:w="14743" w:type="dxa"/>
            <w:gridSpan w:val="7"/>
          </w:tcPr>
          <w:p w14:paraId="0AAC5389" w14:textId="6E2EC759" w:rsidR="00623A28" w:rsidRPr="001D0C0A" w:rsidRDefault="00623A28" w:rsidP="00E6551A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lastRenderedPageBreak/>
              <w:t xml:space="preserve">«ՀՀ արտաքին </w:t>
            </w:r>
            <w:proofErr w:type="spellStart"/>
            <w:r w:rsidRPr="001D0C0A">
              <w:rPr>
                <w:rFonts w:ascii="GHEA Grapalat" w:hAnsi="GHEA Grapalat" w:cs="Calibri"/>
                <w:sz w:val="20"/>
                <w:szCs w:val="20"/>
              </w:rPr>
              <w:t>առևտրի</w:t>
            </w:r>
            <w:proofErr w:type="spellEnd"/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 ազգային մեկ պատուհան» համակարգի արդիականացում</w:t>
            </w:r>
          </w:p>
        </w:tc>
      </w:tr>
      <w:tr w:rsidR="001D0C0A" w:rsidRPr="00763F7D" w14:paraId="286AC666" w14:textId="77777777" w:rsidTr="00A965F9">
        <w:trPr>
          <w:trHeight w:val="236"/>
          <w:jc w:val="center"/>
        </w:trPr>
        <w:tc>
          <w:tcPr>
            <w:tcW w:w="710" w:type="dxa"/>
          </w:tcPr>
          <w:p w14:paraId="7409E73E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AF91F2C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ՀՀ պետական սահմանի անցման կետերում գործող այլ համակարգերի (կշեռքների կենտրոնացված համակարգ, ռենտգեն սկանավորող սարքերի համակարգ և այլն) ինտեգրում «ՀՀ արտաքին առևտրի ազգային մեկ պատուհան» համակարգին</w:t>
            </w:r>
          </w:p>
        </w:tc>
        <w:tc>
          <w:tcPr>
            <w:tcW w:w="1554" w:type="dxa"/>
          </w:tcPr>
          <w:p w14:paraId="022DB953" w14:textId="3AF06B63" w:rsidR="00623A28" w:rsidRPr="001D0C0A" w:rsidRDefault="00AF77C3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3</w:t>
            </w:r>
            <w:r w:rsidR="001D3835" w:rsidRPr="001D0C0A">
              <w:rPr>
                <w:rFonts w:ascii="GHEA Grapalat" w:hAnsi="GHEA Grapalat" w:cs="Calibri"/>
                <w:sz w:val="20"/>
                <w:szCs w:val="20"/>
              </w:rPr>
              <w:t>0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.12.2022թ.</w:t>
            </w:r>
          </w:p>
        </w:tc>
        <w:tc>
          <w:tcPr>
            <w:tcW w:w="2126" w:type="dxa"/>
          </w:tcPr>
          <w:p w14:paraId="6DB7AC3B" w14:textId="795428F6" w:rsidR="0002086D" w:rsidRPr="001D0C0A" w:rsidRDefault="00AD0B3B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AD0B3B">
              <w:rPr>
                <w:rFonts w:ascii="GHEA Grapalat" w:hAnsi="GHEA Grapalat" w:cs="Calibri"/>
                <w:sz w:val="20"/>
                <w:szCs w:val="20"/>
              </w:rPr>
              <w:t>ՀՀ պետական սահմանի անցման կետերում գործող այլ համակարգերը (կշեռքների կենտրոնացված համակարգ, ռենտգեն սկանավորող սարքերի համակարգ և այլն) ինտեգրվել են «ՀՀ արտաքին առևտրի ազգային մեկ պատուհան» համակարգում</w:t>
            </w:r>
          </w:p>
        </w:tc>
        <w:tc>
          <w:tcPr>
            <w:tcW w:w="1991" w:type="dxa"/>
          </w:tcPr>
          <w:p w14:paraId="2F2B4C91" w14:textId="49A73FAE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0C2741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2B251EFC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A227EE4" w14:textId="3D94D398" w:rsidR="00623A28" w:rsidRPr="001D0C0A" w:rsidRDefault="0031110E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1D0C0A" w14:paraId="214011D2" w14:textId="77777777" w:rsidTr="00A965F9">
        <w:trPr>
          <w:trHeight w:val="236"/>
          <w:jc w:val="center"/>
        </w:trPr>
        <w:tc>
          <w:tcPr>
            <w:tcW w:w="710" w:type="dxa"/>
          </w:tcPr>
          <w:p w14:paraId="2349FB2B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835585E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«ՀՀ արտաքին առևտրի ազգային մեկ պատուհան» համակարգի ընդլայնման և կայուն շահագործումն ապահովելու նպատակով ծախսերի և արդյունավետության, գործառնական, ռիսկերի գնահատում</w:t>
            </w:r>
          </w:p>
        </w:tc>
        <w:tc>
          <w:tcPr>
            <w:tcW w:w="1554" w:type="dxa"/>
          </w:tcPr>
          <w:p w14:paraId="618BED61" w14:textId="69A6F689" w:rsidR="00623A28" w:rsidRPr="001D0C0A" w:rsidRDefault="00774052" w:rsidP="00774052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>
              <w:rPr>
                <w:rFonts w:ascii="GHEA Grapalat" w:hAnsi="GHEA Grapalat" w:cs="Calibri"/>
                <w:sz w:val="20"/>
                <w:szCs w:val="20"/>
              </w:rPr>
              <w:t>30.12.2022</w:t>
            </w:r>
            <w:r w:rsidR="00E25107" w:rsidRPr="001D0C0A">
              <w:rPr>
                <w:rFonts w:ascii="GHEA Grapalat" w:hAnsi="GHEA Grapalat" w:cs="Calibri"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41647AA7" w14:textId="55169D90" w:rsidR="00623A28" w:rsidRPr="001D0C0A" w:rsidRDefault="00516DA0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Մշտադիտարկման իրականացում</w:t>
            </w:r>
          </w:p>
        </w:tc>
        <w:tc>
          <w:tcPr>
            <w:tcW w:w="1991" w:type="dxa"/>
          </w:tcPr>
          <w:p w14:paraId="501E9D45" w14:textId="3741A1E3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418443A5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A23FA25" w14:textId="3B691D4F" w:rsidR="00623A28" w:rsidRPr="001D0C0A" w:rsidRDefault="0031110E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Ֆինանսավորում չի պահանջվում</w:t>
            </w:r>
          </w:p>
        </w:tc>
      </w:tr>
      <w:tr w:rsidR="001D0C0A" w:rsidRPr="00763F7D" w14:paraId="76ABF080" w14:textId="77777777" w:rsidTr="00A965F9">
        <w:trPr>
          <w:trHeight w:val="236"/>
          <w:jc w:val="center"/>
        </w:trPr>
        <w:tc>
          <w:tcPr>
            <w:tcW w:w="710" w:type="dxa"/>
          </w:tcPr>
          <w:p w14:paraId="31F8577E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4252" w:type="dxa"/>
          </w:tcPr>
          <w:p w14:paraId="1F414B13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«ՀՀ արտաքին առևտրի ազգային մեկ պատուհան» համակարգի ընդլայնման և ամբողջական շահագործման համար անհրաժեշտ տեխնիկական միջոցների ձեռքբերում</w:t>
            </w:r>
          </w:p>
        </w:tc>
        <w:tc>
          <w:tcPr>
            <w:tcW w:w="1554" w:type="dxa"/>
          </w:tcPr>
          <w:p w14:paraId="26E9EAA0" w14:textId="064EAEAB" w:rsidR="00623A28" w:rsidRPr="001D0C0A" w:rsidRDefault="00774052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sz w:val="20"/>
                <w:szCs w:val="20"/>
              </w:rPr>
              <w:t>30.12.</w:t>
            </w:r>
            <w:r w:rsidR="00B25585" w:rsidRPr="001D0C0A">
              <w:rPr>
                <w:rFonts w:ascii="GHEA Grapalat" w:hAnsi="GHEA Grapalat" w:cs="Calibri"/>
                <w:b/>
                <w:sz w:val="20"/>
                <w:szCs w:val="20"/>
              </w:rPr>
              <w:t>2021թ.</w:t>
            </w:r>
          </w:p>
        </w:tc>
        <w:tc>
          <w:tcPr>
            <w:tcW w:w="2126" w:type="dxa"/>
          </w:tcPr>
          <w:p w14:paraId="19605282" w14:textId="77777777" w:rsidR="0002086D" w:rsidRPr="001D0C0A" w:rsidRDefault="0002086D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Ձեռբերված տեխնիկական միջոցներ</w:t>
            </w:r>
          </w:p>
          <w:p w14:paraId="25267F3C" w14:textId="4BC32B48" w:rsidR="0002086D" w:rsidRPr="001D0C0A" w:rsidRDefault="0002086D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1991" w:type="dxa"/>
          </w:tcPr>
          <w:p w14:paraId="601AB762" w14:textId="4B1F2EAE" w:rsidR="00623A28" w:rsidRPr="00774052" w:rsidRDefault="00774052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>
              <w:rPr>
                <w:rFonts w:ascii="GHEA Grapalat" w:hAnsi="GHEA Grapalat" w:cs="Calibri"/>
                <w:sz w:val="20"/>
                <w:szCs w:val="20"/>
              </w:rPr>
              <w:t>ՀՀ պետական եկամուտների կոմիտեն</w:t>
            </w:r>
          </w:p>
          <w:p w14:paraId="4568E81B" w14:textId="77777777" w:rsidR="00B15AD6" w:rsidRPr="001D0C0A" w:rsidRDefault="00B15AD6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</w:p>
          <w:p w14:paraId="76DAC3FA" w14:textId="6BB98EA2" w:rsidR="00B15AD6" w:rsidRPr="001D0C0A" w:rsidRDefault="00B15AD6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7" w:type="dxa"/>
          </w:tcPr>
          <w:p w14:paraId="419D5571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BE3A133" w14:textId="11865480" w:rsidR="00623A28" w:rsidRPr="001D0C0A" w:rsidRDefault="0031110E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2A231F2D" w14:textId="77777777" w:rsidTr="00A965F9">
        <w:trPr>
          <w:trHeight w:val="236"/>
          <w:jc w:val="center"/>
        </w:trPr>
        <w:tc>
          <w:tcPr>
            <w:tcW w:w="710" w:type="dxa"/>
          </w:tcPr>
          <w:p w14:paraId="3D364993" w14:textId="1F4A078A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6B1559B" w14:textId="2D361F12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ՀՀ պետական սահմանի անցման կետերում ներգրավված մարմինների տեղեկատվական համակարգերի և շտեմարանների ինտեգրում «ՀՀ արտաքին առևտրի ազգային մեկ պատուհան» համակարգի շրջանակներում փոխկապակցված և/կամ իրար հաջորդող գործընթացները սահուն(անընդհատ) իրականացնելու նպատակով</w:t>
            </w:r>
          </w:p>
        </w:tc>
        <w:tc>
          <w:tcPr>
            <w:tcW w:w="1554" w:type="dxa"/>
          </w:tcPr>
          <w:p w14:paraId="3C2E06E8" w14:textId="793C0E2C" w:rsidR="00623A28" w:rsidRPr="001D0C0A" w:rsidRDefault="00E309FF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3</w:t>
            </w:r>
            <w:r w:rsidR="005B4FFE" w:rsidRPr="001D0C0A">
              <w:rPr>
                <w:rFonts w:ascii="GHEA Grapalat" w:hAnsi="GHEA Grapalat" w:cs="Calibri"/>
                <w:b/>
                <w:sz w:val="20"/>
                <w:szCs w:val="20"/>
              </w:rPr>
              <w:t>0</w:t>
            </w: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.12.2022թ.</w:t>
            </w:r>
          </w:p>
        </w:tc>
        <w:tc>
          <w:tcPr>
            <w:tcW w:w="2126" w:type="dxa"/>
          </w:tcPr>
          <w:p w14:paraId="04211D40" w14:textId="364DBF57" w:rsidR="0002086D" w:rsidRPr="001D0C0A" w:rsidRDefault="0002086D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Ինտեգրված համակարգեր</w:t>
            </w:r>
          </w:p>
        </w:tc>
        <w:tc>
          <w:tcPr>
            <w:tcW w:w="1991" w:type="dxa"/>
          </w:tcPr>
          <w:p w14:paraId="5AF8AFF3" w14:textId="77777777" w:rsidR="00763F7D" w:rsidRPr="001D0C0A" w:rsidRDefault="00763F7D" w:rsidP="00763F7D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ՀՀ պետական եկամուտների կոմիտե</w:t>
            </w:r>
          </w:p>
          <w:p w14:paraId="4CCBC5D3" w14:textId="673A6C8F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</w:tc>
        <w:tc>
          <w:tcPr>
            <w:tcW w:w="2267" w:type="dxa"/>
          </w:tcPr>
          <w:p w14:paraId="6EC4101C" w14:textId="17507DF6" w:rsidR="00774052" w:rsidRPr="00D559B6" w:rsidRDefault="00774052" w:rsidP="00D559B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bookmarkStart w:id="0" w:name="_GoBack"/>
            <w:bookmarkEnd w:id="0"/>
            <w:r w:rsidRPr="00D559B6">
              <w:rPr>
                <w:rFonts w:ascii="GHEA Grapalat" w:hAnsi="GHEA Grapalat" w:cs="Calibri"/>
                <w:sz w:val="20"/>
                <w:szCs w:val="20"/>
              </w:rPr>
              <w:t xml:space="preserve">ՀՀ ազգային անվտանգության ծառայությունը </w:t>
            </w:r>
          </w:p>
          <w:p w14:paraId="25954DE7" w14:textId="77777777" w:rsidR="00774052" w:rsidRDefault="00774052" w:rsidP="00E6551A">
            <w:pPr>
              <w:jc w:val="center"/>
              <w:rPr>
                <w:rFonts w:ascii="GHEA Grapalat" w:hAnsi="GHEA Grapalat" w:cs="Sylfaen"/>
                <w:lang w:val="fr-FR"/>
              </w:rPr>
            </w:pPr>
          </w:p>
          <w:p w14:paraId="6D1C3895" w14:textId="77777777" w:rsidR="00D559B6" w:rsidRDefault="00774052" w:rsidP="00D559B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D559B6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D559B6" w:rsidRPr="00D559B6">
              <w:rPr>
                <w:rFonts w:ascii="GHEA Grapalat" w:hAnsi="GHEA Grapalat" w:cs="Calibri"/>
                <w:sz w:val="20"/>
                <w:szCs w:val="20"/>
              </w:rPr>
              <w:t>Բարձր տեխնոլոգիական արդյունաբերության նախարարություն</w:t>
            </w:r>
          </w:p>
          <w:p w14:paraId="5E8DDADD" w14:textId="77777777" w:rsidR="00BF5580" w:rsidRDefault="00BF5580" w:rsidP="00D559B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  <w:p w14:paraId="03123332" w14:textId="6C42AFA5" w:rsidR="00BF5580" w:rsidRPr="00D559B6" w:rsidRDefault="00BF5580" w:rsidP="00D559B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4105D4">
              <w:rPr>
                <w:rFonts w:ascii="GHEA Grapalat" w:hAnsi="GHEA Grapalat" w:cs="Sylfaen"/>
                <w:bCs/>
                <w:sz w:val="20"/>
                <w:szCs w:val="20"/>
              </w:rPr>
              <w:t>«ԷԿԵՆԳ» ՓԲԸ</w:t>
            </w:r>
          </w:p>
          <w:p w14:paraId="40711DCC" w14:textId="780EDC09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E90F566" w14:textId="696463A7" w:rsidR="00623A28" w:rsidRPr="001D0C0A" w:rsidRDefault="0031110E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2C5DC4D1" w14:textId="77777777" w:rsidTr="00A965F9">
        <w:trPr>
          <w:trHeight w:val="236"/>
          <w:jc w:val="center"/>
        </w:trPr>
        <w:tc>
          <w:tcPr>
            <w:tcW w:w="710" w:type="dxa"/>
          </w:tcPr>
          <w:p w14:paraId="51CED98D" w14:textId="493536E9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77CC474" w14:textId="77777777" w:rsidR="00623A28" w:rsidRPr="001D0C0A" w:rsidRDefault="00623A28" w:rsidP="00E6551A">
            <w:pPr>
              <w:ind w:right="88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Բեռնափոխադրումների վճարման էլեկտրոնային համակարգի ներդրում</w:t>
            </w:r>
          </w:p>
        </w:tc>
        <w:tc>
          <w:tcPr>
            <w:tcW w:w="1554" w:type="dxa"/>
          </w:tcPr>
          <w:p w14:paraId="58893B87" w14:textId="66AB2DE2" w:rsidR="00623A28" w:rsidRPr="001D0C0A" w:rsidRDefault="00E309FF" w:rsidP="008E1346">
            <w:pPr>
              <w:tabs>
                <w:tab w:val="left" w:pos="5760"/>
              </w:tabs>
              <w:ind w:right="-391"/>
              <w:rPr>
                <w:rFonts w:ascii="GHEA Grapalat" w:hAnsi="GHEA Grapalat"/>
                <w:b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sz w:val="20"/>
                <w:szCs w:val="20"/>
              </w:rPr>
              <w:t>3</w:t>
            </w:r>
            <w:r w:rsidR="005B4FFE" w:rsidRPr="001D0C0A">
              <w:rPr>
                <w:rFonts w:ascii="GHEA Grapalat" w:hAnsi="GHEA Grapalat"/>
                <w:b/>
                <w:sz w:val="20"/>
                <w:szCs w:val="20"/>
              </w:rPr>
              <w:t>0</w:t>
            </w:r>
            <w:r w:rsidRPr="001D0C0A">
              <w:rPr>
                <w:rFonts w:ascii="GHEA Grapalat" w:hAnsi="GHEA Grapalat"/>
                <w:b/>
                <w:sz w:val="20"/>
                <w:szCs w:val="20"/>
              </w:rPr>
              <w:t>.12.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202</w:t>
            </w:r>
            <w:r w:rsidR="00236F7D" w:rsidRPr="001D0C0A"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="00623A28" w:rsidRPr="001D0C0A">
              <w:rPr>
                <w:rFonts w:ascii="GHEA Grapalat" w:hAnsi="GHEA Grapalat"/>
                <w:b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50A90CFF" w14:textId="35D59660" w:rsidR="00623A28" w:rsidRPr="001D0C0A" w:rsidRDefault="0002086D" w:rsidP="00E6551A">
            <w:pPr>
              <w:tabs>
                <w:tab w:val="left" w:pos="5760"/>
              </w:tabs>
              <w:ind w:right="175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Ներդրված համակարգ</w:t>
            </w:r>
          </w:p>
        </w:tc>
        <w:tc>
          <w:tcPr>
            <w:tcW w:w="1991" w:type="dxa"/>
          </w:tcPr>
          <w:p w14:paraId="23BD9C63" w14:textId="2F32F335" w:rsidR="00623A28" w:rsidRPr="001D0C0A" w:rsidRDefault="00623A28" w:rsidP="00E6551A">
            <w:pPr>
              <w:tabs>
                <w:tab w:val="left" w:pos="5760"/>
              </w:tabs>
              <w:ind w:right="175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տարածքային կառավարման և ենթակառուցվածքների նախարարություն</w:t>
            </w:r>
          </w:p>
        </w:tc>
        <w:tc>
          <w:tcPr>
            <w:tcW w:w="2267" w:type="dxa"/>
          </w:tcPr>
          <w:p w14:paraId="3C253C7C" w14:textId="79655433" w:rsidR="00623A28" w:rsidRPr="001D0C0A" w:rsidRDefault="00623A28" w:rsidP="00D438F6">
            <w:pPr>
              <w:tabs>
                <w:tab w:val="left" w:pos="5760"/>
              </w:tabs>
              <w:ind w:right="-39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ՀՀ </w:t>
            </w:r>
            <w:r w:rsidR="00516DA0" w:rsidRPr="001D0C0A">
              <w:rPr>
                <w:rFonts w:ascii="GHEA Grapalat" w:hAnsi="GHEA Grapalat"/>
                <w:sz w:val="20"/>
                <w:szCs w:val="20"/>
              </w:rPr>
              <w:t>պետական եկամուտների</w:t>
            </w:r>
          </w:p>
          <w:p w14:paraId="3F5C16AC" w14:textId="4ADE9EEC" w:rsidR="00516DA0" w:rsidRPr="001D0C0A" w:rsidRDefault="00516DA0" w:rsidP="00D438F6">
            <w:pPr>
              <w:tabs>
                <w:tab w:val="left" w:pos="5760"/>
              </w:tabs>
              <w:ind w:right="-39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կոմիտե</w:t>
            </w:r>
          </w:p>
          <w:p w14:paraId="22D001F2" w14:textId="77777777" w:rsidR="00623A28" w:rsidRPr="001D0C0A" w:rsidRDefault="00623A28" w:rsidP="00D438F6">
            <w:pPr>
              <w:tabs>
                <w:tab w:val="left" w:pos="5760"/>
              </w:tabs>
              <w:ind w:right="-39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20E75B83" w14:textId="14B13339" w:rsidR="00623A28" w:rsidRPr="001D0C0A" w:rsidRDefault="00623A28" w:rsidP="00D438F6">
            <w:pPr>
              <w:tabs>
                <w:tab w:val="left" w:pos="5760"/>
              </w:tabs>
              <w:ind w:right="34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 xml:space="preserve">Քաղաքաշինության,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 xml:space="preserve">տեխնիկական 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և </w:t>
            </w:r>
            <w:r w:rsidR="00A0370F" w:rsidRPr="001D0C0A">
              <w:rPr>
                <w:rFonts w:ascii="GHEA Grapalat" w:hAnsi="GHEA Grapalat"/>
                <w:sz w:val="20"/>
                <w:szCs w:val="20"/>
              </w:rPr>
              <w:t xml:space="preserve">հրդեհային </w:t>
            </w:r>
            <w:r w:rsidRPr="001D0C0A">
              <w:rPr>
                <w:rFonts w:ascii="GHEA Grapalat" w:hAnsi="GHEA Grapalat"/>
                <w:sz w:val="20"/>
                <w:szCs w:val="20"/>
              </w:rPr>
              <w:t>անվտանգության տեսչական մարմին</w:t>
            </w:r>
          </w:p>
          <w:p w14:paraId="66AE65B6" w14:textId="77777777" w:rsidR="00623A28" w:rsidRPr="001D0C0A" w:rsidRDefault="00623A28" w:rsidP="00E6551A">
            <w:pPr>
              <w:tabs>
                <w:tab w:val="left" w:pos="5760"/>
              </w:tabs>
              <w:ind w:right="-39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B80EF01" w14:textId="51F15D8D" w:rsidR="00623A28" w:rsidRPr="001D0C0A" w:rsidRDefault="0031110E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140DE6E7" w14:textId="77777777" w:rsidTr="00A965F9">
        <w:trPr>
          <w:trHeight w:val="236"/>
          <w:jc w:val="center"/>
        </w:trPr>
        <w:tc>
          <w:tcPr>
            <w:tcW w:w="710" w:type="dxa"/>
          </w:tcPr>
          <w:p w14:paraId="24545C65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36959B2" w14:textId="77777777" w:rsidR="00623A28" w:rsidRPr="001D0C0A" w:rsidRDefault="00623A28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Տրանսպորտային ուղեկցող փաստաթղթերի էլեկտրոնային համակարգի ներդնում</w:t>
            </w:r>
          </w:p>
        </w:tc>
        <w:tc>
          <w:tcPr>
            <w:tcW w:w="1554" w:type="dxa"/>
          </w:tcPr>
          <w:p w14:paraId="0BA2D4B0" w14:textId="21430012" w:rsidR="00623A28" w:rsidRPr="001D0C0A" w:rsidRDefault="00E569F7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3</w:t>
            </w:r>
            <w:r w:rsidR="005B4FFE" w:rsidRPr="001D0C0A">
              <w:rPr>
                <w:rFonts w:ascii="GHEA Grapalat" w:hAnsi="GHEA Grapalat" w:cs="Calibri"/>
                <w:b/>
                <w:sz w:val="20"/>
                <w:szCs w:val="20"/>
              </w:rPr>
              <w:t>0</w:t>
            </w: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.12.2022թ.</w:t>
            </w:r>
          </w:p>
        </w:tc>
        <w:tc>
          <w:tcPr>
            <w:tcW w:w="2126" w:type="dxa"/>
          </w:tcPr>
          <w:p w14:paraId="2A235927" w14:textId="5DF6C31B" w:rsidR="00623A28" w:rsidRPr="001D0C0A" w:rsidRDefault="0002086D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Ներդրված համակարգ</w:t>
            </w:r>
          </w:p>
        </w:tc>
        <w:tc>
          <w:tcPr>
            <w:tcW w:w="1991" w:type="dxa"/>
          </w:tcPr>
          <w:p w14:paraId="00C6214F" w14:textId="794E0792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4BF87E1C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70ACAAC" w14:textId="339ED333" w:rsidR="00623A28" w:rsidRPr="001D0C0A" w:rsidRDefault="0031110E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529AC62A" w14:textId="77777777" w:rsidTr="00A965F9">
        <w:trPr>
          <w:trHeight w:val="236"/>
          <w:jc w:val="center"/>
        </w:trPr>
        <w:tc>
          <w:tcPr>
            <w:tcW w:w="710" w:type="dxa"/>
          </w:tcPr>
          <w:p w14:paraId="2C40FB87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3FE2982" w14:textId="77777777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Ինքնաուսուցանվող (machine-learning), արհեստական բանականությամբ տեխնոլոգիաների և գործիքակազմի կիրառում «Ռիսկերի կառավարում» համակարգում</w:t>
            </w:r>
          </w:p>
        </w:tc>
        <w:tc>
          <w:tcPr>
            <w:tcW w:w="1554" w:type="dxa"/>
          </w:tcPr>
          <w:p w14:paraId="588B344C" w14:textId="4501336E" w:rsidR="00623A28" w:rsidRPr="001D0C0A" w:rsidRDefault="00E569F7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3</w:t>
            </w:r>
            <w:r w:rsidR="00800B49" w:rsidRPr="001D0C0A">
              <w:rPr>
                <w:rFonts w:ascii="GHEA Grapalat" w:hAnsi="GHEA Grapalat" w:cs="Calibri"/>
                <w:b/>
                <w:sz w:val="20"/>
                <w:szCs w:val="20"/>
              </w:rPr>
              <w:t>0</w:t>
            </w: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.12.2022թ.</w:t>
            </w:r>
          </w:p>
        </w:tc>
        <w:tc>
          <w:tcPr>
            <w:tcW w:w="2126" w:type="dxa"/>
          </w:tcPr>
          <w:p w14:paraId="74CDAD17" w14:textId="6F0422DE" w:rsidR="0002086D" w:rsidRPr="001D0C0A" w:rsidRDefault="0002086D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Համապատասխան գործիքակազմ</w:t>
            </w:r>
            <w:r w:rsidR="00C63427" w:rsidRPr="001D0C0A">
              <w:rPr>
                <w:rFonts w:ascii="GHEA Grapalat" w:hAnsi="GHEA Grapalat" w:cs="Calibri"/>
                <w:sz w:val="20"/>
                <w:szCs w:val="20"/>
              </w:rPr>
              <w:t>ի առկայություն և կիրառում</w:t>
            </w:r>
          </w:p>
        </w:tc>
        <w:tc>
          <w:tcPr>
            <w:tcW w:w="1991" w:type="dxa"/>
          </w:tcPr>
          <w:p w14:paraId="6F6219CE" w14:textId="2FC1C87E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2184D7A5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0518653" w14:textId="2FBBDB5A" w:rsidR="00623A28" w:rsidRPr="001D0C0A" w:rsidRDefault="0031110E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7127E369" w14:textId="77777777" w:rsidTr="00A965F9">
        <w:trPr>
          <w:trHeight w:val="236"/>
          <w:jc w:val="center"/>
        </w:trPr>
        <w:tc>
          <w:tcPr>
            <w:tcW w:w="710" w:type="dxa"/>
          </w:tcPr>
          <w:p w14:paraId="16B112F4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230C667" w14:textId="77777777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ՀՀ ԱՆ Հարկադիր կատարումն ապահովող ծառայության ավտոմատ արգելադրման գործիքակազմի հնարավորությունների ընդլայնում «Ռիսկերի կառավարում» համակարգում</w:t>
            </w:r>
          </w:p>
        </w:tc>
        <w:tc>
          <w:tcPr>
            <w:tcW w:w="1554" w:type="dxa"/>
          </w:tcPr>
          <w:p w14:paraId="443813E4" w14:textId="627D9410" w:rsidR="00623A28" w:rsidRPr="001D0C0A" w:rsidRDefault="00E569F7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3</w:t>
            </w:r>
            <w:r w:rsidR="00800B49" w:rsidRPr="001D0C0A">
              <w:rPr>
                <w:rFonts w:ascii="GHEA Grapalat" w:hAnsi="GHEA Grapalat" w:cs="Calibri"/>
                <w:sz w:val="20"/>
                <w:szCs w:val="20"/>
              </w:rPr>
              <w:t>0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.12.202</w:t>
            </w:r>
            <w:r w:rsidR="00800B49" w:rsidRPr="001D0C0A">
              <w:rPr>
                <w:rFonts w:ascii="GHEA Grapalat" w:hAnsi="GHEA Grapalat" w:cs="Calibri"/>
                <w:sz w:val="20"/>
                <w:szCs w:val="20"/>
              </w:rPr>
              <w:t>2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թ.</w:t>
            </w:r>
          </w:p>
        </w:tc>
        <w:tc>
          <w:tcPr>
            <w:tcW w:w="2126" w:type="dxa"/>
          </w:tcPr>
          <w:p w14:paraId="01EFE21E" w14:textId="5EB5AAA0" w:rsidR="00623A28" w:rsidRPr="001D0C0A" w:rsidRDefault="00800B49" w:rsidP="00287F14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ՀՀ Ա</w:t>
            </w:r>
            <w:r w:rsidR="00287F14" w:rsidRPr="001D0C0A">
              <w:rPr>
                <w:rFonts w:ascii="GHEA Grapalat" w:hAnsi="GHEA Grapalat" w:cs="Calibri"/>
                <w:sz w:val="20"/>
                <w:szCs w:val="20"/>
              </w:rPr>
              <w:t>րդարադատության նախարարության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 Հարկադիր կատարումն ապահովող ծառայության ավտոմատ արգելադրման գործիքակազմով համալրված «Ռիսկերի կառավարում» համակարգ</w:t>
            </w:r>
          </w:p>
        </w:tc>
        <w:tc>
          <w:tcPr>
            <w:tcW w:w="1991" w:type="dxa"/>
          </w:tcPr>
          <w:p w14:paraId="365FEDB1" w14:textId="4166338E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</w:tcPr>
          <w:p w14:paraId="192E6D4E" w14:textId="38B18A28" w:rsidR="00623A28" w:rsidRPr="001D0C0A" w:rsidRDefault="00800B49" w:rsidP="00B11C2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B11C2E" w:rsidRPr="001D0C0A">
              <w:rPr>
                <w:rFonts w:ascii="GHEA Grapalat" w:hAnsi="GHEA Grapalat" w:cs="Calibri"/>
                <w:sz w:val="20"/>
                <w:szCs w:val="20"/>
              </w:rPr>
              <w:t>Ա</w:t>
            </w:r>
            <w:r w:rsidR="00287F14" w:rsidRPr="001D0C0A">
              <w:rPr>
                <w:rFonts w:ascii="GHEA Grapalat" w:hAnsi="GHEA Grapalat" w:cs="Calibri"/>
                <w:sz w:val="20"/>
                <w:szCs w:val="20"/>
              </w:rPr>
              <w:t>րդարադատության նախարարության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 Հարկադիր կատարումն ապահովող ծառայություն</w:t>
            </w:r>
          </w:p>
        </w:tc>
        <w:tc>
          <w:tcPr>
            <w:tcW w:w="1843" w:type="dxa"/>
          </w:tcPr>
          <w:p w14:paraId="2524002F" w14:textId="54DAD8F2" w:rsidR="00623A28" w:rsidRPr="001D0C0A" w:rsidRDefault="0031110E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146D2DF4" w14:textId="77777777" w:rsidTr="00A965F9">
        <w:trPr>
          <w:trHeight w:val="236"/>
          <w:jc w:val="center"/>
        </w:trPr>
        <w:tc>
          <w:tcPr>
            <w:tcW w:w="710" w:type="dxa"/>
          </w:tcPr>
          <w:p w14:paraId="224C3945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613DC4EF" w14:textId="77777777" w:rsidR="00623A28" w:rsidRPr="001D0C0A" w:rsidRDefault="00623A28" w:rsidP="00E6551A">
            <w:pPr>
              <w:ind w:hanging="6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Մեծ ծավալի տվյալների (Big Data) կառուցվածքով տվյալների շտեմարանների մշակման տեխնոլոգիայի և գործիքակազմի ներդրում  «Ռիսկերի կառավարում» համակարգ</w:t>
            </w:r>
          </w:p>
        </w:tc>
        <w:tc>
          <w:tcPr>
            <w:tcW w:w="1554" w:type="dxa"/>
            <w:shd w:val="clear" w:color="auto" w:fill="auto"/>
          </w:tcPr>
          <w:p w14:paraId="19B8FFDC" w14:textId="0CFEE458" w:rsidR="00623A28" w:rsidRPr="001D0C0A" w:rsidRDefault="00C0289F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3A54F7EC" w14:textId="1D1D4B47" w:rsidR="00623A28" w:rsidRPr="001D0C0A" w:rsidRDefault="0020533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Ներդրված համակարգ</w:t>
            </w:r>
          </w:p>
        </w:tc>
        <w:tc>
          <w:tcPr>
            <w:tcW w:w="1991" w:type="dxa"/>
            <w:shd w:val="clear" w:color="auto" w:fill="auto"/>
          </w:tcPr>
          <w:p w14:paraId="693C5823" w14:textId="5FC67418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4B0E1FEA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7EB2EBE" w14:textId="6AC1A02A" w:rsidR="00623A28" w:rsidRPr="001D0C0A" w:rsidRDefault="0031110E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1996F7C8" w14:textId="77777777" w:rsidTr="00A965F9">
        <w:trPr>
          <w:trHeight w:val="236"/>
          <w:jc w:val="center"/>
        </w:trPr>
        <w:tc>
          <w:tcPr>
            <w:tcW w:w="710" w:type="dxa"/>
          </w:tcPr>
          <w:p w14:paraId="3B88B817" w14:textId="77777777" w:rsidR="00623A28" w:rsidRPr="001D0C0A" w:rsidRDefault="00623A28" w:rsidP="00E6551A">
            <w:pPr>
              <w:pStyle w:val="ListParagraph"/>
              <w:numPr>
                <w:ilvl w:val="1"/>
                <w:numId w:val="14"/>
              </w:numPr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0B2B04" w14:textId="1BF456A6" w:rsidR="00791BA6" w:rsidRPr="001D0C0A" w:rsidRDefault="00623A28" w:rsidP="00A47C41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«Ռիսկերի կառավարում» համակարգի ինտեգրում «ՀՀ արտաքին առևտրի ազգային մեկ պատուհան» համակարգի այլ բաղադրիչների և ՀՀ ԱՆ Հարկադիր կատարումն ապահովող ծառայության ավտոմատ արգելադրման համակարգի հետ</w:t>
            </w:r>
          </w:p>
        </w:tc>
        <w:tc>
          <w:tcPr>
            <w:tcW w:w="1554" w:type="dxa"/>
            <w:shd w:val="clear" w:color="auto" w:fill="auto"/>
          </w:tcPr>
          <w:p w14:paraId="527DF811" w14:textId="47B83897" w:rsidR="00623A28" w:rsidRPr="001D0C0A" w:rsidRDefault="00C0289F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72385636" w14:textId="07DD9FB7" w:rsidR="00623A28" w:rsidRPr="001D0C0A" w:rsidRDefault="0020533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Ինտեգրված համակարգեր</w:t>
            </w:r>
          </w:p>
        </w:tc>
        <w:tc>
          <w:tcPr>
            <w:tcW w:w="1991" w:type="dxa"/>
            <w:shd w:val="clear" w:color="auto" w:fill="auto"/>
          </w:tcPr>
          <w:p w14:paraId="45A2862F" w14:textId="30A29C38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07028308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669881A" w14:textId="212A6CD0" w:rsidR="00623A28" w:rsidRPr="001D0C0A" w:rsidRDefault="0031110E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3C5A3969" w14:textId="77777777" w:rsidTr="004F6547">
        <w:trPr>
          <w:trHeight w:val="236"/>
          <w:jc w:val="center"/>
        </w:trPr>
        <w:tc>
          <w:tcPr>
            <w:tcW w:w="14743" w:type="dxa"/>
            <w:gridSpan w:val="7"/>
            <w:shd w:val="clear" w:color="auto" w:fill="auto"/>
          </w:tcPr>
          <w:p w14:paraId="7492BC99" w14:textId="01672C66" w:rsidR="00623A28" w:rsidRPr="001D0C0A" w:rsidRDefault="00623A28" w:rsidP="00E6551A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«Մեկ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կանգառ,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մեկ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պատուհան»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սկզբունքի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կիրառման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համար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համակարգերի ներդրում</w:t>
            </w:r>
          </w:p>
        </w:tc>
      </w:tr>
      <w:tr w:rsidR="001D0C0A" w:rsidRPr="00763F7D" w14:paraId="5C0B9709" w14:textId="77777777" w:rsidTr="00A965F9">
        <w:trPr>
          <w:trHeight w:val="1079"/>
          <w:jc w:val="center"/>
        </w:trPr>
        <w:tc>
          <w:tcPr>
            <w:tcW w:w="710" w:type="dxa"/>
          </w:tcPr>
          <w:p w14:paraId="4F106287" w14:textId="77777777" w:rsidR="00623A28" w:rsidRPr="001D0C0A" w:rsidRDefault="00623A28" w:rsidP="00E6551A">
            <w:pPr>
              <w:pStyle w:val="ListParagraph"/>
              <w:numPr>
                <w:ilvl w:val="0"/>
                <w:numId w:val="17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42A0BBD8" w14:textId="01544241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04.10.2019թ. թիվ 1408-Լ որոշման 2-րդ հավելվածով սահմանված</w:t>
            </w:r>
            <w:r w:rsidR="00CE36BD" w:rsidRPr="001D0C0A">
              <w:rPr>
                <w:rFonts w:ascii="GHEA Grapalat" w:hAnsi="GHEA Grapalat"/>
                <w:sz w:val="20"/>
                <w:szCs w:val="20"/>
              </w:rPr>
              <w:t xml:space="preserve"> պետական կառավարման համակարգի,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պետական մարմինների և կազմակերպությունների կողմից արտաքին առևտրի շրջանակներում Հայաստանի Հանրապետության օրենսդրությամբ սահմանված փաստաթղթերի ստացման և ներկայացման գործընթացի իրականացումն էլեկտրոնային համակարգի միջոցով կազմակերպմանն ուղղված աշխատանքներ</w:t>
            </w:r>
          </w:p>
        </w:tc>
        <w:tc>
          <w:tcPr>
            <w:tcW w:w="1554" w:type="dxa"/>
            <w:shd w:val="clear" w:color="auto" w:fill="auto"/>
          </w:tcPr>
          <w:p w14:paraId="2B532F67" w14:textId="181F5105" w:rsidR="00623A28" w:rsidRPr="001D0C0A" w:rsidRDefault="00501D79" w:rsidP="00F6316E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3</w:t>
            </w:r>
            <w:r w:rsidR="00F6316E">
              <w:rPr>
                <w:rFonts w:ascii="GHEA Grapalat" w:hAnsi="GHEA Grapalat" w:cs="Calibri"/>
                <w:b/>
                <w:sz w:val="20"/>
                <w:szCs w:val="20"/>
              </w:rPr>
              <w:t>1</w:t>
            </w: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.</w:t>
            </w:r>
            <w:r w:rsidR="00F6316E">
              <w:rPr>
                <w:rFonts w:ascii="GHEA Grapalat" w:hAnsi="GHEA Grapalat" w:cs="Calibri"/>
                <w:b/>
                <w:sz w:val="20"/>
                <w:szCs w:val="20"/>
              </w:rPr>
              <w:t>05</w:t>
            </w: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.2022թ.</w:t>
            </w:r>
          </w:p>
        </w:tc>
        <w:tc>
          <w:tcPr>
            <w:tcW w:w="2126" w:type="dxa"/>
            <w:shd w:val="clear" w:color="auto" w:fill="auto"/>
          </w:tcPr>
          <w:p w14:paraId="314E4568" w14:textId="58D7AC6B" w:rsidR="00623A28" w:rsidRPr="001D0C0A" w:rsidRDefault="00BB63A9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արտաքին առևտրի շրջանակներում Հայաստանի Հանրապետության օրենսդրությամբ սահմանված փաստաթղթերի ստացման և ներկայացման գործընթացի իրականացում էլեկտրոնային համակարգի միջոցով</w:t>
            </w:r>
          </w:p>
        </w:tc>
        <w:tc>
          <w:tcPr>
            <w:tcW w:w="1991" w:type="dxa"/>
            <w:shd w:val="clear" w:color="auto" w:fill="auto"/>
          </w:tcPr>
          <w:p w14:paraId="22C96918" w14:textId="7552BA1C" w:rsidR="00623A28" w:rsidRPr="001D0C0A" w:rsidRDefault="00F61E3F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ՀՀ պետական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23D18E0B" w14:textId="46FA56BA" w:rsidR="00623A28" w:rsidRPr="001D0C0A" w:rsidRDefault="00D438F6" w:rsidP="00D438F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վարչապետի 04.10.2019թ N 1408-Լ որոշման 2-րդ հավելվածում ընդգրկված պետական կառավարման համակարգի մարմինները, պետական մարմինները և կազմակերպությունները</w:t>
            </w:r>
          </w:p>
        </w:tc>
        <w:tc>
          <w:tcPr>
            <w:tcW w:w="1843" w:type="dxa"/>
            <w:shd w:val="clear" w:color="auto" w:fill="auto"/>
          </w:tcPr>
          <w:p w14:paraId="39430B0C" w14:textId="5217C370" w:rsidR="00623A28" w:rsidRPr="001D0C0A" w:rsidRDefault="00D8566A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1D0C0A" w14:paraId="228ADAF7" w14:textId="77777777" w:rsidTr="00A965F9">
        <w:trPr>
          <w:trHeight w:val="236"/>
          <w:jc w:val="center"/>
        </w:trPr>
        <w:tc>
          <w:tcPr>
            <w:tcW w:w="710" w:type="dxa"/>
          </w:tcPr>
          <w:p w14:paraId="2BCC05A4" w14:textId="74ECAF9A" w:rsidR="00623A28" w:rsidRPr="001D0C0A" w:rsidRDefault="00623A28" w:rsidP="00E6551A">
            <w:pPr>
              <w:pStyle w:val="ListParagraph"/>
              <w:numPr>
                <w:ilvl w:val="0"/>
                <w:numId w:val="17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4D012817" w14:textId="1B93C76D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Վրաստանի և Իրանի Իսլամական Հանրապետության մաքսային մարմինների հետ ապրանքների և տրանսպորտային միջոցների վերաբերյալ նախնական էլեկտրոնային տվյալների փոխանակման համակարգի ներդրում</w:t>
            </w:r>
          </w:p>
        </w:tc>
        <w:tc>
          <w:tcPr>
            <w:tcW w:w="1554" w:type="dxa"/>
            <w:shd w:val="clear" w:color="auto" w:fill="auto"/>
          </w:tcPr>
          <w:p w14:paraId="406BC715" w14:textId="29B1A195" w:rsidR="00623A28" w:rsidRPr="001D0C0A" w:rsidRDefault="009B630C" w:rsidP="00E6551A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b/>
                <w:sz w:val="20"/>
                <w:szCs w:val="20"/>
              </w:rPr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01C14A79" w14:textId="370BA5E4" w:rsidR="00623A28" w:rsidRPr="001D0C0A" w:rsidRDefault="009B630C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Ներդրված համակարգ</w:t>
            </w:r>
          </w:p>
        </w:tc>
        <w:tc>
          <w:tcPr>
            <w:tcW w:w="1991" w:type="dxa"/>
            <w:shd w:val="clear" w:color="auto" w:fill="auto"/>
          </w:tcPr>
          <w:p w14:paraId="6F52AF43" w14:textId="42636CF0" w:rsidR="00623A28" w:rsidRPr="001D0C0A" w:rsidRDefault="0026702A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ՀՀ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 xml:space="preserve"> պետական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521A9D18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auto"/>
          </w:tcPr>
          <w:p w14:paraId="620986F2" w14:textId="77777777" w:rsidR="00623A28" w:rsidRPr="001D0C0A" w:rsidRDefault="00623A28" w:rsidP="00E6551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</w:p>
        </w:tc>
      </w:tr>
      <w:tr w:rsidR="001D0C0A" w:rsidRPr="001D0C0A" w14:paraId="0923AC3A" w14:textId="77777777" w:rsidTr="009532E9">
        <w:trPr>
          <w:trHeight w:val="726"/>
          <w:jc w:val="center"/>
        </w:trPr>
        <w:tc>
          <w:tcPr>
            <w:tcW w:w="14743" w:type="dxa"/>
            <w:gridSpan w:val="7"/>
            <w:shd w:val="clear" w:color="auto" w:fill="auto"/>
          </w:tcPr>
          <w:p w14:paraId="3F0A4C73" w14:textId="5B391B3F" w:rsidR="00623A28" w:rsidRPr="001D0C0A" w:rsidRDefault="00623A28" w:rsidP="00E6551A">
            <w:pPr>
              <w:pStyle w:val="ListParagraph"/>
              <w:numPr>
                <w:ilvl w:val="0"/>
                <w:numId w:val="15"/>
              </w:num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«Մեկ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կանգառ,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մեկ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պատուհան»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սկզբունքի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ներդրման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համար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կարողությունների զարգացում, շինարարական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աշխատանքների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և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ծառայությունների</w:t>
            </w:r>
            <w:r w:rsidRPr="001D0C0A">
              <w:rPr>
                <w:rFonts w:ascii="Calibri" w:hAnsi="Calibri" w:cs="Calibri"/>
                <w:b/>
                <w:bCs/>
                <w:sz w:val="20"/>
                <w:szCs w:val="20"/>
                <w:shd w:val="clear" w:color="auto" w:fill="FFFFFF"/>
              </w:rPr>
              <w:t> </w:t>
            </w:r>
            <w:r w:rsidRPr="001D0C0A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>իրականացում,</w:t>
            </w:r>
          </w:p>
        </w:tc>
      </w:tr>
      <w:tr w:rsidR="001D0C0A" w:rsidRPr="001D0C0A" w14:paraId="1E44DEE8" w14:textId="77777777" w:rsidTr="00A965F9">
        <w:trPr>
          <w:trHeight w:val="236"/>
          <w:jc w:val="center"/>
        </w:trPr>
        <w:tc>
          <w:tcPr>
            <w:tcW w:w="710" w:type="dxa"/>
          </w:tcPr>
          <w:p w14:paraId="3892D562" w14:textId="77777777" w:rsidR="00623A28" w:rsidRPr="001D0C0A" w:rsidRDefault="00623A28" w:rsidP="00E6551A">
            <w:pPr>
              <w:pStyle w:val="ListParagraph"/>
              <w:numPr>
                <w:ilvl w:val="0"/>
                <w:numId w:val="18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4252" w:type="dxa"/>
            <w:shd w:val="clear" w:color="auto" w:fill="auto"/>
          </w:tcPr>
          <w:p w14:paraId="7410DFCC" w14:textId="77777777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Առկա ցանցային, սերվերային և պահոցային ենթակառուցվածքների վերազինում</w:t>
            </w:r>
          </w:p>
        </w:tc>
        <w:tc>
          <w:tcPr>
            <w:tcW w:w="1554" w:type="dxa"/>
            <w:shd w:val="clear" w:color="auto" w:fill="auto"/>
          </w:tcPr>
          <w:p w14:paraId="46669516" w14:textId="419347EB" w:rsidR="00623A28" w:rsidRPr="001D0C0A" w:rsidRDefault="009532E9" w:rsidP="009532E9">
            <w:pPr>
              <w:jc w:val="center"/>
              <w:rPr>
                <w:rFonts w:ascii="GHEA Grapalat" w:hAnsi="GHEA Grapalat" w:cs="Calibri"/>
                <w:b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30.12.2021թ.</w:t>
            </w:r>
          </w:p>
        </w:tc>
        <w:tc>
          <w:tcPr>
            <w:tcW w:w="2126" w:type="dxa"/>
            <w:shd w:val="clear" w:color="auto" w:fill="auto"/>
          </w:tcPr>
          <w:p w14:paraId="2BE016B5" w14:textId="545C34E1" w:rsidR="00623A28" w:rsidRPr="001D0C0A" w:rsidRDefault="00E67F62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Վերազինված ենթակառուցվածք</w:t>
            </w:r>
          </w:p>
        </w:tc>
        <w:tc>
          <w:tcPr>
            <w:tcW w:w="1991" w:type="dxa"/>
            <w:shd w:val="clear" w:color="auto" w:fill="auto"/>
          </w:tcPr>
          <w:p w14:paraId="6872501F" w14:textId="15C5662E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ՀՀ </w:t>
            </w:r>
            <w:r w:rsidR="00A0370F" w:rsidRPr="001D0C0A">
              <w:rPr>
                <w:rFonts w:ascii="GHEA Grapalat" w:hAnsi="GHEA Grapalat" w:cs="Calibri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04789B05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shd w:val="clear" w:color="auto" w:fill="auto"/>
          </w:tcPr>
          <w:p w14:paraId="21DFB58E" w14:textId="4A96392A" w:rsidR="00623A28" w:rsidRPr="001D0C0A" w:rsidRDefault="0031110E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1D0C0A" w14:paraId="7B15A3F5" w14:textId="77777777" w:rsidTr="00A965F9">
        <w:trPr>
          <w:trHeight w:val="236"/>
          <w:jc w:val="center"/>
        </w:trPr>
        <w:tc>
          <w:tcPr>
            <w:tcW w:w="710" w:type="dxa"/>
          </w:tcPr>
          <w:p w14:paraId="53282759" w14:textId="77777777" w:rsidR="00623A28" w:rsidRPr="001D0C0A" w:rsidRDefault="00623A28" w:rsidP="00E6551A">
            <w:pPr>
              <w:pStyle w:val="ListParagraph"/>
              <w:numPr>
                <w:ilvl w:val="0"/>
                <w:numId w:val="18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4252" w:type="dxa"/>
            <w:shd w:val="clear" w:color="auto" w:fill="auto"/>
          </w:tcPr>
          <w:p w14:paraId="467A5C98" w14:textId="3DECE62E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t>«Մեկ</w:t>
            </w:r>
            <w:r w:rsidRPr="001D0C0A">
              <w:rPr>
                <w:rFonts w:ascii="Calibri" w:hAnsi="Calibri" w:cs="Calibri"/>
                <w:sz w:val="20"/>
                <w:szCs w:val="20"/>
              </w:rPr>
              <w:t> 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կանգառ,</w:t>
            </w:r>
            <w:r w:rsidRPr="001D0C0A">
              <w:rPr>
                <w:rFonts w:ascii="Calibri" w:hAnsi="Calibri" w:cs="Calibri"/>
                <w:sz w:val="20"/>
                <w:szCs w:val="20"/>
              </w:rPr>
              <w:t> 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մեկ</w:t>
            </w:r>
            <w:r w:rsidRPr="001D0C0A">
              <w:rPr>
                <w:rFonts w:ascii="Calibri" w:hAnsi="Calibri" w:cs="Calibri"/>
                <w:sz w:val="20"/>
                <w:szCs w:val="20"/>
              </w:rPr>
              <w:t> 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պատուհան»</w:t>
            </w:r>
            <w:r w:rsidRPr="001D0C0A">
              <w:rPr>
                <w:rFonts w:ascii="Calibri" w:hAnsi="Calibri" w:cs="Calibri"/>
                <w:sz w:val="20"/>
                <w:szCs w:val="20"/>
              </w:rPr>
              <w:t> 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 xml:space="preserve">համակարգի ներդրման և շահագործման համար պետական սահմանի անցման կետերում գործող մարմիննեի ստորաբաժանումների անհրաժեշտ տեխնիկական և հատուկ 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lastRenderedPageBreak/>
              <w:t>(մասնագիտացված) սարքավորումների թարմացում</w:t>
            </w:r>
          </w:p>
        </w:tc>
        <w:tc>
          <w:tcPr>
            <w:tcW w:w="1554" w:type="dxa"/>
            <w:shd w:val="clear" w:color="auto" w:fill="auto"/>
          </w:tcPr>
          <w:p w14:paraId="5F3F1633" w14:textId="15417A64" w:rsidR="00623A28" w:rsidRPr="001D0C0A" w:rsidRDefault="009532E9" w:rsidP="00381DB6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31B217B7" w14:textId="1165795C" w:rsidR="00E67F62" w:rsidRPr="001D0C0A" w:rsidRDefault="00D022CE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D022CE">
              <w:rPr>
                <w:rFonts w:ascii="GHEA Grapalat" w:hAnsi="GHEA Grapalat" w:cs="Calibri"/>
                <w:sz w:val="20"/>
                <w:szCs w:val="20"/>
              </w:rPr>
              <w:t xml:space="preserve">Ներկայացված տեխնիկական բնութագրերին բավարարող անհրաժեշտ </w:t>
            </w:r>
            <w:r w:rsidRPr="00D022CE">
              <w:rPr>
                <w:rFonts w:ascii="GHEA Grapalat" w:hAnsi="GHEA Grapalat" w:cs="Calibri"/>
                <w:sz w:val="20"/>
                <w:szCs w:val="20"/>
              </w:rPr>
              <w:lastRenderedPageBreak/>
              <w:t>տեխնիկական և հատուկ (մասնագիտացված) սարքավորումներ</w:t>
            </w:r>
          </w:p>
        </w:tc>
        <w:tc>
          <w:tcPr>
            <w:tcW w:w="1991" w:type="dxa"/>
            <w:shd w:val="clear" w:color="auto" w:fill="auto"/>
          </w:tcPr>
          <w:p w14:paraId="12437A59" w14:textId="27EA7737" w:rsidR="00623A28" w:rsidRPr="001D0C0A" w:rsidRDefault="000F4A51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 w:cs="Calibri"/>
                <w:sz w:val="20"/>
                <w:szCs w:val="20"/>
              </w:rPr>
              <w:lastRenderedPageBreak/>
              <w:t xml:space="preserve">ՀՀ </w:t>
            </w:r>
            <w:r w:rsidR="00FF2ED6" w:rsidRPr="001D0C0A">
              <w:rPr>
                <w:rFonts w:ascii="GHEA Grapalat" w:hAnsi="GHEA Grapalat" w:cs="Calibri"/>
                <w:sz w:val="20"/>
                <w:szCs w:val="20"/>
              </w:rPr>
              <w:t>պ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5307DDC0" w14:textId="573549E5" w:rsidR="000F4A51" w:rsidRPr="001D0C0A" w:rsidRDefault="000F4A51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ազգային անվտանգության ծառայություն</w:t>
            </w:r>
          </w:p>
          <w:p w14:paraId="6B399397" w14:textId="77777777" w:rsidR="00623A28" w:rsidRPr="001D0C0A" w:rsidRDefault="00623A28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</w:p>
          <w:p w14:paraId="706574AD" w14:textId="77777777" w:rsidR="000F4A51" w:rsidRPr="001D0C0A" w:rsidRDefault="000F4A51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ոստիկանություն</w:t>
            </w:r>
          </w:p>
          <w:p w14:paraId="1EFD73D4" w14:textId="77777777" w:rsidR="00E67F62" w:rsidRPr="001D0C0A" w:rsidRDefault="00E67F62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55060A8C" w14:textId="77777777" w:rsidR="00E67F62" w:rsidRPr="001D0C0A" w:rsidRDefault="00E67F62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սննդամթերքի անվտանգության տեսչական մարմին</w:t>
            </w:r>
          </w:p>
          <w:p w14:paraId="7C514662" w14:textId="77777777" w:rsidR="00E67F62" w:rsidRPr="001D0C0A" w:rsidRDefault="00E67F62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7F3A01FC" w14:textId="77777777" w:rsidR="00E67F62" w:rsidRPr="001D0C0A" w:rsidRDefault="00E67F62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41B95750" w14:textId="1ADFEF56" w:rsidR="00E67F62" w:rsidRPr="001D0C0A" w:rsidRDefault="00E67F62" w:rsidP="00E6551A">
            <w:pPr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shd w:val="clear" w:color="auto" w:fill="auto"/>
          </w:tcPr>
          <w:p w14:paraId="7E576DA1" w14:textId="001BD575" w:rsidR="00623A28" w:rsidRPr="001D0C0A" w:rsidRDefault="0031110E" w:rsidP="00E6551A">
            <w:pPr>
              <w:jc w:val="center"/>
              <w:rPr>
                <w:rFonts w:ascii="GHEA Grapalat" w:hAnsi="GHEA Grapalat" w:cs="Calibri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lastRenderedPageBreak/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40A81D7F" w14:textId="77777777" w:rsidTr="00A965F9">
        <w:trPr>
          <w:trHeight w:val="236"/>
          <w:jc w:val="center"/>
        </w:trPr>
        <w:tc>
          <w:tcPr>
            <w:tcW w:w="710" w:type="dxa"/>
          </w:tcPr>
          <w:p w14:paraId="2FD7446B" w14:textId="77777777" w:rsidR="00623A28" w:rsidRPr="001D0C0A" w:rsidRDefault="00623A28" w:rsidP="00E6551A">
            <w:pPr>
              <w:pStyle w:val="ListParagraph"/>
              <w:numPr>
                <w:ilvl w:val="0"/>
                <w:numId w:val="18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  <w:lang w:val="en-GB"/>
              </w:rPr>
            </w:pPr>
          </w:p>
        </w:tc>
        <w:tc>
          <w:tcPr>
            <w:tcW w:w="4252" w:type="dxa"/>
            <w:shd w:val="clear" w:color="auto" w:fill="auto"/>
          </w:tcPr>
          <w:p w14:paraId="70687690" w14:textId="2EDD7E7E" w:rsidR="00623A28" w:rsidRPr="001D0C0A" w:rsidRDefault="00623A28" w:rsidP="00E6551A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Արդիականացնել և վերակառուցել ՀՀ պետական սահմանի </w:t>
            </w:r>
            <w:r w:rsidRPr="001D0C0A">
              <w:rPr>
                <w:rFonts w:ascii="GHEA Grapalat" w:hAnsi="GHEA Grapalat" w:cs="Calibri"/>
                <w:sz w:val="20"/>
                <w:szCs w:val="20"/>
              </w:rPr>
              <w:t>«Այրում» անցման կետը</w:t>
            </w:r>
          </w:p>
        </w:tc>
        <w:tc>
          <w:tcPr>
            <w:tcW w:w="1554" w:type="dxa"/>
            <w:shd w:val="clear" w:color="auto" w:fill="auto"/>
          </w:tcPr>
          <w:p w14:paraId="72996D44" w14:textId="6F9448AF" w:rsidR="00623A28" w:rsidRPr="001D0C0A" w:rsidRDefault="009532E9" w:rsidP="00381DB6">
            <w:pPr>
              <w:ind w:firstLine="3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0301CCC2" w14:textId="7F840648" w:rsidR="00623A28" w:rsidRPr="001D0C0A" w:rsidRDefault="00A0370F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Նոր և արդիական անցակետ</w:t>
            </w:r>
          </w:p>
        </w:tc>
        <w:tc>
          <w:tcPr>
            <w:tcW w:w="1991" w:type="dxa"/>
            <w:shd w:val="clear" w:color="auto" w:fill="auto"/>
          </w:tcPr>
          <w:p w14:paraId="732E1F66" w14:textId="5AFBD059" w:rsidR="00623A28" w:rsidRPr="001D0C0A" w:rsidRDefault="00623A28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r w:rsidR="000F4A51" w:rsidRPr="001D0C0A">
              <w:rPr>
                <w:rFonts w:ascii="GHEA Grapalat" w:hAnsi="GHEA Grapalat" w:cs="Sylfaen"/>
                <w:sz w:val="20"/>
                <w:szCs w:val="20"/>
              </w:rPr>
              <w:t>պետական եկամուտների կոմիտե</w:t>
            </w:r>
          </w:p>
          <w:p w14:paraId="7718D61C" w14:textId="2FD63111" w:rsidR="00623A28" w:rsidRPr="001D0C0A" w:rsidRDefault="00623A28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79EF08F1" w14:textId="6127F0B2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r w:rsidR="000F4A51" w:rsidRPr="001D0C0A">
              <w:rPr>
                <w:rFonts w:ascii="GHEA Grapalat" w:hAnsi="GHEA Grapalat" w:cs="Sylfaen"/>
                <w:sz w:val="20"/>
                <w:szCs w:val="20"/>
              </w:rPr>
              <w:t>ազգային անվտանգության ծառայություն</w:t>
            </w:r>
          </w:p>
          <w:p w14:paraId="764F9CEC" w14:textId="77777777" w:rsidR="00441B99" w:rsidRDefault="00441B99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14:paraId="09F9A510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առողջապահության նախարարություն</w:t>
            </w:r>
          </w:p>
          <w:p w14:paraId="63F1FF13" w14:textId="77777777" w:rsidR="000F4A51" w:rsidRPr="001D0C0A" w:rsidRDefault="000F4A51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14:paraId="25DE6A5B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սննդամթերքի անվտանգության տեսչական մարմին</w:t>
            </w:r>
          </w:p>
          <w:p w14:paraId="55D371EA" w14:textId="77777777" w:rsidR="000F4A51" w:rsidRPr="001D0C0A" w:rsidRDefault="000F4A51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14:paraId="0EDAF3C0" w14:textId="60A2E32C" w:rsidR="000F4A51" w:rsidRPr="001D0C0A" w:rsidRDefault="000F4A51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</w:rPr>
              <w:t>ՀՀ ոստիկանություն</w:t>
            </w:r>
          </w:p>
        </w:tc>
        <w:tc>
          <w:tcPr>
            <w:tcW w:w="1843" w:type="dxa"/>
            <w:shd w:val="clear" w:color="auto" w:fill="auto"/>
          </w:tcPr>
          <w:p w14:paraId="00C5D5CF" w14:textId="46D88AC6" w:rsidR="00623A28" w:rsidRPr="001D0C0A" w:rsidRDefault="0031110E" w:rsidP="00E6551A">
            <w:pPr>
              <w:jc w:val="center"/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615C4D9B" w14:textId="77777777" w:rsidTr="00A965F9">
        <w:trPr>
          <w:trHeight w:val="236"/>
          <w:jc w:val="center"/>
        </w:trPr>
        <w:tc>
          <w:tcPr>
            <w:tcW w:w="710" w:type="dxa"/>
          </w:tcPr>
          <w:p w14:paraId="083FF28E" w14:textId="2C63D398" w:rsidR="00623A28" w:rsidRPr="001D0C0A" w:rsidRDefault="00623A28" w:rsidP="00E6551A">
            <w:pPr>
              <w:pStyle w:val="ListParagraph"/>
              <w:numPr>
                <w:ilvl w:val="0"/>
                <w:numId w:val="18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1848F181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Վրաստանի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սահմանների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միջև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գտնվող</w:t>
            </w:r>
            <w:r w:rsidRPr="001D0C0A">
              <w:rPr>
                <w:rFonts w:ascii="Calibri" w:hAnsi="Calibri" w:cs="Calibri"/>
                <w:sz w:val="20"/>
                <w:szCs w:val="20"/>
              </w:rPr>
              <w:t> 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Սադախլո</w:t>
            </w:r>
            <w:r w:rsidRPr="001D0C0A">
              <w:rPr>
                <w:rFonts w:ascii="GHEA Grapalat" w:hAnsi="GHEA Grapalat"/>
                <w:sz w:val="20"/>
                <w:szCs w:val="20"/>
              </w:rPr>
              <w:t>-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Բագրատաշեն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անցման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կետի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տարածքում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Դեբեդ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գետի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վրա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կառուցվող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նոր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կամրջի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նախագծման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և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կառուցման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աշխատանքների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իրականացում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և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ավարտ</w:t>
            </w:r>
          </w:p>
        </w:tc>
        <w:tc>
          <w:tcPr>
            <w:tcW w:w="1554" w:type="dxa"/>
            <w:shd w:val="clear" w:color="auto" w:fill="auto"/>
          </w:tcPr>
          <w:p w14:paraId="41659304" w14:textId="77777777" w:rsidR="00623A28" w:rsidRPr="001D0C0A" w:rsidRDefault="00623A28" w:rsidP="00E6551A">
            <w:pPr>
              <w:ind w:firstLine="456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70C5E049" w14:textId="47F1DD60" w:rsidR="00623A28" w:rsidRPr="001D0C0A" w:rsidRDefault="009532E9" w:rsidP="00381DB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1A750968" w14:textId="7C299558" w:rsidR="00623A28" w:rsidRPr="001D0C0A" w:rsidRDefault="00F3744F" w:rsidP="00F51703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Վրաստանի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պետական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սահմանների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միջև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գտնվող</w:t>
            </w:r>
            <w:r w:rsidRPr="001D0C0A">
              <w:rPr>
                <w:rFonts w:ascii="Calibri" w:hAnsi="Calibri" w:cs="Calibri"/>
                <w:sz w:val="20"/>
                <w:szCs w:val="20"/>
              </w:rPr>
              <w:t> 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Սադախլո</w:t>
            </w:r>
            <w:r w:rsidRPr="001D0C0A">
              <w:rPr>
                <w:rFonts w:ascii="GHEA Grapalat" w:hAnsi="GHEA Grapalat"/>
                <w:sz w:val="20"/>
                <w:szCs w:val="20"/>
              </w:rPr>
              <w:t>-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Բագրատաշեն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անցման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կետի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տարածքում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Դեբեդ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գետի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վրա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կառուցվող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նոր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կամրջի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lastRenderedPageBreak/>
              <w:t>նախագծման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և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կառուցման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աշխատանքների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ավարտ</w:t>
            </w:r>
          </w:p>
        </w:tc>
        <w:tc>
          <w:tcPr>
            <w:tcW w:w="1991" w:type="dxa"/>
            <w:shd w:val="clear" w:color="auto" w:fill="auto"/>
          </w:tcPr>
          <w:p w14:paraId="723A3692" w14:textId="7ADC9CBE" w:rsidR="00623A28" w:rsidRPr="001D0C0A" w:rsidRDefault="00623A28" w:rsidP="00FA6A48">
            <w:pPr>
              <w:pStyle w:val="NormalWeb"/>
              <w:shd w:val="clear" w:color="auto" w:fill="FFFFFF"/>
              <w:spacing w:after="0" w:afterAutospacing="0"/>
              <w:ind w:right="18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lastRenderedPageBreak/>
              <w:t>ՀՀ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տարածքային կառավարման և ենթակառուց</w:t>
            </w:r>
            <w:r w:rsidR="004C0C9F">
              <w:rPr>
                <w:rFonts w:ascii="GHEA Grapalat" w:hAnsi="GHEA Grapalat"/>
                <w:sz w:val="20"/>
                <w:szCs w:val="20"/>
              </w:rPr>
              <w:softHyphen/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վածքների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նախարարու</w:t>
            </w:r>
            <w:r w:rsidR="004C0C9F">
              <w:rPr>
                <w:rFonts w:ascii="GHEA Grapalat" w:hAnsi="GHEA Grapalat" w:cs="Sylfaen"/>
                <w:sz w:val="20"/>
                <w:szCs w:val="20"/>
              </w:rPr>
              <w:softHyphen/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թյուն</w:t>
            </w:r>
          </w:p>
          <w:p w14:paraId="3E4C682A" w14:textId="59628C21" w:rsidR="00623A28" w:rsidRPr="00DD70B8" w:rsidRDefault="00623A28" w:rsidP="00DD70B8">
            <w:pPr>
              <w:tabs>
                <w:tab w:val="left" w:pos="5760"/>
              </w:tabs>
              <w:ind w:right="182"/>
              <w:jc w:val="center"/>
              <w:rPr>
                <w:rFonts w:ascii="GHEA Grapalat" w:hAnsi="GHEA Grapalat"/>
                <w:sz w:val="20"/>
                <w:szCs w:val="24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«</w:t>
            </w:r>
            <w:r w:rsidR="00DD70B8" w:rsidRPr="00A02E2A">
              <w:rPr>
                <w:rFonts w:ascii="GHEA Grapalat" w:hAnsi="GHEA Grapalat"/>
                <w:sz w:val="20"/>
                <w:szCs w:val="24"/>
              </w:rPr>
              <w:t>«Ճանապար</w:t>
            </w:r>
            <w:r w:rsidR="004C0C9F">
              <w:rPr>
                <w:rFonts w:ascii="GHEA Grapalat" w:hAnsi="GHEA Grapalat"/>
                <w:sz w:val="20"/>
                <w:szCs w:val="24"/>
              </w:rPr>
              <w:softHyphen/>
            </w:r>
            <w:r w:rsidR="00DD70B8" w:rsidRPr="00A02E2A">
              <w:rPr>
                <w:rFonts w:ascii="GHEA Grapalat" w:hAnsi="GHEA Grapalat"/>
                <w:sz w:val="20"/>
                <w:szCs w:val="24"/>
              </w:rPr>
              <w:t xml:space="preserve">հային </w:t>
            </w:r>
            <w:r w:rsidR="00DD70B8">
              <w:rPr>
                <w:rFonts w:ascii="GHEA Grapalat" w:hAnsi="GHEA Grapalat"/>
                <w:sz w:val="20"/>
                <w:szCs w:val="24"/>
              </w:rPr>
              <w:t>դեպարտա</w:t>
            </w:r>
            <w:r w:rsidR="004C0C9F">
              <w:rPr>
                <w:rFonts w:ascii="GHEA Grapalat" w:hAnsi="GHEA Grapalat"/>
                <w:sz w:val="20"/>
                <w:szCs w:val="24"/>
              </w:rPr>
              <w:softHyphen/>
            </w:r>
            <w:r w:rsidR="00DD70B8">
              <w:rPr>
                <w:rFonts w:ascii="GHEA Grapalat" w:hAnsi="GHEA Grapalat"/>
                <w:sz w:val="20"/>
                <w:szCs w:val="24"/>
              </w:rPr>
              <w:t>մենտ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»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ՊՈԱԿ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(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համաձայնությամբ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267" w:type="dxa"/>
            <w:shd w:val="clear" w:color="auto" w:fill="auto"/>
          </w:tcPr>
          <w:p w14:paraId="3262B41A" w14:textId="1C78C5D5" w:rsidR="00623A28" w:rsidRPr="001D0C0A" w:rsidRDefault="00AA2D13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ա</w:t>
            </w:r>
            <w:r w:rsidR="00623A28" w:rsidRPr="001D0C0A">
              <w:rPr>
                <w:rFonts w:ascii="GHEA Grapalat" w:hAnsi="GHEA Grapalat" w:cs="Sylfaen"/>
                <w:sz w:val="20"/>
                <w:szCs w:val="20"/>
              </w:rPr>
              <w:t>զգային</w:t>
            </w:r>
            <w:r w:rsidR="00623A28"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623A28" w:rsidRPr="001D0C0A">
              <w:rPr>
                <w:rFonts w:ascii="GHEA Grapalat" w:hAnsi="GHEA Grapalat" w:cs="Sylfaen"/>
                <w:sz w:val="20"/>
                <w:szCs w:val="20"/>
              </w:rPr>
              <w:t>անվտանգության</w:t>
            </w:r>
            <w:r w:rsidR="00623A28"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623A28" w:rsidRPr="001D0C0A">
              <w:rPr>
                <w:rFonts w:ascii="GHEA Grapalat" w:hAnsi="GHEA Grapalat" w:cs="Sylfaen"/>
                <w:sz w:val="20"/>
                <w:szCs w:val="20"/>
              </w:rPr>
              <w:t>ծառայություն</w:t>
            </w:r>
          </w:p>
          <w:p w14:paraId="67440524" w14:textId="77777777" w:rsidR="00441B99" w:rsidRDefault="00441B99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14:paraId="0FA41341" w14:textId="77777777" w:rsidR="00623A28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արտաքին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գործերի</w:t>
            </w:r>
            <w:r w:rsidRPr="001D0C0A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</w:rPr>
              <w:t>նախարարություն</w:t>
            </w:r>
          </w:p>
          <w:p w14:paraId="6B858E2C" w14:textId="77777777" w:rsidR="00AC05C1" w:rsidRPr="001D0C0A" w:rsidRDefault="00AC05C1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248354DE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Քաղաքաշինության կոմիտե</w:t>
            </w:r>
          </w:p>
          <w:p w14:paraId="1F52E8A3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AB37354" w14:textId="77777777" w:rsidR="00623A28" w:rsidRPr="001D0C0A" w:rsidRDefault="00623A28" w:rsidP="00E6551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ՀՀ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և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Վերակառուցման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և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զարգացման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եվրոպական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բանկի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միջև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2012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թվականի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նոյեմբերի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23-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ին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ստորագրված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«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Հյուսիսային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միջանցքի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արդիականացման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ծրագիր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»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lastRenderedPageBreak/>
              <w:t>վարկային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համաձայնագրով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հատկացված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վարկային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  <w:t>միջոցներ և Հայաստանի Հանրապետության համաֆինանսավորում</w:t>
            </w:r>
          </w:p>
        </w:tc>
      </w:tr>
      <w:tr w:rsidR="001D0C0A" w:rsidRPr="00763F7D" w14:paraId="513EFD98" w14:textId="77777777" w:rsidTr="00A965F9">
        <w:trPr>
          <w:trHeight w:val="236"/>
          <w:jc w:val="center"/>
        </w:trPr>
        <w:tc>
          <w:tcPr>
            <w:tcW w:w="710" w:type="dxa"/>
          </w:tcPr>
          <w:p w14:paraId="66C51180" w14:textId="77777777" w:rsidR="00623A28" w:rsidRPr="001D0C0A" w:rsidRDefault="00623A28" w:rsidP="00E6551A">
            <w:pPr>
              <w:pStyle w:val="ListParagraph"/>
              <w:numPr>
                <w:ilvl w:val="0"/>
                <w:numId w:val="18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13D5C14" w14:textId="5916433C" w:rsidR="00623A28" w:rsidRPr="001D0C0A" w:rsidRDefault="00623A28" w:rsidP="00E6551A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սահմանի անցման կետերում գործող մարմինների աշխատ</w:t>
            </w:r>
            <w:r w:rsidR="00A53714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ակ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իցների համար</w:t>
            </w:r>
            <w:r w:rsidR="00A53714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ուսուցման և կանոնավոր վերապատրաստման ուսումնական ծրագրերի մշակում` «Մեկ կանգառ, մեկ պատուհան» սկզբունքի առանձնահատկություններին վերաբերող թեմաներ</w:t>
            </w:r>
          </w:p>
        </w:tc>
        <w:tc>
          <w:tcPr>
            <w:tcW w:w="1554" w:type="dxa"/>
            <w:shd w:val="clear" w:color="auto" w:fill="auto"/>
          </w:tcPr>
          <w:p w14:paraId="45E32D46" w14:textId="77777777" w:rsidR="00623A28" w:rsidRPr="001D0C0A" w:rsidRDefault="00623A28" w:rsidP="00E6551A">
            <w:pPr>
              <w:ind w:firstLine="456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1A02396B" w14:textId="0190CFEE" w:rsidR="00623A28" w:rsidRPr="001D0C0A" w:rsidRDefault="009532E9" w:rsidP="00381DB6">
            <w:pPr>
              <w:ind w:firstLine="3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626182A7" w14:textId="41A2620B" w:rsidR="00623A28" w:rsidRPr="001D0C0A" w:rsidRDefault="00A53714" w:rsidP="00A53714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Ա</w:t>
            </w:r>
            <w:r w:rsidRPr="00A53714">
              <w:rPr>
                <w:rFonts w:ascii="GHEA Grapalat" w:hAnsi="GHEA Grapalat" w:cs="Sylfaen"/>
                <w:sz w:val="20"/>
                <w:szCs w:val="20"/>
              </w:rPr>
              <w:t>շխատ</w:t>
            </w:r>
            <w:r>
              <w:rPr>
                <w:rFonts w:ascii="GHEA Grapalat" w:hAnsi="GHEA Grapalat" w:cs="Sylfaen"/>
                <w:sz w:val="20"/>
                <w:szCs w:val="20"/>
              </w:rPr>
              <w:t>ակ</w:t>
            </w:r>
            <w:r w:rsidRPr="00A53714">
              <w:rPr>
                <w:rFonts w:ascii="GHEA Grapalat" w:hAnsi="GHEA Grapalat" w:cs="Sylfaen"/>
                <w:sz w:val="20"/>
                <w:szCs w:val="20"/>
              </w:rPr>
              <w:t>իցների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 80 տոկոսի վերապատրաստում</w:t>
            </w:r>
          </w:p>
        </w:tc>
        <w:tc>
          <w:tcPr>
            <w:tcW w:w="1991" w:type="dxa"/>
            <w:shd w:val="clear" w:color="auto" w:fill="auto"/>
          </w:tcPr>
          <w:p w14:paraId="51DE3721" w14:textId="7B2848A7" w:rsidR="00623A28" w:rsidRPr="001D0C0A" w:rsidRDefault="00623A28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r w:rsidR="0026702A" w:rsidRPr="001D0C0A">
              <w:rPr>
                <w:rFonts w:ascii="GHEA Grapalat" w:hAnsi="GHEA Grapalat" w:cs="Sylfaen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4A3550DB" w14:textId="694BE4D9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r w:rsidR="00AA2D13" w:rsidRPr="001D0C0A">
              <w:rPr>
                <w:rFonts w:ascii="GHEA Grapalat" w:hAnsi="GHEA Grapalat" w:cs="Sylfaen"/>
                <w:sz w:val="20"/>
                <w:szCs w:val="20"/>
              </w:rPr>
              <w:t>ազգային անվտանգության ծառայություն</w:t>
            </w:r>
          </w:p>
          <w:p w14:paraId="01D1D503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առողջապահության նախարարություն</w:t>
            </w:r>
          </w:p>
          <w:p w14:paraId="0A7DE78B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ոստիկանություն</w:t>
            </w:r>
          </w:p>
          <w:p w14:paraId="54F5CD7F" w14:textId="2D5E6FF2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սննդամթերքի անվտանգության տեսչական մարմին</w:t>
            </w:r>
          </w:p>
        </w:tc>
        <w:tc>
          <w:tcPr>
            <w:tcW w:w="1843" w:type="dxa"/>
            <w:shd w:val="clear" w:color="auto" w:fill="auto"/>
          </w:tcPr>
          <w:p w14:paraId="74D9592D" w14:textId="1F6CEA37" w:rsidR="00623A28" w:rsidRPr="001D0C0A" w:rsidRDefault="00623A28" w:rsidP="00E6551A">
            <w:pPr>
              <w:jc w:val="center"/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  <w:tr w:rsidR="001D0C0A" w:rsidRPr="00763F7D" w14:paraId="5BE90B43" w14:textId="77777777" w:rsidTr="00A965F9">
        <w:trPr>
          <w:trHeight w:val="236"/>
          <w:jc w:val="center"/>
        </w:trPr>
        <w:tc>
          <w:tcPr>
            <w:tcW w:w="710" w:type="dxa"/>
          </w:tcPr>
          <w:p w14:paraId="726DB0E6" w14:textId="77777777" w:rsidR="00623A28" w:rsidRPr="001D0C0A" w:rsidRDefault="00623A28" w:rsidP="00E6551A">
            <w:pPr>
              <w:pStyle w:val="ListParagraph"/>
              <w:numPr>
                <w:ilvl w:val="0"/>
                <w:numId w:val="18"/>
              </w:numPr>
              <w:ind w:left="31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75284C08" w14:textId="35927C8F" w:rsidR="00623A28" w:rsidRPr="001D0C0A" w:rsidRDefault="00623A28" w:rsidP="00A53714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«Մեկ կանգառ, մեկ պատուհան» սկզբունքի ներդրման միջազգային լավագույն փորձի ուսումնասիրություններ և այդ նպատակով </w:t>
            </w:r>
            <w:r w:rsidR="00A53714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արտասահմանյան երկրներ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ուսուցողական այցերի կազմակերպում։</w:t>
            </w:r>
          </w:p>
        </w:tc>
        <w:tc>
          <w:tcPr>
            <w:tcW w:w="1554" w:type="dxa"/>
            <w:shd w:val="clear" w:color="auto" w:fill="auto"/>
          </w:tcPr>
          <w:p w14:paraId="2A8B6DAB" w14:textId="77777777" w:rsidR="00623A28" w:rsidRPr="001D0C0A" w:rsidRDefault="00623A28" w:rsidP="00E6551A">
            <w:pPr>
              <w:ind w:firstLine="456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25F9BF13" w14:textId="30EED16B" w:rsidR="00623A28" w:rsidRPr="001D0C0A" w:rsidRDefault="009532E9" w:rsidP="00381DB6">
            <w:pPr>
              <w:ind w:firstLine="3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30.12.2022թ.</w:t>
            </w:r>
          </w:p>
        </w:tc>
        <w:tc>
          <w:tcPr>
            <w:tcW w:w="2126" w:type="dxa"/>
            <w:shd w:val="clear" w:color="auto" w:fill="auto"/>
          </w:tcPr>
          <w:p w14:paraId="79241297" w14:textId="65F27EBA" w:rsidR="00623A28" w:rsidRPr="001D0C0A" w:rsidRDefault="00A53714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 xml:space="preserve">Աշխատակիցների  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արտասահմանյան երկրներ</w:t>
            </w: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ուսուցողական այցեր</w:t>
            </w:r>
            <w:r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ի կազմակերպում</w:t>
            </w:r>
          </w:p>
        </w:tc>
        <w:tc>
          <w:tcPr>
            <w:tcW w:w="1991" w:type="dxa"/>
            <w:shd w:val="clear" w:color="auto" w:fill="auto"/>
          </w:tcPr>
          <w:p w14:paraId="77EA3120" w14:textId="4D559B5C" w:rsidR="00623A28" w:rsidRPr="001D0C0A" w:rsidRDefault="00623A28" w:rsidP="00E6551A">
            <w:pPr>
              <w:pStyle w:val="NormalWeb"/>
              <w:shd w:val="clear" w:color="auto" w:fill="FFFFFF"/>
              <w:spacing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r w:rsidR="0026702A" w:rsidRPr="001D0C0A">
              <w:rPr>
                <w:rFonts w:ascii="GHEA Grapalat" w:hAnsi="GHEA Grapalat" w:cs="Sylfaen"/>
                <w:sz w:val="20"/>
                <w:szCs w:val="20"/>
              </w:rPr>
              <w:t>պետական եկամուտների կոմիտե</w:t>
            </w:r>
          </w:p>
        </w:tc>
        <w:tc>
          <w:tcPr>
            <w:tcW w:w="2267" w:type="dxa"/>
            <w:shd w:val="clear" w:color="auto" w:fill="auto"/>
          </w:tcPr>
          <w:p w14:paraId="654CDA8D" w14:textId="2A7512F9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 xml:space="preserve">ՀՀ </w:t>
            </w:r>
            <w:r w:rsidR="00AA2D13" w:rsidRPr="001D0C0A">
              <w:rPr>
                <w:rFonts w:ascii="GHEA Grapalat" w:hAnsi="GHEA Grapalat" w:cs="Sylfaen"/>
                <w:sz w:val="20"/>
                <w:szCs w:val="20"/>
              </w:rPr>
              <w:t>ազգային անվտանգության ծառայություն</w:t>
            </w:r>
          </w:p>
          <w:p w14:paraId="50693873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առողջապահության նախարարություն</w:t>
            </w:r>
          </w:p>
          <w:p w14:paraId="6FA77CD3" w14:textId="77777777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ոստիկանություն</w:t>
            </w:r>
          </w:p>
          <w:p w14:paraId="6E6B85A5" w14:textId="076C9DD2" w:rsidR="00623A28" w:rsidRPr="001D0C0A" w:rsidRDefault="00623A28" w:rsidP="00E6551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D0C0A">
              <w:rPr>
                <w:rFonts w:ascii="GHEA Grapalat" w:hAnsi="GHEA Grapalat" w:cs="Sylfaen"/>
                <w:sz w:val="20"/>
                <w:szCs w:val="20"/>
              </w:rPr>
              <w:t>ՀՀ սննդամթերքի անվտանգության տեսչական մարմին</w:t>
            </w:r>
          </w:p>
        </w:tc>
        <w:tc>
          <w:tcPr>
            <w:tcW w:w="1843" w:type="dxa"/>
            <w:shd w:val="clear" w:color="auto" w:fill="auto"/>
          </w:tcPr>
          <w:p w14:paraId="2DF2EFDF" w14:textId="18544FAA" w:rsidR="00623A28" w:rsidRPr="001D0C0A" w:rsidRDefault="00623A28" w:rsidP="00E6551A">
            <w:pPr>
              <w:jc w:val="center"/>
              <w:rPr>
                <w:rFonts w:ascii="GHEA Grapalat" w:hAnsi="GHEA Grapalat" w:cs="Sylfaen"/>
                <w:sz w:val="20"/>
                <w:szCs w:val="20"/>
                <w:shd w:val="clear" w:color="auto" w:fill="FFFFFF"/>
              </w:rPr>
            </w:pPr>
            <w:r w:rsidRPr="001D0C0A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ՀՀ պետական բյուջե, օրենքով չարգելված ֆինանսավորման այլ աղբյուրներ</w:t>
            </w:r>
          </w:p>
        </w:tc>
      </w:tr>
    </w:tbl>
    <w:p w14:paraId="5575F83B" w14:textId="6C5E1BD2" w:rsidR="006E7B5F" w:rsidRPr="001D0C0A" w:rsidRDefault="006E7B5F" w:rsidP="006E3219">
      <w:pPr>
        <w:spacing w:after="0"/>
        <w:rPr>
          <w:rFonts w:ascii="GHEA Grapalat" w:hAnsi="GHEA Grapalat"/>
          <w:sz w:val="24"/>
          <w:szCs w:val="24"/>
          <w:lang w:val="hy-AM"/>
        </w:rPr>
        <w:sectPr w:rsidR="006E7B5F" w:rsidRPr="001D0C0A" w:rsidSect="00FA6A48">
          <w:pgSz w:w="16839" w:h="11907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E1306E8" w14:textId="5FB2C704" w:rsidR="00893734" w:rsidRPr="00767E7C" w:rsidRDefault="00893734" w:rsidP="00482CE5">
      <w:pPr>
        <w:tabs>
          <w:tab w:val="left" w:pos="851"/>
          <w:tab w:val="left" w:pos="993"/>
        </w:tabs>
        <w:spacing w:after="0" w:line="360" w:lineRule="auto"/>
        <w:rPr>
          <w:rFonts w:ascii="GHEA Grapalat" w:hAnsi="GHEA Grapalat"/>
          <w:lang w:val="hy-AM"/>
        </w:rPr>
      </w:pPr>
    </w:p>
    <w:sectPr w:rsidR="00893734" w:rsidRPr="00767E7C" w:rsidSect="00D66DEB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C62D1"/>
    <w:multiLevelType w:val="hybridMultilevel"/>
    <w:tmpl w:val="5BD2FE76"/>
    <w:lvl w:ilvl="0" w:tplc="94F8571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C53EF"/>
    <w:multiLevelType w:val="hybridMultilevel"/>
    <w:tmpl w:val="9E7EE086"/>
    <w:lvl w:ilvl="0" w:tplc="974E345C">
      <w:start w:val="1"/>
      <w:numFmt w:val="decimal"/>
      <w:lvlText w:val="5%1."/>
      <w:lvlJc w:val="left"/>
      <w:pPr>
        <w:ind w:left="12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976" w:hanging="360"/>
      </w:pPr>
    </w:lvl>
    <w:lvl w:ilvl="2" w:tplc="042B001B" w:tentative="1">
      <w:start w:val="1"/>
      <w:numFmt w:val="lowerRoman"/>
      <w:lvlText w:val="%3."/>
      <w:lvlJc w:val="right"/>
      <w:pPr>
        <w:ind w:left="2696" w:hanging="180"/>
      </w:pPr>
    </w:lvl>
    <w:lvl w:ilvl="3" w:tplc="042B000F" w:tentative="1">
      <w:start w:val="1"/>
      <w:numFmt w:val="decimal"/>
      <w:lvlText w:val="%4."/>
      <w:lvlJc w:val="left"/>
      <w:pPr>
        <w:ind w:left="3416" w:hanging="360"/>
      </w:pPr>
    </w:lvl>
    <w:lvl w:ilvl="4" w:tplc="042B0019" w:tentative="1">
      <w:start w:val="1"/>
      <w:numFmt w:val="lowerLetter"/>
      <w:lvlText w:val="%5."/>
      <w:lvlJc w:val="left"/>
      <w:pPr>
        <w:ind w:left="4136" w:hanging="360"/>
      </w:pPr>
    </w:lvl>
    <w:lvl w:ilvl="5" w:tplc="042B001B" w:tentative="1">
      <w:start w:val="1"/>
      <w:numFmt w:val="lowerRoman"/>
      <w:lvlText w:val="%6."/>
      <w:lvlJc w:val="right"/>
      <w:pPr>
        <w:ind w:left="4856" w:hanging="180"/>
      </w:pPr>
    </w:lvl>
    <w:lvl w:ilvl="6" w:tplc="042B000F" w:tentative="1">
      <w:start w:val="1"/>
      <w:numFmt w:val="decimal"/>
      <w:lvlText w:val="%7."/>
      <w:lvlJc w:val="left"/>
      <w:pPr>
        <w:ind w:left="5576" w:hanging="360"/>
      </w:pPr>
    </w:lvl>
    <w:lvl w:ilvl="7" w:tplc="042B0019" w:tentative="1">
      <w:start w:val="1"/>
      <w:numFmt w:val="lowerLetter"/>
      <w:lvlText w:val="%8."/>
      <w:lvlJc w:val="left"/>
      <w:pPr>
        <w:ind w:left="6296" w:hanging="360"/>
      </w:pPr>
    </w:lvl>
    <w:lvl w:ilvl="8" w:tplc="042B001B" w:tentative="1">
      <w:start w:val="1"/>
      <w:numFmt w:val="lowerRoman"/>
      <w:lvlText w:val="%9."/>
      <w:lvlJc w:val="right"/>
      <w:pPr>
        <w:ind w:left="7016" w:hanging="180"/>
      </w:pPr>
    </w:lvl>
  </w:abstractNum>
  <w:abstractNum w:abstractNumId="2" w15:restartNumberingAfterBreak="0">
    <w:nsid w:val="26D205CD"/>
    <w:multiLevelType w:val="hybridMultilevel"/>
    <w:tmpl w:val="64B6F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330ED"/>
    <w:multiLevelType w:val="hybridMultilevel"/>
    <w:tmpl w:val="3F365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6731D4C"/>
    <w:multiLevelType w:val="hybridMultilevel"/>
    <w:tmpl w:val="47DC3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1376A"/>
    <w:multiLevelType w:val="hybridMultilevel"/>
    <w:tmpl w:val="FBBAA18C"/>
    <w:lvl w:ilvl="0" w:tplc="27BCB19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D414A"/>
    <w:multiLevelType w:val="hybridMultilevel"/>
    <w:tmpl w:val="CC849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B507F"/>
    <w:multiLevelType w:val="hybridMultilevel"/>
    <w:tmpl w:val="AE2E9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9383F"/>
    <w:multiLevelType w:val="hybridMultilevel"/>
    <w:tmpl w:val="987AFDC6"/>
    <w:lvl w:ilvl="0" w:tplc="8CBCB1F6">
      <w:start w:val="1"/>
      <w:numFmt w:val="decimal"/>
      <w:lvlText w:val="4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5B1F7CF5"/>
    <w:multiLevelType w:val="hybridMultilevel"/>
    <w:tmpl w:val="2DFCAB7C"/>
    <w:lvl w:ilvl="0" w:tplc="92427B24">
      <w:start w:val="1"/>
      <w:numFmt w:val="decimal"/>
      <w:lvlText w:val="5.%1."/>
      <w:lvlJc w:val="left"/>
      <w:pPr>
        <w:ind w:left="1976" w:hanging="360"/>
      </w:pPr>
      <w:rPr>
        <w:rFonts w:hint="default"/>
      </w:rPr>
    </w:lvl>
    <w:lvl w:ilvl="1" w:tplc="B64E7A38">
      <w:start w:val="1"/>
      <w:numFmt w:val="decimal"/>
      <w:lvlText w:val="2.%2."/>
      <w:lvlJc w:val="left"/>
      <w:pPr>
        <w:ind w:left="78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404D8D"/>
    <w:multiLevelType w:val="hybridMultilevel"/>
    <w:tmpl w:val="D9F4D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2325FB"/>
    <w:multiLevelType w:val="hybridMultilevel"/>
    <w:tmpl w:val="70DAF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B67C8"/>
    <w:multiLevelType w:val="hybridMultilevel"/>
    <w:tmpl w:val="BCFCA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141D22"/>
    <w:multiLevelType w:val="hybridMultilevel"/>
    <w:tmpl w:val="B22CB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8655FB"/>
    <w:multiLevelType w:val="hybridMultilevel"/>
    <w:tmpl w:val="1674DA18"/>
    <w:lvl w:ilvl="0" w:tplc="0EA2E38C">
      <w:start w:val="1"/>
      <w:numFmt w:val="decimal"/>
      <w:lvlText w:val="3.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7B92586E"/>
    <w:multiLevelType w:val="hybridMultilevel"/>
    <w:tmpl w:val="BCFCA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21E56"/>
    <w:multiLevelType w:val="hybridMultilevel"/>
    <w:tmpl w:val="FAF07B30"/>
    <w:lvl w:ilvl="0" w:tplc="974E345C">
      <w:start w:val="1"/>
      <w:numFmt w:val="decimal"/>
      <w:lvlText w:val="5%1."/>
      <w:lvlJc w:val="left"/>
      <w:pPr>
        <w:ind w:left="89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4"/>
  </w:num>
  <w:num w:numId="7">
    <w:abstractNumId w:val="3"/>
  </w:num>
  <w:num w:numId="8">
    <w:abstractNumId w:val="7"/>
  </w:num>
  <w:num w:numId="9">
    <w:abstractNumId w:val="2"/>
  </w:num>
  <w:num w:numId="10">
    <w:abstractNumId w:val="11"/>
  </w:num>
  <w:num w:numId="11">
    <w:abstractNumId w:val="8"/>
  </w:num>
  <w:num w:numId="12">
    <w:abstractNumId w:val="17"/>
  </w:num>
  <w:num w:numId="13">
    <w:abstractNumId w:val="1"/>
  </w:num>
  <w:num w:numId="14">
    <w:abstractNumId w:val="10"/>
  </w:num>
  <w:num w:numId="15">
    <w:abstractNumId w:val="5"/>
  </w:num>
  <w:num w:numId="16">
    <w:abstractNumId w:val="6"/>
  </w:num>
  <w:num w:numId="17">
    <w:abstractNumId w:val="1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A67"/>
    <w:rsid w:val="0002086D"/>
    <w:rsid w:val="00020DA9"/>
    <w:rsid w:val="00045A59"/>
    <w:rsid w:val="00062333"/>
    <w:rsid w:val="00070695"/>
    <w:rsid w:val="00081EE8"/>
    <w:rsid w:val="000848D3"/>
    <w:rsid w:val="000853A5"/>
    <w:rsid w:val="00096652"/>
    <w:rsid w:val="000A7A1B"/>
    <w:rsid w:val="000C2741"/>
    <w:rsid w:val="000D184A"/>
    <w:rsid w:val="000D3B85"/>
    <w:rsid w:val="000F4A3D"/>
    <w:rsid w:val="000F4A51"/>
    <w:rsid w:val="00102730"/>
    <w:rsid w:val="001146E0"/>
    <w:rsid w:val="00115EFD"/>
    <w:rsid w:val="0013074E"/>
    <w:rsid w:val="001338F9"/>
    <w:rsid w:val="001352AB"/>
    <w:rsid w:val="00152386"/>
    <w:rsid w:val="00152DFF"/>
    <w:rsid w:val="0015309A"/>
    <w:rsid w:val="001718FE"/>
    <w:rsid w:val="00175003"/>
    <w:rsid w:val="00187C40"/>
    <w:rsid w:val="00194538"/>
    <w:rsid w:val="001B6CCF"/>
    <w:rsid w:val="001B6F73"/>
    <w:rsid w:val="001C0EF7"/>
    <w:rsid w:val="001C30EA"/>
    <w:rsid w:val="001D0C0A"/>
    <w:rsid w:val="001D1D07"/>
    <w:rsid w:val="001D3835"/>
    <w:rsid w:val="001D7197"/>
    <w:rsid w:val="001F3A67"/>
    <w:rsid w:val="001F7060"/>
    <w:rsid w:val="001F744E"/>
    <w:rsid w:val="00205338"/>
    <w:rsid w:val="00212ADB"/>
    <w:rsid w:val="00216700"/>
    <w:rsid w:val="00224297"/>
    <w:rsid w:val="00236F7D"/>
    <w:rsid w:val="00237788"/>
    <w:rsid w:val="002520E2"/>
    <w:rsid w:val="002605D1"/>
    <w:rsid w:val="00262137"/>
    <w:rsid w:val="0026702A"/>
    <w:rsid w:val="002754C1"/>
    <w:rsid w:val="00287424"/>
    <w:rsid w:val="00287F14"/>
    <w:rsid w:val="002C7B8C"/>
    <w:rsid w:val="002D1E68"/>
    <w:rsid w:val="002F4231"/>
    <w:rsid w:val="00300A4D"/>
    <w:rsid w:val="0031110E"/>
    <w:rsid w:val="00315CF0"/>
    <w:rsid w:val="00325250"/>
    <w:rsid w:val="00327B23"/>
    <w:rsid w:val="0037470E"/>
    <w:rsid w:val="00377EB7"/>
    <w:rsid w:val="00381DB6"/>
    <w:rsid w:val="00391BF6"/>
    <w:rsid w:val="0039646B"/>
    <w:rsid w:val="003A01AB"/>
    <w:rsid w:val="003B34B0"/>
    <w:rsid w:val="003F5C53"/>
    <w:rsid w:val="00402E2F"/>
    <w:rsid w:val="00441B99"/>
    <w:rsid w:val="004463AA"/>
    <w:rsid w:val="00457D6F"/>
    <w:rsid w:val="00473FAD"/>
    <w:rsid w:val="00482CE5"/>
    <w:rsid w:val="004C0C9F"/>
    <w:rsid w:val="004E651B"/>
    <w:rsid w:val="004E68E6"/>
    <w:rsid w:val="004F629A"/>
    <w:rsid w:val="004F6547"/>
    <w:rsid w:val="004F72E4"/>
    <w:rsid w:val="00501D79"/>
    <w:rsid w:val="00502692"/>
    <w:rsid w:val="005162A4"/>
    <w:rsid w:val="00516DA0"/>
    <w:rsid w:val="005318F5"/>
    <w:rsid w:val="005411CD"/>
    <w:rsid w:val="00544FE8"/>
    <w:rsid w:val="005459FB"/>
    <w:rsid w:val="00545C21"/>
    <w:rsid w:val="00553891"/>
    <w:rsid w:val="00560291"/>
    <w:rsid w:val="00571299"/>
    <w:rsid w:val="00572BC2"/>
    <w:rsid w:val="00584134"/>
    <w:rsid w:val="005B0460"/>
    <w:rsid w:val="005B2059"/>
    <w:rsid w:val="005B4FFE"/>
    <w:rsid w:val="005D4806"/>
    <w:rsid w:val="005E70F6"/>
    <w:rsid w:val="00606EE1"/>
    <w:rsid w:val="0061041C"/>
    <w:rsid w:val="0061723A"/>
    <w:rsid w:val="00620A5F"/>
    <w:rsid w:val="00623A28"/>
    <w:rsid w:val="00640326"/>
    <w:rsid w:val="006423B6"/>
    <w:rsid w:val="00642448"/>
    <w:rsid w:val="0065255D"/>
    <w:rsid w:val="00661526"/>
    <w:rsid w:val="006621E1"/>
    <w:rsid w:val="00681F00"/>
    <w:rsid w:val="006838FD"/>
    <w:rsid w:val="00686C18"/>
    <w:rsid w:val="00687A94"/>
    <w:rsid w:val="006950E8"/>
    <w:rsid w:val="006A2B7A"/>
    <w:rsid w:val="006A58F2"/>
    <w:rsid w:val="006A6FB1"/>
    <w:rsid w:val="006B1381"/>
    <w:rsid w:val="006D0E08"/>
    <w:rsid w:val="006E3219"/>
    <w:rsid w:val="006E7B5F"/>
    <w:rsid w:val="00704A6C"/>
    <w:rsid w:val="007159DB"/>
    <w:rsid w:val="00725317"/>
    <w:rsid w:val="00736166"/>
    <w:rsid w:val="00744B2B"/>
    <w:rsid w:val="007457D5"/>
    <w:rsid w:val="00745EC6"/>
    <w:rsid w:val="007530B8"/>
    <w:rsid w:val="007553F9"/>
    <w:rsid w:val="007571FA"/>
    <w:rsid w:val="00763F7D"/>
    <w:rsid w:val="007674A4"/>
    <w:rsid w:val="00767E7C"/>
    <w:rsid w:val="00774052"/>
    <w:rsid w:val="00774D25"/>
    <w:rsid w:val="007801B8"/>
    <w:rsid w:val="00790CAC"/>
    <w:rsid w:val="00791BA6"/>
    <w:rsid w:val="00797966"/>
    <w:rsid w:val="007A56C6"/>
    <w:rsid w:val="007C259D"/>
    <w:rsid w:val="007C5521"/>
    <w:rsid w:val="007E0B9F"/>
    <w:rsid w:val="007E61F6"/>
    <w:rsid w:val="007F674C"/>
    <w:rsid w:val="00800B49"/>
    <w:rsid w:val="008079BA"/>
    <w:rsid w:val="0082552F"/>
    <w:rsid w:val="00835C1F"/>
    <w:rsid w:val="00843121"/>
    <w:rsid w:val="00851355"/>
    <w:rsid w:val="008608CB"/>
    <w:rsid w:val="00861EE4"/>
    <w:rsid w:val="008717B1"/>
    <w:rsid w:val="0088344F"/>
    <w:rsid w:val="008847E6"/>
    <w:rsid w:val="00893734"/>
    <w:rsid w:val="008979FF"/>
    <w:rsid w:val="008A3C43"/>
    <w:rsid w:val="008B3B52"/>
    <w:rsid w:val="008B3D1A"/>
    <w:rsid w:val="008C55FE"/>
    <w:rsid w:val="008D3E0F"/>
    <w:rsid w:val="008D4994"/>
    <w:rsid w:val="008E1346"/>
    <w:rsid w:val="008F19A4"/>
    <w:rsid w:val="008F30AB"/>
    <w:rsid w:val="00922C38"/>
    <w:rsid w:val="00922F97"/>
    <w:rsid w:val="00932136"/>
    <w:rsid w:val="009532E9"/>
    <w:rsid w:val="00971EB7"/>
    <w:rsid w:val="00994E84"/>
    <w:rsid w:val="00995B87"/>
    <w:rsid w:val="009969A8"/>
    <w:rsid w:val="0099794D"/>
    <w:rsid w:val="009A3F54"/>
    <w:rsid w:val="009A7DB6"/>
    <w:rsid w:val="009B630C"/>
    <w:rsid w:val="009C3B4F"/>
    <w:rsid w:val="009E187F"/>
    <w:rsid w:val="009E73A2"/>
    <w:rsid w:val="009F0838"/>
    <w:rsid w:val="00A01F38"/>
    <w:rsid w:val="00A0370F"/>
    <w:rsid w:val="00A0639E"/>
    <w:rsid w:val="00A1646B"/>
    <w:rsid w:val="00A42D5D"/>
    <w:rsid w:val="00A47C41"/>
    <w:rsid w:val="00A53458"/>
    <w:rsid w:val="00A53714"/>
    <w:rsid w:val="00A608D9"/>
    <w:rsid w:val="00A66C98"/>
    <w:rsid w:val="00A73621"/>
    <w:rsid w:val="00A776E6"/>
    <w:rsid w:val="00A965F9"/>
    <w:rsid w:val="00AA2D13"/>
    <w:rsid w:val="00AB2397"/>
    <w:rsid w:val="00AC05C1"/>
    <w:rsid w:val="00AC2F13"/>
    <w:rsid w:val="00AD0B3B"/>
    <w:rsid w:val="00AD2086"/>
    <w:rsid w:val="00AE1BD0"/>
    <w:rsid w:val="00AF77C3"/>
    <w:rsid w:val="00B02514"/>
    <w:rsid w:val="00B10D32"/>
    <w:rsid w:val="00B11C2E"/>
    <w:rsid w:val="00B15AD6"/>
    <w:rsid w:val="00B25585"/>
    <w:rsid w:val="00B256BC"/>
    <w:rsid w:val="00B36DE5"/>
    <w:rsid w:val="00B3723D"/>
    <w:rsid w:val="00B63FD2"/>
    <w:rsid w:val="00B6420E"/>
    <w:rsid w:val="00B65C19"/>
    <w:rsid w:val="00B709F3"/>
    <w:rsid w:val="00B754F7"/>
    <w:rsid w:val="00B7649B"/>
    <w:rsid w:val="00B814A7"/>
    <w:rsid w:val="00B834AE"/>
    <w:rsid w:val="00BA082B"/>
    <w:rsid w:val="00BA23C5"/>
    <w:rsid w:val="00BA2C5B"/>
    <w:rsid w:val="00BA4508"/>
    <w:rsid w:val="00BB5DF3"/>
    <w:rsid w:val="00BB63A9"/>
    <w:rsid w:val="00BC2D54"/>
    <w:rsid w:val="00BE0558"/>
    <w:rsid w:val="00BE5E43"/>
    <w:rsid w:val="00BE6767"/>
    <w:rsid w:val="00BF1C00"/>
    <w:rsid w:val="00BF5580"/>
    <w:rsid w:val="00C0289F"/>
    <w:rsid w:val="00C05056"/>
    <w:rsid w:val="00C1075C"/>
    <w:rsid w:val="00C17E0C"/>
    <w:rsid w:val="00C63427"/>
    <w:rsid w:val="00C7086F"/>
    <w:rsid w:val="00C70B20"/>
    <w:rsid w:val="00C70F5A"/>
    <w:rsid w:val="00C77F02"/>
    <w:rsid w:val="00CB1EA8"/>
    <w:rsid w:val="00CC1250"/>
    <w:rsid w:val="00CC3BD6"/>
    <w:rsid w:val="00CC6BF9"/>
    <w:rsid w:val="00CD35B2"/>
    <w:rsid w:val="00CE36BD"/>
    <w:rsid w:val="00CE5B90"/>
    <w:rsid w:val="00D022CE"/>
    <w:rsid w:val="00D150EB"/>
    <w:rsid w:val="00D16DBB"/>
    <w:rsid w:val="00D17325"/>
    <w:rsid w:val="00D36CC9"/>
    <w:rsid w:val="00D4157A"/>
    <w:rsid w:val="00D438F6"/>
    <w:rsid w:val="00D5482A"/>
    <w:rsid w:val="00D559B6"/>
    <w:rsid w:val="00D656BE"/>
    <w:rsid w:val="00D66DEB"/>
    <w:rsid w:val="00D730B6"/>
    <w:rsid w:val="00D8566A"/>
    <w:rsid w:val="00D93F88"/>
    <w:rsid w:val="00D964E3"/>
    <w:rsid w:val="00DA0BAC"/>
    <w:rsid w:val="00DB3D89"/>
    <w:rsid w:val="00DB60F0"/>
    <w:rsid w:val="00DC7F61"/>
    <w:rsid w:val="00DD70B8"/>
    <w:rsid w:val="00DE1C5B"/>
    <w:rsid w:val="00DF6B1B"/>
    <w:rsid w:val="00E0314E"/>
    <w:rsid w:val="00E03D4F"/>
    <w:rsid w:val="00E063D6"/>
    <w:rsid w:val="00E11050"/>
    <w:rsid w:val="00E25107"/>
    <w:rsid w:val="00E256BB"/>
    <w:rsid w:val="00E309FF"/>
    <w:rsid w:val="00E4032C"/>
    <w:rsid w:val="00E42D45"/>
    <w:rsid w:val="00E46781"/>
    <w:rsid w:val="00E53D5C"/>
    <w:rsid w:val="00E569F7"/>
    <w:rsid w:val="00E63A52"/>
    <w:rsid w:val="00E6551A"/>
    <w:rsid w:val="00E67F62"/>
    <w:rsid w:val="00E829B8"/>
    <w:rsid w:val="00E83A0E"/>
    <w:rsid w:val="00E857F6"/>
    <w:rsid w:val="00E8736A"/>
    <w:rsid w:val="00E9369E"/>
    <w:rsid w:val="00E95F51"/>
    <w:rsid w:val="00EB6964"/>
    <w:rsid w:val="00EC30D9"/>
    <w:rsid w:val="00ED1C44"/>
    <w:rsid w:val="00EE0143"/>
    <w:rsid w:val="00EE6D75"/>
    <w:rsid w:val="00EF705A"/>
    <w:rsid w:val="00F15433"/>
    <w:rsid w:val="00F3744F"/>
    <w:rsid w:val="00F51703"/>
    <w:rsid w:val="00F61E3F"/>
    <w:rsid w:val="00F62C4E"/>
    <w:rsid w:val="00F6316E"/>
    <w:rsid w:val="00F64AD8"/>
    <w:rsid w:val="00F712B8"/>
    <w:rsid w:val="00F726FD"/>
    <w:rsid w:val="00F7278D"/>
    <w:rsid w:val="00F950B7"/>
    <w:rsid w:val="00FA1E55"/>
    <w:rsid w:val="00FA5C58"/>
    <w:rsid w:val="00FA6A48"/>
    <w:rsid w:val="00FB3108"/>
    <w:rsid w:val="00FC246B"/>
    <w:rsid w:val="00FE4BB2"/>
    <w:rsid w:val="00FF2ED6"/>
    <w:rsid w:val="00FF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81BEB"/>
  <w15:docId w15:val="{B3CDE609-8539-4EBE-B3A3-B5C6139AA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559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5F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05D1"/>
    <w:rPr>
      <w:b/>
      <w:bCs/>
    </w:rPr>
  </w:style>
  <w:style w:type="paragraph" w:styleId="NormalWeb">
    <w:name w:val="Normal (Web)"/>
    <w:basedOn w:val="Normal"/>
    <w:uiPriority w:val="99"/>
    <w:unhideWhenUsed/>
    <w:rsid w:val="006A6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6A6FB1"/>
    <w:pPr>
      <w:spacing w:after="120"/>
    </w:pPr>
    <w:rPr>
      <w:rFonts w:ascii="Calibri" w:eastAsia="Times New Roman" w:hAnsi="Calibri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6A6FB1"/>
    <w:rPr>
      <w:rFonts w:ascii="Calibri" w:eastAsia="Times New Roman" w:hAnsi="Calibri" w:cs="Times New Roman"/>
      <w:lang w:val="ru-RU" w:eastAsia="ru-RU"/>
    </w:rPr>
  </w:style>
  <w:style w:type="table" w:styleId="TableGrid">
    <w:name w:val="Table Grid"/>
    <w:basedOn w:val="TableNormal"/>
    <w:uiPriority w:val="39"/>
    <w:rsid w:val="006E7B5F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24297"/>
  </w:style>
  <w:style w:type="paragraph" w:customStyle="1" w:styleId="norm">
    <w:name w:val="norm"/>
    <w:basedOn w:val="Normal"/>
    <w:link w:val="normChar"/>
    <w:qFormat/>
    <w:rsid w:val="0022429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DefaultParagraphFont"/>
    <w:link w:val="norm"/>
    <w:locked/>
    <w:rsid w:val="00224297"/>
    <w:rPr>
      <w:rFonts w:ascii="Arial Armenian" w:eastAsia="Times New Roman" w:hAnsi="Arial Armenian" w:cs="Times New Roman"/>
      <w:lang w:eastAsia="ru-RU"/>
    </w:rPr>
  </w:style>
  <w:style w:type="character" w:customStyle="1" w:styleId="aau">
    <w:name w:val="aau"/>
    <w:basedOn w:val="DefaultParagraphFont"/>
    <w:rsid w:val="00224297"/>
  </w:style>
  <w:style w:type="paragraph" w:styleId="BalloonText">
    <w:name w:val="Balloon Text"/>
    <w:basedOn w:val="Normal"/>
    <w:link w:val="BalloonTextChar"/>
    <w:uiPriority w:val="99"/>
    <w:semiHidden/>
    <w:unhideWhenUsed/>
    <w:rsid w:val="00E25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6BB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D559B6"/>
    <w:rPr>
      <w:rFonts w:ascii="Times New Roman" w:eastAsia="Times New Roman" w:hAnsi="Times New Roman" w:cs="Times New Roman"/>
      <w:b/>
      <w:bCs/>
      <w:sz w:val="27"/>
      <w:szCs w:val="27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961AB-FE8C-4698-966A-23BB1BDA5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2495</Words>
  <Characters>14226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https:/mul2.gov.am/tasks/400741/oneclick/2_Naxagits_mek_patuhan_04_03.docx?token=46935a7c25c434ed7cd3838d2eda6394</cp:keywords>
  <dc:description/>
  <cp:lastModifiedBy>Narek Apujanyan</cp:lastModifiedBy>
  <cp:revision>3</cp:revision>
  <cp:lastPrinted>2021-03-04T12:08:00Z</cp:lastPrinted>
  <dcterms:created xsi:type="dcterms:W3CDTF">2021-03-05T11:23:00Z</dcterms:created>
  <dcterms:modified xsi:type="dcterms:W3CDTF">2021-03-05T12:13:00Z</dcterms:modified>
</cp:coreProperties>
</file>