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E12" w:rsidRPr="00B42E12" w:rsidRDefault="00B42E12" w:rsidP="00B42E12">
      <w:pPr>
        <w:jc w:val="center"/>
        <w:rPr>
          <w:rFonts w:ascii="GHEA Grapalat" w:hAnsi="GHEA Grapalat" w:cs="Sylfaen"/>
          <w:b/>
          <w:color w:val="222222"/>
          <w:sz w:val="24"/>
          <w:szCs w:val="24"/>
          <w:shd w:val="clear" w:color="auto" w:fill="FFFFFF"/>
        </w:rPr>
      </w:pPr>
      <w:r w:rsidRPr="00B42E12">
        <w:rPr>
          <w:rFonts w:ascii="GHEA Grapalat" w:hAnsi="GHEA Grapalat" w:cs="Sylfaen"/>
          <w:b/>
          <w:color w:val="222222"/>
          <w:sz w:val="24"/>
          <w:szCs w:val="24"/>
          <w:shd w:val="clear" w:color="auto" w:fill="FFFFFF"/>
        </w:rPr>
        <w:t>ՎԻՃԱԿԱԳՐՈՒԹՅՈՒՆ</w:t>
      </w:r>
    </w:p>
    <w:p w:rsidR="00FF063E" w:rsidRDefault="00B42E12" w:rsidP="008A01B6">
      <w:pPr>
        <w:jc w:val="center"/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</w:pPr>
      <w:proofErr w:type="spellStart"/>
      <w:r w:rsidRPr="00B42E12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Վարչական</w:t>
      </w:r>
      <w:proofErr w:type="spellEnd"/>
      <w:r w:rsidRPr="00B42E12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B42E12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իրավախախտումների</w:t>
      </w:r>
      <w:proofErr w:type="spellEnd"/>
      <w:r w:rsidRPr="00B42E12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B42E12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վերաբերյալ</w:t>
      </w:r>
      <w:proofErr w:type="spellEnd"/>
      <w:r>
        <w:rPr>
          <w:rFonts w:ascii="GHEA Grapalat" w:hAnsi="GHEA Grapalat" w:cs="Arial"/>
          <w:color w:val="222222"/>
          <w:sz w:val="24"/>
          <w:szCs w:val="24"/>
        </w:rPr>
        <w:t xml:space="preserve"> </w:t>
      </w:r>
      <w:proofErr w:type="spellStart"/>
      <w:r w:rsidRPr="00B42E12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Հայաստանի</w:t>
      </w:r>
      <w:proofErr w:type="spellEnd"/>
      <w:r w:rsidRPr="00B42E12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B42E12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Հանրապետության</w:t>
      </w:r>
      <w:proofErr w:type="spellEnd"/>
      <w:r w:rsidRPr="00B42E12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B42E12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օրենսգրքի</w:t>
      </w:r>
      <w:proofErr w:type="spellEnd"/>
      <w:r>
        <w:rPr>
          <w:rFonts w:ascii="GHEA Grapalat" w:hAnsi="GHEA Grapalat" w:cs="Arial"/>
          <w:color w:val="222222"/>
          <w:sz w:val="24"/>
          <w:szCs w:val="24"/>
        </w:rPr>
        <w:t xml:space="preserve"> </w:t>
      </w:r>
      <w:r w:rsidRPr="00B42E12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>123.3-</w:t>
      </w:r>
      <w:r w:rsidRPr="00B42E12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րդ</w:t>
      </w:r>
      <w:r w:rsidRPr="00B42E12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B42E12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հոդվածով</w:t>
      </w:r>
      <w:proofErr w:type="spellEnd"/>
      <w:r w:rsidRPr="00B42E12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>, 123.5-</w:t>
      </w:r>
      <w:r w:rsidRPr="00B42E12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րդ</w:t>
      </w:r>
      <w:r w:rsidRPr="00B42E12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B42E12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հոդվածի</w:t>
      </w:r>
      <w:proofErr w:type="spellEnd"/>
      <w:r w:rsidRPr="00B42E12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1-2-</w:t>
      </w:r>
      <w:r w:rsidRPr="00B42E12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րդ</w:t>
      </w:r>
      <w:r>
        <w:rPr>
          <w:rFonts w:ascii="GHEA Grapalat" w:hAnsi="GHEA Grapalat" w:cs="Arial"/>
          <w:color w:val="222222"/>
          <w:sz w:val="24"/>
          <w:szCs w:val="24"/>
        </w:rPr>
        <w:t xml:space="preserve"> </w:t>
      </w:r>
      <w:proofErr w:type="spellStart"/>
      <w:r w:rsidRPr="00B42E12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մասերով</w:t>
      </w:r>
      <w:proofErr w:type="spellEnd"/>
      <w:r w:rsidRPr="00B42E12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>, 123.6-</w:t>
      </w:r>
      <w:r w:rsidRPr="00B42E12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րդ</w:t>
      </w:r>
      <w:r w:rsidRPr="00B42E12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>, 124-</w:t>
      </w:r>
      <w:r w:rsidRPr="00B42E12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րդ</w:t>
      </w:r>
      <w:r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, </w:t>
      </w:r>
      <w:r w:rsidRPr="00B42E12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>124.3-</w:t>
      </w:r>
      <w:r w:rsidRPr="00B42E12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րդ</w:t>
      </w:r>
      <w:r w:rsidRPr="00B42E12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>, 124.4-</w:t>
      </w:r>
      <w:r w:rsidRPr="00B42E12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րդ</w:t>
      </w:r>
      <w:r w:rsidRPr="00B42E12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</w:t>
      </w:r>
      <w:r w:rsidRPr="00B42E12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և</w:t>
      </w:r>
      <w:r>
        <w:rPr>
          <w:rFonts w:ascii="GHEA Grapalat" w:hAnsi="GHEA Grapalat" w:cs="Arial"/>
          <w:color w:val="222222"/>
          <w:sz w:val="24"/>
          <w:szCs w:val="24"/>
        </w:rPr>
        <w:t xml:space="preserve"> </w:t>
      </w:r>
      <w:r w:rsidRPr="00B42E12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>124.7-</w:t>
      </w:r>
      <w:r w:rsidRPr="00B42E12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րդ</w:t>
      </w:r>
      <w:r w:rsidRPr="00B42E12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B42E12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հոդվածներով</w:t>
      </w:r>
      <w:proofErr w:type="spellEnd"/>
      <w:r w:rsidRPr="00B42E12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B42E12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նախատեսված</w:t>
      </w:r>
      <w:proofErr w:type="spellEnd"/>
      <w:r w:rsidRPr="00B42E12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B42E12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վարչական</w:t>
      </w:r>
      <w:proofErr w:type="spellEnd"/>
      <w:r>
        <w:rPr>
          <w:rFonts w:ascii="GHEA Grapalat" w:hAnsi="GHEA Grapalat" w:cs="Arial"/>
          <w:color w:val="222222"/>
          <w:sz w:val="24"/>
          <w:szCs w:val="24"/>
        </w:rPr>
        <w:t xml:space="preserve"> </w:t>
      </w:r>
      <w:proofErr w:type="spellStart"/>
      <w:r w:rsidRPr="00B42E12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իրավախախտումների</w:t>
      </w:r>
      <w:proofErr w:type="spellEnd"/>
      <w:r w:rsidRPr="00B42E12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B42E12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վերաբերյալ</w:t>
      </w:r>
      <w:proofErr w:type="spellEnd"/>
      <w:r w:rsidRPr="00B42E12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B42E12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գործերի</w:t>
      </w:r>
      <w:proofErr w:type="spellEnd"/>
      <w:r>
        <w:rPr>
          <w:rFonts w:ascii="GHEA Grapalat" w:hAnsi="GHEA Grapalat" w:cs="Arial"/>
          <w:color w:val="222222"/>
          <w:sz w:val="24"/>
          <w:szCs w:val="24"/>
        </w:rPr>
        <w:t xml:space="preserve"> </w:t>
      </w:r>
      <w:proofErr w:type="spellStart"/>
      <w:r w:rsidRPr="00B42E12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քննության</w:t>
      </w:r>
      <w:proofErr w:type="spellEnd"/>
      <w:r w:rsidRPr="00B42E12">
        <w:rPr>
          <w:rFonts w:ascii="GHEA Grapalat" w:hAnsi="GHEA Grapalat" w:cs="Arial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B42E12"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արդյունքում</w:t>
      </w:r>
      <w:proofErr w:type="spellEnd"/>
      <w:r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կայացվող</w:t>
      </w:r>
      <w:proofErr w:type="spellEnd"/>
      <w:r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ակտերի</w:t>
      </w:r>
      <w:proofErr w:type="spellEnd"/>
      <w:r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 xml:space="preserve"> և </w:t>
      </w:r>
      <w:proofErr w:type="spellStart"/>
      <w:r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դրանց</w:t>
      </w:r>
      <w:proofErr w:type="spellEnd"/>
      <w:r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բողոքարկման</w:t>
      </w:r>
      <w:proofErr w:type="spellEnd"/>
      <w:r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color w:val="222222"/>
          <w:sz w:val="24"/>
          <w:szCs w:val="24"/>
          <w:shd w:val="clear" w:color="auto" w:fill="FFFFFF"/>
        </w:rPr>
        <w:t>վերաբերյալ</w:t>
      </w:r>
      <w:proofErr w:type="spellEnd"/>
    </w:p>
    <w:p w:rsidR="00FF063E" w:rsidRDefault="00FF063E" w:rsidP="00FF063E"/>
    <w:tbl>
      <w:tblPr>
        <w:tblStyle w:val="TableGrid"/>
        <w:tblW w:w="11340" w:type="dxa"/>
        <w:tblInd w:w="-1152" w:type="dxa"/>
        <w:tblLayout w:type="fixed"/>
        <w:tblLook w:val="04A0"/>
      </w:tblPr>
      <w:tblGrid>
        <w:gridCol w:w="1080"/>
        <w:gridCol w:w="3870"/>
        <w:gridCol w:w="2520"/>
        <w:gridCol w:w="1980"/>
        <w:gridCol w:w="1890"/>
      </w:tblGrid>
      <w:tr w:rsidR="00FF063E" w:rsidRPr="00BB5A59" w:rsidTr="00642D63">
        <w:tc>
          <w:tcPr>
            <w:tcW w:w="1080" w:type="dxa"/>
          </w:tcPr>
          <w:p w:rsidR="00FF063E" w:rsidRPr="00BB5A59" w:rsidRDefault="00FF063E" w:rsidP="00642D63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BB5A59">
              <w:rPr>
                <w:rFonts w:ascii="GHEA Grapalat" w:hAnsi="GHEA Grapalat"/>
                <w:sz w:val="24"/>
                <w:szCs w:val="24"/>
              </w:rPr>
              <w:t>Թվական</w:t>
            </w:r>
            <w:proofErr w:type="spellEnd"/>
          </w:p>
          <w:p w:rsidR="00FF063E" w:rsidRPr="00BB5A59" w:rsidRDefault="00FF063E" w:rsidP="00642D63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870" w:type="dxa"/>
          </w:tcPr>
          <w:p w:rsidR="00FF063E" w:rsidRPr="00BB5A59" w:rsidRDefault="00FF063E" w:rsidP="00642D63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Վարչական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դատարանի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այս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հոդվածներով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կայացված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գործն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էության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լուծող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51207">
              <w:rPr>
                <w:rFonts w:ascii="GHEA Grapalat" w:hAnsi="GHEA Grapalat"/>
                <w:sz w:val="24"/>
                <w:szCs w:val="24"/>
              </w:rPr>
              <w:t>դատական</w:t>
            </w:r>
            <w:proofErr w:type="spellEnd"/>
            <w:r w:rsidR="00D512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ակտեր</w:t>
            </w:r>
            <w:proofErr w:type="spellEnd"/>
          </w:p>
        </w:tc>
        <w:tc>
          <w:tcPr>
            <w:tcW w:w="2520" w:type="dxa"/>
          </w:tcPr>
          <w:p w:rsidR="00FF063E" w:rsidRPr="00BB5A59" w:rsidRDefault="00FF063E" w:rsidP="00642D63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Այս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ակտերի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դեմ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բողոքների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ընդհանուր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</w:p>
        </w:tc>
        <w:tc>
          <w:tcPr>
            <w:tcW w:w="1980" w:type="dxa"/>
          </w:tcPr>
          <w:p w:rsidR="00FF063E" w:rsidRPr="00BB5A59" w:rsidRDefault="00FF063E" w:rsidP="00642D63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ՃՈ-ի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բողոքարկման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</w:p>
        </w:tc>
        <w:tc>
          <w:tcPr>
            <w:tcW w:w="1890" w:type="dxa"/>
          </w:tcPr>
          <w:p w:rsidR="00FF063E" w:rsidRPr="00BB5A59" w:rsidRDefault="00FF063E" w:rsidP="00642D63">
            <w:pPr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Վերաքննիչ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դատարանի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վիճարկման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հայցերով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դատական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ակտերի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բեկանման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թիվ</w:t>
            </w:r>
            <w:proofErr w:type="spellEnd"/>
          </w:p>
        </w:tc>
      </w:tr>
      <w:tr w:rsidR="00FF063E" w:rsidRPr="00A36FD1" w:rsidTr="00642D63">
        <w:tc>
          <w:tcPr>
            <w:tcW w:w="1080" w:type="dxa"/>
          </w:tcPr>
          <w:p w:rsidR="00FF063E" w:rsidRDefault="00FF063E" w:rsidP="00642D63">
            <w:pPr>
              <w:rPr>
                <w:rFonts w:ascii="GHEA Grapalat" w:hAnsi="GHEA Grapalat"/>
                <w:sz w:val="24"/>
                <w:szCs w:val="24"/>
              </w:rPr>
            </w:pPr>
            <w:r w:rsidRPr="00BB5A59">
              <w:rPr>
                <w:rFonts w:ascii="GHEA Grapalat" w:hAnsi="GHEA Grapalat"/>
                <w:sz w:val="24"/>
                <w:szCs w:val="24"/>
              </w:rPr>
              <w:t>2019</w:t>
            </w:r>
          </w:p>
          <w:p w:rsidR="00FF063E" w:rsidRDefault="00FF063E" w:rsidP="00642D63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FF063E" w:rsidRPr="00BB5A59" w:rsidRDefault="00FF063E" w:rsidP="00642D63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870" w:type="dxa"/>
          </w:tcPr>
          <w:p w:rsidR="00FF063E" w:rsidRPr="00D51207" w:rsidRDefault="00FF063E" w:rsidP="00642D63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120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5755</w:t>
            </w:r>
            <w:r w:rsidRPr="00D512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51207">
              <w:rPr>
                <w:rFonts w:ascii="GHEA Grapalat" w:hAnsi="GHEA Grapalat"/>
                <w:sz w:val="24"/>
                <w:szCs w:val="24"/>
                <w:lang w:val="hy-AM"/>
              </w:rPr>
              <w:t>դատ. ակտ</w:t>
            </w:r>
          </w:p>
        </w:tc>
        <w:tc>
          <w:tcPr>
            <w:tcW w:w="2520" w:type="dxa"/>
          </w:tcPr>
          <w:p w:rsidR="00FF063E" w:rsidRPr="00D51207" w:rsidRDefault="00D51207" w:rsidP="00D5120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5120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2084</w:t>
            </w:r>
            <w:r w:rsidR="00FF063E" w:rsidRPr="00D51207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բողոք</w:t>
            </w:r>
          </w:p>
        </w:tc>
        <w:tc>
          <w:tcPr>
            <w:tcW w:w="1980" w:type="dxa"/>
          </w:tcPr>
          <w:p w:rsidR="00FF063E" w:rsidRDefault="00FF063E" w:rsidP="00642D63">
            <w:pPr>
              <w:rPr>
                <w:rFonts w:ascii="GHEA Grapalat" w:hAnsi="GHEA Grapalat"/>
                <w:sz w:val="24"/>
                <w:szCs w:val="24"/>
              </w:rPr>
            </w:pPr>
            <w:r w:rsidRPr="00D51207">
              <w:rPr>
                <w:rFonts w:ascii="GHEA Grapalat" w:hAnsi="GHEA Grapalat"/>
                <w:sz w:val="24"/>
                <w:szCs w:val="24"/>
                <w:lang w:val="hy-AM"/>
              </w:rPr>
              <w:t>729 վերաքննիչ բողոք</w:t>
            </w:r>
          </w:p>
          <w:p w:rsidR="00752510" w:rsidRPr="00752510" w:rsidRDefault="00752510" w:rsidP="00642D63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(</w:t>
            </w:r>
            <w:proofErr w:type="gram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բողոքների</w:t>
            </w:r>
            <w:proofErr w:type="gram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35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%</w:t>
            </w:r>
            <w:r>
              <w:rPr>
                <w:rFonts w:ascii="GHEA Grapalat" w:hAnsi="GHEA Grapalat"/>
                <w:sz w:val="24"/>
                <w:szCs w:val="24"/>
              </w:rPr>
              <w:t>)</w:t>
            </w:r>
          </w:p>
          <w:p w:rsidR="00FF063E" w:rsidRPr="00D51207" w:rsidRDefault="00FF063E" w:rsidP="00642D63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1890" w:type="dxa"/>
          </w:tcPr>
          <w:p w:rsidR="00FF063E" w:rsidRPr="00D51207" w:rsidRDefault="00D51207" w:rsidP="008A01B6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5120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 xml:space="preserve">511 </w:t>
            </w:r>
            <w:proofErr w:type="spellStart"/>
            <w:r w:rsidRPr="00D5120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բեկանում</w:t>
            </w:r>
            <w:proofErr w:type="spellEnd"/>
          </w:p>
        </w:tc>
      </w:tr>
      <w:tr w:rsidR="00FF063E" w:rsidRPr="00BB5A59" w:rsidTr="00642D63">
        <w:tc>
          <w:tcPr>
            <w:tcW w:w="1080" w:type="dxa"/>
          </w:tcPr>
          <w:p w:rsidR="00FF063E" w:rsidRDefault="00FF063E" w:rsidP="00642D63">
            <w:pPr>
              <w:rPr>
                <w:rFonts w:ascii="GHEA Grapalat" w:hAnsi="GHEA Grapalat"/>
                <w:sz w:val="24"/>
                <w:szCs w:val="24"/>
              </w:rPr>
            </w:pPr>
            <w:r w:rsidRPr="00BB5A59">
              <w:rPr>
                <w:rFonts w:ascii="GHEA Grapalat" w:hAnsi="GHEA Grapalat"/>
                <w:sz w:val="24"/>
                <w:szCs w:val="24"/>
              </w:rPr>
              <w:t>2020</w:t>
            </w:r>
          </w:p>
          <w:p w:rsidR="00FF063E" w:rsidRDefault="00FF063E" w:rsidP="00642D63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FF063E" w:rsidRPr="00BB5A59" w:rsidRDefault="00FF063E" w:rsidP="00642D63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870" w:type="dxa"/>
          </w:tcPr>
          <w:p w:rsidR="00FF063E" w:rsidRPr="00D51207" w:rsidRDefault="00D51207" w:rsidP="00642D63">
            <w:pPr>
              <w:rPr>
                <w:rFonts w:ascii="GHEA Grapalat" w:hAnsi="GHEA Grapalat"/>
                <w:sz w:val="24"/>
                <w:szCs w:val="24"/>
              </w:rPr>
            </w:pPr>
            <w:r w:rsidRPr="00D5120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3247</w:t>
            </w:r>
            <w:r w:rsidR="00FF063E" w:rsidRPr="00D512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F063E" w:rsidRPr="00D51207">
              <w:rPr>
                <w:rFonts w:ascii="GHEA Grapalat" w:hAnsi="GHEA Grapalat"/>
                <w:sz w:val="24"/>
                <w:szCs w:val="24"/>
              </w:rPr>
              <w:t>դատ</w:t>
            </w:r>
            <w:proofErr w:type="spellEnd"/>
            <w:r w:rsidR="00FF063E" w:rsidRPr="00D51207">
              <w:rPr>
                <w:rFonts w:ascii="GHEA Grapalat" w:hAnsi="GHEA Grapalat"/>
                <w:sz w:val="24"/>
                <w:szCs w:val="24"/>
              </w:rPr>
              <w:t xml:space="preserve">. </w:t>
            </w:r>
            <w:proofErr w:type="spellStart"/>
            <w:r w:rsidR="00FF063E" w:rsidRPr="00D51207">
              <w:rPr>
                <w:rFonts w:ascii="GHEA Grapalat" w:hAnsi="GHEA Grapalat"/>
                <w:sz w:val="24"/>
                <w:szCs w:val="24"/>
              </w:rPr>
              <w:t>ակտ</w:t>
            </w:r>
            <w:proofErr w:type="spellEnd"/>
          </w:p>
        </w:tc>
        <w:tc>
          <w:tcPr>
            <w:tcW w:w="2520" w:type="dxa"/>
          </w:tcPr>
          <w:p w:rsidR="00FF063E" w:rsidRPr="00D51207" w:rsidRDefault="00D51207" w:rsidP="00642D63">
            <w:pPr>
              <w:rPr>
                <w:rFonts w:ascii="GHEA Grapalat" w:hAnsi="GHEA Grapalat"/>
                <w:sz w:val="24"/>
                <w:szCs w:val="24"/>
              </w:rPr>
            </w:pPr>
            <w:r w:rsidRPr="00D51207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> </w:t>
            </w:r>
            <w:r w:rsidRPr="00D51207">
              <w:rPr>
                <w:rFonts w:ascii="GHEA Grapalat" w:hAnsi="GHEA Grapalat" w:cs="Arial"/>
                <w:color w:val="222222"/>
                <w:sz w:val="24"/>
                <w:szCs w:val="24"/>
                <w:shd w:val="clear" w:color="auto" w:fill="FFFFFF"/>
              </w:rPr>
              <w:t>506</w:t>
            </w:r>
            <w:r w:rsidR="00FF063E" w:rsidRPr="00D512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F063E" w:rsidRPr="00D51207">
              <w:rPr>
                <w:rFonts w:ascii="GHEA Grapalat" w:hAnsi="GHEA Grapalat"/>
                <w:sz w:val="24"/>
                <w:szCs w:val="24"/>
              </w:rPr>
              <w:t>բողոք</w:t>
            </w:r>
            <w:proofErr w:type="spellEnd"/>
          </w:p>
        </w:tc>
        <w:tc>
          <w:tcPr>
            <w:tcW w:w="1980" w:type="dxa"/>
          </w:tcPr>
          <w:p w:rsidR="00FF063E" w:rsidRDefault="00FF063E" w:rsidP="00642D63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D51207">
              <w:rPr>
                <w:rFonts w:ascii="GHEA Grapalat" w:hAnsi="GHEA Grapalat"/>
                <w:sz w:val="24"/>
                <w:szCs w:val="24"/>
                <w:lang w:val="hy-AM"/>
              </w:rPr>
              <w:t>258 վերաքննիչ բողոք</w:t>
            </w:r>
          </w:p>
          <w:p w:rsidR="00FF063E" w:rsidRPr="00752510" w:rsidRDefault="00752510" w:rsidP="00642D63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</w:rPr>
              <w:t>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բողոքների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50%</w:t>
            </w:r>
            <w:r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1890" w:type="dxa"/>
          </w:tcPr>
          <w:p w:rsidR="00FF063E" w:rsidRPr="00D51207" w:rsidRDefault="00D51207" w:rsidP="00642D63">
            <w:pPr>
              <w:rPr>
                <w:rFonts w:ascii="GHEA Grapalat" w:hAnsi="GHEA Grapalat"/>
                <w:sz w:val="24"/>
                <w:szCs w:val="24"/>
              </w:rPr>
            </w:pPr>
            <w:r w:rsidRPr="00D51207">
              <w:rPr>
                <w:rFonts w:ascii="GHEA Grapalat" w:hAnsi="GHEA Grapalat"/>
                <w:sz w:val="24"/>
                <w:szCs w:val="24"/>
              </w:rPr>
              <w:t xml:space="preserve">182 </w:t>
            </w:r>
            <w:proofErr w:type="spellStart"/>
            <w:r w:rsidR="00FF063E" w:rsidRPr="00D51207">
              <w:rPr>
                <w:rFonts w:ascii="GHEA Grapalat" w:hAnsi="GHEA Grapalat"/>
                <w:sz w:val="24"/>
                <w:szCs w:val="24"/>
              </w:rPr>
              <w:t>բեկանված</w:t>
            </w:r>
            <w:proofErr w:type="spellEnd"/>
            <w:r w:rsidR="00FF063E" w:rsidRPr="00D5120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F063E" w:rsidRPr="00D51207">
              <w:rPr>
                <w:rFonts w:ascii="GHEA Grapalat" w:hAnsi="GHEA Grapalat"/>
                <w:sz w:val="24"/>
                <w:szCs w:val="24"/>
              </w:rPr>
              <w:t>դատ.ակտ</w:t>
            </w:r>
            <w:proofErr w:type="spellEnd"/>
          </w:p>
        </w:tc>
      </w:tr>
    </w:tbl>
    <w:p w:rsidR="00FF063E" w:rsidRPr="00B42E12" w:rsidRDefault="00FF063E" w:rsidP="00B42E12">
      <w:pPr>
        <w:jc w:val="center"/>
        <w:rPr>
          <w:rFonts w:ascii="GHEA Grapalat" w:hAnsi="GHEA Grapalat"/>
          <w:sz w:val="24"/>
          <w:szCs w:val="24"/>
        </w:rPr>
      </w:pPr>
    </w:p>
    <w:sectPr w:rsidR="00FF063E" w:rsidRPr="00B42E12" w:rsidSect="00E2125B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6CE3" w:rsidRDefault="007C6CE3" w:rsidP="00B42E12">
      <w:pPr>
        <w:spacing w:after="0" w:line="240" w:lineRule="auto"/>
      </w:pPr>
      <w:r>
        <w:separator/>
      </w:r>
    </w:p>
  </w:endnote>
  <w:endnote w:type="continuationSeparator" w:id="0">
    <w:p w:rsidR="007C6CE3" w:rsidRDefault="007C6CE3" w:rsidP="00B42E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6CE3" w:rsidRDefault="007C6CE3" w:rsidP="00B42E12">
      <w:pPr>
        <w:spacing w:after="0" w:line="240" w:lineRule="auto"/>
      </w:pPr>
      <w:r>
        <w:separator/>
      </w:r>
    </w:p>
  </w:footnote>
  <w:footnote w:type="continuationSeparator" w:id="0">
    <w:p w:rsidR="007C6CE3" w:rsidRDefault="007C6CE3" w:rsidP="00B42E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2E12"/>
    <w:rsid w:val="00752510"/>
    <w:rsid w:val="007C6CE3"/>
    <w:rsid w:val="008A01B6"/>
    <w:rsid w:val="00B42E12"/>
    <w:rsid w:val="00D51207"/>
    <w:rsid w:val="00E2125B"/>
    <w:rsid w:val="00FF0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12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06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FF063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F063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F063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A6F883-0D13-418B-B90B-AF26A75E9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111</Words>
  <Characters>639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L-Petrosyan</dc:creator>
  <cp:keywords/>
  <dc:description/>
  <cp:lastModifiedBy>L-Petrosyan</cp:lastModifiedBy>
  <cp:revision>6</cp:revision>
  <dcterms:created xsi:type="dcterms:W3CDTF">2021-03-03T15:33:00Z</dcterms:created>
  <dcterms:modified xsi:type="dcterms:W3CDTF">2021-03-03T15:44:00Z</dcterms:modified>
</cp:coreProperties>
</file>