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58A" w:rsidRPr="008A1C96" w:rsidRDefault="004172AB">
      <w:pPr>
        <w:pStyle w:val="headingtitleStyle"/>
        <w:rPr>
          <w:sz w:val="24"/>
          <w:szCs w:val="24"/>
        </w:rPr>
      </w:pPr>
      <w:bookmarkStart w:id="0" w:name="_Toc1"/>
      <w:r w:rsidRPr="008A1C96">
        <w:rPr>
          <w:sz w:val="24"/>
          <w:szCs w:val="24"/>
        </w:rPr>
        <w:t>Ամփոփաթերթ</w:t>
      </w:r>
      <w:bookmarkEnd w:id="0"/>
    </w:p>
    <w:p w:rsidR="000E558A" w:rsidRPr="008A1C96" w:rsidRDefault="004172AB">
      <w:pPr>
        <w:pStyle w:val="headingtitleStyle"/>
        <w:rPr>
          <w:sz w:val="24"/>
          <w:szCs w:val="24"/>
        </w:rPr>
      </w:pPr>
      <w:bookmarkStart w:id="1" w:name="_Toc2"/>
      <w:r w:rsidRPr="008A1C96">
        <w:rPr>
          <w:sz w:val="24"/>
          <w:szCs w:val="24"/>
        </w:rPr>
        <w:t>«Դատական ակտերի հարկադիր կատարման մասին» օրենքում լրացում կատարելու մասին» Հայաստանի Հանրապետության օրենքի նախագիծ նախագծի վերաբերյալ</w:t>
      </w:r>
      <w:bookmarkEnd w:id="1"/>
    </w:p>
    <w:tbl>
      <w:tblPr>
        <w:tblpPr w:leftFromText="180" w:rightFromText="180" w:vertAnchor="text" w:horzAnchor="page" w:tblpX="996" w:tblpY="284"/>
        <w:tblW w:w="15036" w:type="dxa"/>
        <w:tblCellMar>
          <w:left w:w="10" w:type="dxa"/>
          <w:right w:w="10" w:type="dxa"/>
        </w:tblCellMar>
        <w:tblLook w:val="0000"/>
      </w:tblPr>
      <w:tblGrid>
        <w:gridCol w:w="457"/>
        <w:gridCol w:w="2208"/>
        <w:gridCol w:w="4822"/>
        <w:gridCol w:w="3493"/>
        <w:gridCol w:w="4056"/>
      </w:tblGrid>
      <w:tr w:rsidR="001F0D1E" w:rsidRPr="008A1C96" w:rsidTr="001F0D1E">
        <w:tc>
          <w:tcPr>
            <w:tcW w:w="457"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հ/</w:t>
            </w:r>
          </w:p>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հ</w:t>
            </w:r>
          </w:p>
        </w:tc>
        <w:tc>
          <w:tcPr>
            <w:tcW w:w="2208"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proofErr w:type="spellStart"/>
            <w:r w:rsidRPr="008A1C96">
              <w:rPr>
                <w:rFonts w:ascii="GHEA Grapalat" w:eastAsia="GHEA Grapalat" w:hAnsi="GHEA Grapalat" w:cs="GHEA Grapalat"/>
                <w:color w:val="000000"/>
                <w:sz w:val="24"/>
                <w:szCs w:val="24"/>
              </w:rPr>
              <w:t>Առարկության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առաջարկության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հեղինակը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ստացման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ամսաթիվը</w:t>
            </w:r>
            <w:proofErr w:type="spellEnd"/>
          </w:p>
        </w:tc>
        <w:tc>
          <w:tcPr>
            <w:tcW w:w="4822"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proofErr w:type="spellStart"/>
            <w:r w:rsidRPr="008A1C96">
              <w:rPr>
                <w:rFonts w:ascii="GHEA Grapalat" w:eastAsia="GHEA Grapalat" w:hAnsi="GHEA Grapalat" w:cs="GHEA Grapalat"/>
                <w:color w:val="000000"/>
                <w:sz w:val="24"/>
                <w:szCs w:val="24"/>
              </w:rPr>
              <w:t>Առարկության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առաջարկության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բովանդակությունը</w:t>
            </w:r>
            <w:proofErr w:type="spellEnd"/>
          </w:p>
        </w:tc>
        <w:tc>
          <w:tcPr>
            <w:tcW w:w="3493"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proofErr w:type="spellStart"/>
            <w:r w:rsidRPr="008A1C96">
              <w:rPr>
                <w:rFonts w:ascii="GHEA Grapalat" w:eastAsia="GHEA Grapalat" w:hAnsi="GHEA Grapalat" w:cs="GHEA Grapalat"/>
                <w:color w:val="000000"/>
                <w:sz w:val="24"/>
                <w:szCs w:val="24"/>
              </w:rPr>
              <w:t>Եզրակացություն</w:t>
            </w:r>
            <w:proofErr w:type="spellEnd"/>
          </w:p>
        </w:tc>
        <w:tc>
          <w:tcPr>
            <w:tcW w:w="4056"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proofErr w:type="spellStart"/>
            <w:r w:rsidRPr="008A1C96">
              <w:rPr>
                <w:rFonts w:ascii="GHEA Grapalat" w:eastAsia="GHEA Grapalat" w:hAnsi="GHEA Grapalat" w:cs="GHEA Grapalat"/>
                <w:color w:val="000000"/>
                <w:sz w:val="24"/>
                <w:szCs w:val="24"/>
              </w:rPr>
              <w:t>Կատարված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փոփոխությունը</w:t>
            </w:r>
            <w:proofErr w:type="spellEnd"/>
          </w:p>
        </w:tc>
      </w:tr>
      <w:tr w:rsidR="001F0D1E" w:rsidRPr="008A1C96" w:rsidTr="001F0D1E">
        <w:tc>
          <w:tcPr>
            <w:tcW w:w="457" w:type="dxa"/>
            <w:tcBorders>
              <w:top w:val="single" w:sz="1" w:space="0" w:color="000000"/>
              <w:left w:val="single" w:sz="1" w:space="0" w:color="000000"/>
              <w:bottom w:val="single" w:sz="1" w:space="0" w:color="000000"/>
              <w:right w:val="single" w:sz="1" w:space="0" w:color="000000"/>
            </w:tcBorders>
            <w:vAlign w:val="center"/>
          </w:tcPr>
          <w:p w:rsidR="001F0D1E" w:rsidRPr="008A1C96" w:rsidRDefault="001F0D1E" w:rsidP="001F0D1E">
            <w:pPr>
              <w:jc w:val="center"/>
              <w:rPr>
                <w:rFonts w:ascii="GHEA Grapalat" w:hAnsi="GHEA Grapalat"/>
                <w:sz w:val="24"/>
                <w:szCs w:val="24"/>
              </w:rPr>
            </w:pPr>
          </w:p>
        </w:tc>
        <w:tc>
          <w:tcPr>
            <w:tcW w:w="2208" w:type="dxa"/>
            <w:tcBorders>
              <w:top w:val="single" w:sz="1" w:space="0" w:color="000000"/>
              <w:left w:val="single" w:sz="1" w:space="0" w:color="000000"/>
              <w:bottom w:val="single" w:sz="1" w:space="0" w:color="000000"/>
              <w:right w:val="single" w:sz="1" w:space="0" w:color="000000"/>
            </w:tcBorders>
            <w:vAlign w:val="center"/>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1</w:t>
            </w:r>
          </w:p>
        </w:tc>
        <w:tc>
          <w:tcPr>
            <w:tcW w:w="4822" w:type="dxa"/>
            <w:tcBorders>
              <w:top w:val="single" w:sz="1" w:space="0" w:color="000000"/>
              <w:left w:val="single" w:sz="1" w:space="0" w:color="000000"/>
              <w:bottom w:val="single" w:sz="1" w:space="0" w:color="000000"/>
              <w:right w:val="single" w:sz="1" w:space="0" w:color="000000"/>
            </w:tcBorders>
            <w:vAlign w:val="center"/>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2</w:t>
            </w:r>
          </w:p>
        </w:tc>
        <w:tc>
          <w:tcPr>
            <w:tcW w:w="3493" w:type="dxa"/>
            <w:tcBorders>
              <w:top w:val="single" w:sz="1" w:space="0" w:color="000000"/>
              <w:left w:val="single" w:sz="1" w:space="0" w:color="000000"/>
              <w:bottom w:val="single" w:sz="1" w:space="0" w:color="000000"/>
              <w:right w:val="single" w:sz="1" w:space="0" w:color="000000"/>
            </w:tcBorders>
            <w:vAlign w:val="center"/>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3</w:t>
            </w:r>
          </w:p>
        </w:tc>
        <w:tc>
          <w:tcPr>
            <w:tcW w:w="4056" w:type="dxa"/>
            <w:tcBorders>
              <w:top w:val="single" w:sz="1" w:space="0" w:color="000000"/>
              <w:left w:val="single" w:sz="1" w:space="0" w:color="000000"/>
              <w:bottom w:val="single" w:sz="1" w:space="0" w:color="000000"/>
              <w:right w:val="single" w:sz="1" w:space="0" w:color="000000"/>
            </w:tcBorders>
            <w:vAlign w:val="center"/>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4</w:t>
            </w:r>
          </w:p>
        </w:tc>
      </w:tr>
      <w:tr w:rsidR="001F0D1E" w:rsidRPr="008A1C96" w:rsidTr="001F0D1E">
        <w:tc>
          <w:tcPr>
            <w:tcW w:w="457"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t>1</w:t>
            </w:r>
          </w:p>
        </w:tc>
        <w:tc>
          <w:tcPr>
            <w:tcW w:w="2208"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line="360" w:lineRule="auto"/>
              <w:jc w:val="center"/>
              <w:rPr>
                <w:rFonts w:ascii="GHEA Grapalat" w:eastAsia="GHEA Grapalat" w:hAnsi="GHEA Grapalat" w:cs="GHEA Grapalat"/>
                <w:color w:val="000000"/>
                <w:sz w:val="24"/>
                <w:szCs w:val="24"/>
              </w:rPr>
            </w:pPr>
            <w:proofErr w:type="spellStart"/>
            <w:r w:rsidRPr="008A1C96">
              <w:rPr>
                <w:rFonts w:ascii="GHEA Grapalat" w:eastAsia="GHEA Grapalat" w:hAnsi="GHEA Grapalat" w:cs="GHEA Grapalat"/>
                <w:color w:val="000000"/>
                <w:sz w:val="24"/>
                <w:szCs w:val="24"/>
              </w:rPr>
              <w:t>Հայաստանի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բանկերի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միության</w:t>
            </w:r>
            <w:proofErr w:type="spellEnd"/>
            <w:r w:rsidRPr="008A1C96">
              <w:rPr>
                <w:rFonts w:ascii="GHEA Grapalat" w:eastAsia="GHEA Grapalat" w:hAnsi="GHEA Grapalat" w:cs="GHEA Grapalat"/>
                <w:color w:val="000000"/>
                <w:sz w:val="24"/>
                <w:szCs w:val="24"/>
              </w:rPr>
              <w:t xml:space="preserve"> 29.01.2021 </w:t>
            </w:r>
            <w:proofErr w:type="spellStart"/>
            <w:r w:rsidRPr="008A1C96">
              <w:rPr>
                <w:rFonts w:ascii="GHEA Grapalat" w:eastAsia="GHEA Grapalat" w:hAnsi="GHEA Grapalat" w:cs="GHEA Grapalat"/>
                <w:color w:val="000000"/>
                <w:sz w:val="24"/>
                <w:szCs w:val="24"/>
              </w:rPr>
              <w:t>թվականի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թիվ</w:t>
            </w:r>
            <w:proofErr w:type="spellEnd"/>
            <w:r w:rsidRPr="008A1C96">
              <w:rPr>
                <w:rFonts w:ascii="GHEA Grapalat" w:eastAsia="GHEA Grapalat" w:hAnsi="GHEA Grapalat" w:cs="GHEA Grapalat"/>
                <w:color w:val="000000"/>
                <w:sz w:val="24"/>
                <w:szCs w:val="24"/>
              </w:rPr>
              <w:t xml:space="preserve"> ՀԲՄ 00-004 </w:t>
            </w:r>
            <w:proofErr w:type="spellStart"/>
            <w:r w:rsidRPr="008A1C96">
              <w:rPr>
                <w:rFonts w:ascii="GHEA Grapalat" w:eastAsia="GHEA Grapalat" w:hAnsi="GHEA Grapalat" w:cs="GHEA Grapalat"/>
                <w:color w:val="000000"/>
                <w:sz w:val="24"/>
                <w:szCs w:val="24"/>
              </w:rPr>
              <w:t>գրություն</w:t>
            </w:r>
            <w:proofErr w:type="spellEnd"/>
            <w:r w:rsidRPr="008A1C96">
              <w:rPr>
                <w:rFonts w:ascii="GHEA Grapalat" w:eastAsia="GHEA Grapalat" w:hAnsi="GHEA Grapalat" w:cs="GHEA Grapalat"/>
                <w:color w:val="000000"/>
                <w:sz w:val="24"/>
                <w:szCs w:val="24"/>
              </w:rPr>
              <w:t xml:space="preserve"> </w:t>
            </w:r>
          </w:p>
        </w:tc>
        <w:tc>
          <w:tcPr>
            <w:tcW w:w="4822"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line="360" w:lineRule="auto"/>
              <w:jc w:val="both"/>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t>1. «…</w:t>
            </w:r>
            <w:proofErr w:type="spellStart"/>
            <w:r w:rsidRPr="008A1C96">
              <w:rPr>
                <w:rFonts w:ascii="GHEA Grapalat" w:eastAsia="GHEA Grapalat" w:hAnsi="GHEA Grapalat" w:cs="GHEA Grapalat"/>
                <w:color w:val="000000"/>
                <w:sz w:val="24"/>
                <w:szCs w:val="24"/>
              </w:rPr>
              <w:t>հակառակորդի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նախահարձակ</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գործողության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հետևանքով</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զոհված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հաշմանդամ</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դարձած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անհայտ</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բացակայող</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կամ</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մահացած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ճանաչված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անձի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նրա</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ամուսնու</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զավակի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կամ</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ծնողի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արտահայտության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մեջ</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որպես</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ընտանիքի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անդամ</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նախատեսել</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Բանկերի</w:t>
            </w:r>
            <w:proofErr w:type="spellEnd"/>
            <w:r w:rsidRPr="008A1C96">
              <w:rPr>
                <w:rFonts w:ascii="GHEA Grapalat" w:eastAsia="GHEA Grapalat" w:hAnsi="GHEA Grapalat" w:cs="GHEA Grapalat"/>
                <w:color w:val="000000"/>
                <w:sz w:val="24"/>
                <w:szCs w:val="24"/>
              </w:rPr>
              <w:t xml:space="preserve"> և </w:t>
            </w:r>
            <w:proofErr w:type="spellStart"/>
            <w:r w:rsidRPr="008A1C96">
              <w:rPr>
                <w:rFonts w:ascii="GHEA Grapalat" w:eastAsia="GHEA Grapalat" w:hAnsi="GHEA Grapalat" w:cs="GHEA Grapalat"/>
                <w:color w:val="000000"/>
                <w:sz w:val="24"/>
                <w:szCs w:val="24"/>
              </w:rPr>
              <w:t>բանկային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գործունեության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մասին</w:t>
            </w:r>
            <w:proofErr w:type="spellEnd"/>
            <w:r w:rsidRPr="008A1C96">
              <w:rPr>
                <w:rFonts w:ascii="GHEA Grapalat" w:eastAsia="GHEA Grapalat" w:hAnsi="GHEA Grapalat" w:cs="GHEA Grapalat"/>
                <w:color w:val="000000"/>
                <w:sz w:val="24"/>
                <w:szCs w:val="24"/>
              </w:rPr>
              <w:t xml:space="preserve">» ՀՀ </w:t>
            </w:r>
            <w:proofErr w:type="spellStart"/>
            <w:r w:rsidRPr="008A1C96">
              <w:rPr>
                <w:rFonts w:ascii="GHEA Grapalat" w:eastAsia="GHEA Grapalat" w:hAnsi="GHEA Grapalat" w:cs="GHEA Grapalat"/>
                <w:color w:val="000000"/>
                <w:sz w:val="24"/>
                <w:szCs w:val="24"/>
              </w:rPr>
              <w:t>օրենքի</w:t>
            </w:r>
            <w:proofErr w:type="spellEnd"/>
            <w:r w:rsidRPr="008A1C96">
              <w:rPr>
                <w:rFonts w:ascii="GHEA Grapalat" w:eastAsia="GHEA Grapalat" w:hAnsi="GHEA Grapalat" w:cs="GHEA Grapalat"/>
                <w:color w:val="000000"/>
                <w:sz w:val="24"/>
                <w:szCs w:val="24"/>
              </w:rPr>
              <w:t xml:space="preserve"> 8-րդ </w:t>
            </w:r>
            <w:proofErr w:type="spellStart"/>
            <w:r w:rsidRPr="008A1C96">
              <w:rPr>
                <w:rFonts w:ascii="GHEA Grapalat" w:eastAsia="GHEA Grapalat" w:hAnsi="GHEA Grapalat" w:cs="GHEA Grapalat"/>
                <w:color w:val="000000"/>
                <w:sz w:val="24"/>
                <w:szCs w:val="24"/>
              </w:rPr>
              <w:t>հոդվածի</w:t>
            </w:r>
            <w:proofErr w:type="spellEnd"/>
            <w:r w:rsidRPr="008A1C96">
              <w:rPr>
                <w:rFonts w:ascii="GHEA Grapalat" w:eastAsia="GHEA Grapalat" w:hAnsi="GHEA Grapalat" w:cs="GHEA Grapalat"/>
                <w:color w:val="000000"/>
                <w:sz w:val="24"/>
                <w:szCs w:val="24"/>
              </w:rPr>
              <w:t xml:space="preserve"> 4-րդ </w:t>
            </w:r>
            <w:proofErr w:type="spellStart"/>
            <w:r w:rsidRPr="008A1C96">
              <w:rPr>
                <w:rFonts w:ascii="GHEA Grapalat" w:eastAsia="GHEA Grapalat" w:hAnsi="GHEA Grapalat" w:cs="GHEA Grapalat"/>
                <w:color w:val="000000"/>
                <w:sz w:val="24"/>
                <w:szCs w:val="24"/>
              </w:rPr>
              <w:t>կետով</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lastRenderedPageBreak/>
              <w:t>սահմանված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ընտանիքի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անդամ</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նորմը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ըստ</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որի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նրանք</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են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հայրը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մայրը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ամուսինը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ամուսնու</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ծնողները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տատը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պապը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քույրը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եղբայրը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երեխաները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քրոջ</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եղբոր</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ամուսինն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ու</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երեխաներ</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Այս</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ձևակերպումը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հնարավորություն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կտա</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բանկերին</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անխոչընդոտ</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պարտավորությունների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ներում</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իրականացնել</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նաև</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անձի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եղբորը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քրոջը</w:t>
            </w:r>
            <w:proofErr w:type="spellEnd"/>
            <w:r w:rsidRPr="008A1C96">
              <w:rPr>
                <w:rFonts w:ascii="GHEA Grapalat" w:eastAsia="GHEA Grapalat" w:hAnsi="GHEA Grapalat" w:cs="GHEA Grapalat"/>
                <w:color w:val="000000"/>
                <w:sz w:val="24"/>
                <w:szCs w:val="24"/>
              </w:rPr>
              <w:t xml:space="preserve"> և </w:t>
            </w:r>
            <w:proofErr w:type="spellStart"/>
            <w:r w:rsidRPr="008A1C96">
              <w:rPr>
                <w:rFonts w:ascii="GHEA Grapalat" w:eastAsia="GHEA Grapalat" w:hAnsi="GHEA Grapalat" w:cs="GHEA Grapalat"/>
                <w:color w:val="000000"/>
                <w:sz w:val="24"/>
                <w:szCs w:val="24"/>
              </w:rPr>
              <w:t>ընտանիքի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ավելացված</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այլ</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անդամներին</w:t>
            </w:r>
            <w:proofErr w:type="spellEnd"/>
            <w:r w:rsidRPr="008A1C96">
              <w:rPr>
                <w:rFonts w:ascii="GHEA Grapalat" w:eastAsia="GHEA Grapalat" w:hAnsi="GHEA Grapalat" w:cs="GHEA Grapalat"/>
                <w:color w:val="000000"/>
                <w:sz w:val="24"/>
                <w:szCs w:val="24"/>
              </w:rPr>
              <w:t>:</w:t>
            </w:r>
          </w:p>
          <w:p w:rsidR="001F0D1E" w:rsidRPr="008A1C96" w:rsidRDefault="001F0D1E" w:rsidP="001F0D1E">
            <w:pPr>
              <w:spacing w:line="360" w:lineRule="auto"/>
              <w:jc w:val="both"/>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t xml:space="preserve">2. </w:t>
            </w:r>
            <w:proofErr w:type="spellStart"/>
            <w:r w:rsidRPr="008A1C96">
              <w:rPr>
                <w:rFonts w:ascii="GHEA Grapalat" w:eastAsia="GHEA Grapalat" w:hAnsi="GHEA Grapalat" w:cs="GHEA Grapalat"/>
                <w:color w:val="000000"/>
                <w:sz w:val="24"/>
                <w:szCs w:val="24"/>
              </w:rPr>
              <w:t>օրենքի</w:t>
            </w:r>
            <w:proofErr w:type="spellEnd"/>
            <w:r w:rsidRPr="008A1C96">
              <w:rPr>
                <w:rFonts w:ascii="GHEA Grapalat" w:eastAsia="GHEA Grapalat" w:hAnsi="GHEA Grapalat" w:cs="GHEA Grapalat"/>
                <w:color w:val="000000"/>
                <w:sz w:val="24"/>
                <w:szCs w:val="24"/>
              </w:rPr>
              <w:t xml:space="preserve"> 67-րդ </w:t>
            </w:r>
            <w:proofErr w:type="spellStart"/>
            <w:r w:rsidRPr="008A1C96">
              <w:rPr>
                <w:rFonts w:ascii="GHEA Grapalat" w:eastAsia="GHEA Grapalat" w:hAnsi="GHEA Grapalat" w:cs="GHEA Grapalat"/>
                <w:color w:val="000000"/>
                <w:sz w:val="24"/>
                <w:szCs w:val="24"/>
              </w:rPr>
              <w:t>հոդվածի</w:t>
            </w:r>
            <w:proofErr w:type="spellEnd"/>
            <w:r w:rsidRPr="008A1C96">
              <w:rPr>
                <w:rFonts w:ascii="GHEA Grapalat" w:eastAsia="GHEA Grapalat" w:hAnsi="GHEA Grapalat" w:cs="GHEA Grapalat"/>
                <w:color w:val="000000"/>
                <w:sz w:val="24"/>
                <w:szCs w:val="24"/>
              </w:rPr>
              <w:t xml:space="preserve"> 2-րդ </w:t>
            </w:r>
            <w:proofErr w:type="spellStart"/>
            <w:r w:rsidRPr="008A1C96">
              <w:rPr>
                <w:rFonts w:ascii="GHEA Grapalat" w:eastAsia="GHEA Grapalat" w:hAnsi="GHEA Grapalat" w:cs="GHEA Grapalat"/>
                <w:color w:val="000000"/>
                <w:sz w:val="24"/>
                <w:szCs w:val="24"/>
              </w:rPr>
              <w:t>պարբերությունում</w:t>
            </w:r>
            <w:proofErr w:type="spellEnd"/>
            <w:r w:rsidRPr="008A1C96">
              <w:rPr>
                <w:rFonts w:ascii="GHEA Grapalat" w:eastAsia="GHEA Grapalat" w:hAnsi="GHEA Grapalat" w:cs="GHEA Grapalat"/>
                <w:color w:val="000000"/>
                <w:sz w:val="24"/>
                <w:szCs w:val="24"/>
              </w:rPr>
              <w:t>, «</w:t>
            </w:r>
            <w:proofErr w:type="spellStart"/>
            <w:r w:rsidRPr="008A1C96">
              <w:rPr>
                <w:rFonts w:ascii="GHEA Grapalat" w:eastAsia="GHEA Grapalat" w:hAnsi="GHEA Grapalat" w:cs="GHEA Grapalat"/>
                <w:color w:val="000000"/>
                <w:sz w:val="24"/>
                <w:szCs w:val="24"/>
              </w:rPr>
              <w:t>մինչև</w:t>
            </w:r>
            <w:proofErr w:type="spellEnd"/>
            <w:r w:rsidRPr="008A1C96">
              <w:rPr>
                <w:rFonts w:ascii="GHEA Grapalat" w:eastAsia="GHEA Grapalat" w:hAnsi="GHEA Grapalat" w:cs="GHEA Grapalat"/>
                <w:color w:val="000000"/>
                <w:sz w:val="24"/>
                <w:szCs w:val="24"/>
              </w:rPr>
              <w:t xml:space="preserve"> 2020 </w:t>
            </w:r>
            <w:proofErr w:type="spellStart"/>
            <w:r w:rsidRPr="008A1C96">
              <w:rPr>
                <w:rFonts w:ascii="GHEA Grapalat" w:eastAsia="GHEA Grapalat" w:hAnsi="GHEA Grapalat" w:cs="GHEA Grapalat"/>
                <w:color w:val="000000"/>
                <w:sz w:val="24"/>
                <w:szCs w:val="24"/>
              </w:rPr>
              <w:t>թվականի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դեկտեմբերի</w:t>
            </w:r>
            <w:proofErr w:type="spellEnd"/>
            <w:r w:rsidRPr="008A1C96">
              <w:rPr>
                <w:rFonts w:ascii="GHEA Grapalat" w:eastAsia="GHEA Grapalat" w:hAnsi="GHEA Grapalat" w:cs="GHEA Grapalat"/>
                <w:color w:val="000000"/>
                <w:sz w:val="24"/>
                <w:szCs w:val="24"/>
              </w:rPr>
              <w:t xml:space="preserve"> 31-ը» </w:t>
            </w:r>
            <w:proofErr w:type="spellStart"/>
            <w:r w:rsidRPr="008A1C96">
              <w:rPr>
                <w:rFonts w:ascii="GHEA Grapalat" w:eastAsia="GHEA Grapalat" w:hAnsi="GHEA Grapalat" w:cs="GHEA Grapalat"/>
                <w:color w:val="000000"/>
                <w:sz w:val="24"/>
                <w:szCs w:val="24"/>
              </w:rPr>
              <w:t>արտահայտությունը</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տեքստից</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հանել</w:t>
            </w:r>
            <w:proofErr w:type="spellEnd"/>
            <w:r w:rsidRPr="008A1C96">
              <w:rPr>
                <w:rFonts w:ascii="GHEA Grapalat" w:eastAsia="GHEA Grapalat" w:hAnsi="GHEA Grapalat" w:cs="GHEA Grapalat"/>
                <w:color w:val="000000"/>
                <w:sz w:val="24"/>
                <w:szCs w:val="24"/>
              </w:rPr>
              <w:t>:</w:t>
            </w:r>
          </w:p>
        </w:tc>
        <w:tc>
          <w:tcPr>
            <w:tcW w:w="3493"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line="360" w:lineRule="auto"/>
              <w:jc w:val="center"/>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lastRenderedPageBreak/>
              <w:t xml:space="preserve">1. </w:t>
            </w:r>
            <w:proofErr w:type="spellStart"/>
            <w:r w:rsidR="00D5279A" w:rsidRPr="008A1C96">
              <w:rPr>
                <w:rFonts w:ascii="GHEA Grapalat" w:eastAsia="GHEA Grapalat" w:hAnsi="GHEA Grapalat" w:cs="GHEA Grapalat"/>
                <w:color w:val="000000"/>
                <w:sz w:val="24"/>
                <w:szCs w:val="24"/>
              </w:rPr>
              <w:t>Ընդունվել</w:t>
            </w:r>
            <w:proofErr w:type="spellEnd"/>
            <w:r w:rsidR="00D5279A" w:rsidRPr="008A1C96">
              <w:rPr>
                <w:rFonts w:ascii="GHEA Grapalat" w:eastAsia="GHEA Grapalat" w:hAnsi="GHEA Grapalat" w:cs="GHEA Grapalat"/>
                <w:color w:val="000000"/>
                <w:sz w:val="24"/>
                <w:szCs w:val="24"/>
              </w:rPr>
              <w:t xml:space="preserve"> է:</w:t>
            </w:r>
          </w:p>
          <w:p w:rsidR="001F0D1E" w:rsidRPr="008A1C96" w:rsidRDefault="001F0D1E" w:rsidP="001F0D1E">
            <w:pPr>
              <w:spacing w:line="360" w:lineRule="auto"/>
              <w:jc w:val="center"/>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t xml:space="preserve">2. </w:t>
            </w:r>
            <w:proofErr w:type="spellStart"/>
            <w:r w:rsidRPr="008A1C96">
              <w:rPr>
                <w:rFonts w:ascii="GHEA Grapalat" w:eastAsia="GHEA Grapalat" w:hAnsi="GHEA Grapalat" w:cs="GHEA Grapalat"/>
                <w:color w:val="000000"/>
                <w:sz w:val="24"/>
                <w:szCs w:val="24"/>
              </w:rPr>
              <w:t>Չի</w:t>
            </w:r>
            <w:proofErr w:type="spellEnd"/>
            <w:r w:rsidRPr="008A1C96">
              <w:rPr>
                <w:rFonts w:ascii="GHEA Grapalat" w:eastAsia="GHEA Grapalat" w:hAnsi="GHEA Grapalat" w:cs="GHEA Grapalat"/>
                <w:color w:val="000000"/>
                <w:sz w:val="24"/>
                <w:szCs w:val="24"/>
              </w:rPr>
              <w:t xml:space="preserve"> </w:t>
            </w:r>
            <w:proofErr w:type="spellStart"/>
            <w:r w:rsidRPr="008A1C96">
              <w:rPr>
                <w:rFonts w:ascii="GHEA Grapalat" w:eastAsia="GHEA Grapalat" w:hAnsi="GHEA Grapalat" w:cs="GHEA Grapalat"/>
                <w:color w:val="000000"/>
                <w:sz w:val="24"/>
                <w:szCs w:val="24"/>
              </w:rPr>
              <w:t>ընդունվել</w:t>
            </w:r>
            <w:proofErr w:type="spellEnd"/>
          </w:p>
        </w:tc>
        <w:tc>
          <w:tcPr>
            <w:tcW w:w="4056" w:type="dxa"/>
            <w:tcBorders>
              <w:top w:val="single" w:sz="1" w:space="0" w:color="000000"/>
              <w:left w:val="single" w:sz="1" w:space="0" w:color="000000"/>
              <w:bottom w:val="single" w:sz="1" w:space="0" w:color="000000"/>
              <w:right w:val="single" w:sz="1" w:space="0" w:color="000000"/>
            </w:tcBorders>
          </w:tcPr>
          <w:p w:rsidR="00D5279A" w:rsidRPr="008A1C96" w:rsidRDefault="001F0D1E" w:rsidP="00D5279A">
            <w:pPr>
              <w:spacing w:line="360" w:lineRule="auto"/>
              <w:jc w:val="both"/>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t>1.</w:t>
            </w:r>
            <w:r w:rsidR="00D5279A" w:rsidRPr="008A1C96">
              <w:rPr>
                <w:rFonts w:ascii="GHEA Grapalat" w:eastAsia="GHEA Grapalat" w:hAnsi="GHEA Grapalat" w:cs="GHEA Grapalat"/>
                <w:color w:val="000000"/>
                <w:sz w:val="24"/>
                <w:szCs w:val="24"/>
              </w:rPr>
              <w:t xml:space="preserve">Կատարվել է </w:t>
            </w:r>
            <w:proofErr w:type="spellStart"/>
            <w:r w:rsidR="00300459" w:rsidRPr="008A1C96">
              <w:rPr>
                <w:rFonts w:ascii="GHEA Grapalat" w:eastAsia="GHEA Grapalat" w:hAnsi="GHEA Grapalat" w:cs="GHEA Grapalat"/>
                <w:color w:val="000000"/>
                <w:sz w:val="24"/>
                <w:szCs w:val="24"/>
              </w:rPr>
              <w:t>փոփոխություն</w:t>
            </w:r>
            <w:proofErr w:type="spellEnd"/>
            <w:r w:rsidR="00D5279A" w:rsidRPr="008A1C96">
              <w:rPr>
                <w:rFonts w:ascii="GHEA Grapalat" w:eastAsia="GHEA Grapalat" w:hAnsi="GHEA Grapalat" w:cs="GHEA Grapalat"/>
                <w:color w:val="000000"/>
                <w:sz w:val="24"/>
                <w:szCs w:val="24"/>
              </w:rPr>
              <w:t>:</w:t>
            </w:r>
          </w:p>
          <w:p w:rsidR="001F0D1E" w:rsidRPr="008A1C96" w:rsidRDefault="00B97D30" w:rsidP="008A1C96">
            <w:pPr>
              <w:spacing w:line="360" w:lineRule="auto"/>
              <w:jc w:val="both"/>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t xml:space="preserve">  </w:t>
            </w:r>
            <w:r w:rsidR="001F0D1E" w:rsidRPr="008A1C96">
              <w:rPr>
                <w:rFonts w:ascii="GHEA Grapalat" w:eastAsia="GHEA Grapalat" w:hAnsi="GHEA Grapalat" w:cs="GHEA Grapalat"/>
                <w:color w:val="000000"/>
                <w:sz w:val="24"/>
                <w:szCs w:val="24"/>
              </w:rPr>
              <w:t xml:space="preserve">2. </w:t>
            </w:r>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Անհրաժեշտ</w:t>
            </w:r>
            <w:proofErr w:type="spellEnd"/>
            <w:r w:rsidR="00927E58" w:rsidRPr="008A1C96">
              <w:rPr>
                <w:rFonts w:ascii="GHEA Grapalat" w:eastAsia="GHEA Grapalat" w:hAnsi="GHEA Grapalat" w:cs="GHEA Grapalat"/>
                <w:color w:val="000000"/>
                <w:sz w:val="24"/>
                <w:szCs w:val="24"/>
              </w:rPr>
              <w:t xml:space="preserve"> է </w:t>
            </w:r>
            <w:proofErr w:type="spellStart"/>
            <w:r w:rsidR="00927E58" w:rsidRPr="008A1C96">
              <w:rPr>
                <w:rFonts w:ascii="GHEA Grapalat" w:eastAsia="GHEA Grapalat" w:hAnsi="GHEA Grapalat" w:cs="GHEA Grapalat"/>
                <w:color w:val="000000"/>
                <w:sz w:val="24"/>
                <w:szCs w:val="24"/>
              </w:rPr>
              <w:t>արձանագրել</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որ</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նախագծով</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առաջարկվում</w:t>
            </w:r>
            <w:proofErr w:type="spellEnd"/>
            <w:r w:rsidR="00927E58" w:rsidRPr="008A1C96">
              <w:rPr>
                <w:rFonts w:ascii="GHEA Grapalat" w:eastAsia="GHEA Grapalat" w:hAnsi="GHEA Grapalat" w:cs="GHEA Grapalat"/>
                <w:color w:val="000000"/>
                <w:sz w:val="24"/>
                <w:szCs w:val="24"/>
              </w:rPr>
              <w:t xml:space="preserve"> է </w:t>
            </w:r>
            <w:proofErr w:type="spellStart"/>
            <w:r w:rsidR="00927E58" w:rsidRPr="008A1C96">
              <w:rPr>
                <w:rFonts w:ascii="GHEA Grapalat" w:eastAsia="GHEA Grapalat" w:hAnsi="GHEA Grapalat" w:cs="GHEA Grapalat"/>
                <w:color w:val="000000"/>
                <w:sz w:val="24"/>
                <w:szCs w:val="24"/>
              </w:rPr>
              <w:t>մինչև</w:t>
            </w:r>
            <w:proofErr w:type="spellEnd"/>
            <w:r w:rsidR="00927E58" w:rsidRPr="008A1C96">
              <w:rPr>
                <w:rFonts w:ascii="GHEA Grapalat" w:eastAsia="GHEA Grapalat" w:hAnsi="GHEA Grapalat" w:cs="GHEA Grapalat"/>
                <w:color w:val="000000"/>
                <w:sz w:val="24"/>
                <w:szCs w:val="24"/>
              </w:rPr>
              <w:t xml:space="preserve"> 2020 </w:t>
            </w:r>
            <w:proofErr w:type="spellStart"/>
            <w:r w:rsidR="00927E58" w:rsidRPr="008A1C96">
              <w:rPr>
                <w:rFonts w:ascii="GHEA Grapalat" w:eastAsia="GHEA Grapalat" w:hAnsi="GHEA Grapalat" w:cs="GHEA Grapalat"/>
                <w:color w:val="000000"/>
                <w:sz w:val="24"/>
                <w:szCs w:val="24"/>
              </w:rPr>
              <w:t>թվականի</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դեկտեմբերի</w:t>
            </w:r>
            <w:proofErr w:type="spellEnd"/>
            <w:r w:rsidR="00927E58" w:rsidRPr="008A1C96">
              <w:rPr>
                <w:rFonts w:ascii="GHEA Grapalat" w:eastAsia="GHEA Grapalat" w:hAnsi="GHEA Grapalat" w:cs="GHEA Grapalat"/>
                <w:color w:val="000000"/>
                <w:sz w:val="24"/>
                <w:szCs w:val="24"/>
              </w:rPr>
              <w:t xml:space="preserve"> 31-ը </w:t>
            </w:r>
            <w:proofErr w:type="spellStart"/>
            <w:r w:rsidR="00927E58" w:rsidRPr="008A1C96">
              <w:rPr>
                <w:rFonts w:ascii="GHEA Grapalat" w:eastAsia="GHEA Grapalat" w:hAnsi="GHEA Grapalat" w:cs="GHEA Grapalat"/>
                <w:color w:val="000000"/>
                <w:sz w:val="24"/>
                <w:szCs w:val="24"/>
              </w:rPr>
              <w:t>ստանձնած</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վարկային</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պարտավորությունների</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կապակցությամբ</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հարուցված</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կատարողական</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վարույթները</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կարճվելու</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դեպքում</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կատարողական</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lastRenderedPageBreak/>
              <w:t>գործողությունների</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կատարման</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ծախսեր</w:t>
            </w:r>
            <w:proofErr w:type="spellEnd"/>
            <w:r w:rsidR="00927E58" w:rsidRPr="008A1C96">
              <w:rPr>
                <w:rFonts w:ascii="GHEA Grapalat" w:eastAsia="GHEA Grapalat" w:hAnsi="GHEA Grapalat" w:cs="GHEA Grapalat"/>
                <w:color w:val="000000"/>
                <w:sz w:val="24"/>
                <w:szCs w:val="24"/>
              </w:rPr>
              <w:t xml:space="preserve"> </w:t>
            </w:r>
            <w:proofErr w:type="spellStart"/>
            <w:r w:rsidR="00927E58" w:rsidRPr="008A1C96">
              <w:rPr>
                <w:rFonts w:ascii="GHEA Grapalat" w:eastAsia="GHEA Grapalat" w:hAnsi="GHEA Grapalat" w:cs="GHEA Grapalat"/>
                <w:color w:val="000000"/>
                <w:sz w:val="24"/>
                <w:szCs w:val="24"/>
              </w:rPr>
              <w:t>չգանձել</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հաշվի</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առնելով</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պատերազմական</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գործողությունների</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ավարտը</w:t>
            </w:r>
            <w:proofErr w:type="spellEnd"/>
            <w:r w:rsidR="009D43F3" w:rsidRPr="008A1C96">
              <w:rPr>
                <w:rFonts w:ascii="GHEA Grapalat" w:eastAsia="GHEA Grapalat" w:hAnsi="GHEA Grapalat" w:cs="GHEA Grapalat"/>
                <w:color w:val="000000"/>
                <w:sz w:val="24"/>
                <w:szCs w:val="24"/>
              </w:rPr>
              <w:t xml:space="preserve"> և </w:t>
            </w:r>
            <w:proofErr w:type="spellStart"/>
            <w:r w:rsidR="009D43F3" w:rsidRPr="008A1C96">
              <w:rPr>
                <w:rFonts w:ascii="GHEA Grapalat" w:eastAsia="GHEA Grapalat" w:hAnsi="GHEA Grapalat" w:cs="GHEA Grapalat"/>
                <w:color w:val="000000"/>
                <w:sz w:val="24"/>
                <w:szCs w:val="24"/>
              </w:rPr>
              <w:t>հետպատերազմյա</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իրավիճակով</w:t>
            </w:r>
            <w:proofErr w:type="spellEnd"/>
            <w:r w:rsidR="009D43F3" w:rsidRPr="008A1C96">
              <w:rPr>
                <w:rFonts w:ascii="GHEA Grapalat" w:eastAsia="GHEA Grapalat" w:hAnsi="GHEA Grapalat" w:cs="GHEA Grapalat"/>
                <w:color w:val="000000"/>
                <w:sz w:val="24"/>
                <w:szCs w:val="24"/>
              </w:rPr>
              <w:t xml:space="preserve"> </w:t>
            </w:r>
            <w:proofErr w:type="spellStart"/>
            <w:r w:rsidR="009D43F3" w:rsidRPr="008A1C96">
              <w:rPr>
                <w:rFonts w:ascii="GHEA Grapalat" w:eastAsia="GHEA Grapalat" w:hAnsi="GHEA Grapalat" w:cs="GHEA Grapalat"/>
                <w:color w:val="000000"/>
                <w:sz w:val="24"/>
                <w:szCs w:val="24"/>
              </w:rPr>
              <w:t>պայմանավորված</w:t>
            </w:r>
            <w:proofErr w:type="spellEnd"/>
            <w:r w:rsidR="009D43F3"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անձանց</w:t>
            </w:r>
            <w:proofErr w:type="spellEnd"/>
            <w:r w:rsidR="003F1648"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կենսապայմանները</w:t>
            </w:r>
            <w:proofErr w:type="spellEnd"/>
            <w:r w:rsidR="003F1648" w:rsidRPr="008A1C96">
              <w:rPr>
                <w:rFonts w:ascii="GHEA Grapalat" w:eastAsia="GHEA Grapalat" w:hAnsi="GHEA Grapalat" w:cs="GHEA Grapalat"/>
                <w:color w:val="000000"/>
                <w:sz w:val="24"/>
                <w:szCs w:val="24"/>
              </w:rPr>
              <w:t xml:space="preserve">: 2020 </w:t>
            </w:r>
            <w:proofErr w:type="spellStart"/>
            <w:r w:rsidR="003F1648" w:rsidRPr="008A1C96">
              <w:rPr>
                <w:rFonts w:ascii="GHEA Grapalat" w:eastAsia="GHEA Grapalat" w:hAnsi="GHEA Grapalat" w:cs="GHEA Grapalat"/>
                <w:color w:val="000000"/>
                <w:sz w:val="24"/>
                <w:szCs w:val="24"/>
              </w:rPr>
              <w:t>թվականի</w:t>
            </w:r>
            <w:proofErr w:type="spellEnd"/>
            <w:r w:rsidR="003F1648"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դեկտեմբերի</w:t>
            </w:r>
            <w:proofErr w:type="spellEnd"/>
            <w:r w:rsidR="003F1648" w:rsidRPr="008A1C96">
              <w:rPr>
                <w:rFonts w:ascii="GHEA Grapalat" w:eastAsia="GHEA Grapalat" w:hAnsi="GHEA Grapalat" w:cs="GHEA Grapalat"/>
                <w:color w:val="000000"/>
                <w:sz w:val="24"/>
                <w:szCs w:val="24"/>
              </w:rPr>
              <w:t xml:space="preserve"> 31-ից </w:t>
            </w:r>
            <w:proofErr w:type="spellStart"/>
            <w:r w:rsidR="003F1648" w:rsidRPr="008A1C96">
              <w:rPr>
                <w:rFonts w:ascii="GHEA Grapalat" w:eastAsia="GHEA Grapalat" w:hAnsi="GHEA Grapalat" w:cs="GHEA Grapalat"/>
                <w:color w:val="000000"/>
                <w:sz w:val="24"/>
                <w:szCs w:val="24"/>
              </w:rPr>
              <w:t>հետո</w:t>
            </w:r>
            <w:proofErr w:type="spellEnd"/>
            <w:r w:rsidR="003F1648"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ստանած</w:t>
            </w:r>
            <w:proofErr w:type="spellEnd"/>
            <w:r w:rsidR="003F1648"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պարտավորություննների</w:t>
            </w:r>
            <w:proofErr w:type="spellEnd"/>
            <w:r w:rsidR="003F1648"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հուսալիությունը</w:t>
            </w:r>
            <w:proofErr w:type="spellEnd"/>
            <w:r w:rsidR="003F1648" w:rsidRPr="008A1C96">
              <w:rPr>
                <w:rFonts w:ascii="GHEA Grapalat" w:eastAsia="GHEA Grapalat" w:hAnsi="GHEA Grapalat" w:cs="GHEA Grapalat"/>
                <w:color w:val="000000"/>
                <w:sz w:val="24"/>
                <w:szCs w:val="24"/>
              </w:rPr>
              <w:t xml:space="preserve">» </w:t>
            </w:r>
            <w:proofErr w:type="spellStart"/>
            <w:r w:rsidR="003F1648" w:rsidRPr="008A1C96">
              <w:rPr>
                <w:rFonts w:ascii="GHEA Grapalat" w:eastAsia="GHEA Grapalat" w:hAnsi="GHEA Grapalat" w:cs="GHEA Grapalat"/>
                <w:color w:val="000000"/>
                <w:sz w:val="24"/>
                <w:szCs w:val="24"/>
              </w:rPr>
              <w:t>գնահատում</w:t>
            </w:r>
            <w:proofErr w:type="spellEnd"/>
            <w:r w:rsidR="003F1648" w:rsidRPr="008A1C96">
              <w:rPr>
                <w:rFonts w:ascii="GHEA Grapalat" w:eastAsia="GHEA Grapalat" w:hAnsi="GHEA Grapalat" w:cs="GHEA Grapalat"/>
                <w:color w:val="000000"/>
                <w:sz w:val="24"/>
                <w:szCs w:val="24"/>
              </w:rPr>
              <w:t xml:space="preserve"> է </w:t>
            </w:r>
            <w:proofErr w:type="spellStart"/>
            <w:r w:rsidR="003F1648" w:rsidRPr="008A1C96">
              <w:rPr>
                <w:rFonts w:ascii="GHEA Grapalat" w:eastAsia="GHEA Grapalat" w:hAnsi="GHEA Grapalat" w:cs="GHEA Grapalat"/>
                <w:color w:val="000000"/>
                <w:sz w:val="24"/>
                <w:szCs w:val="24"/>
              </w:rPr>
              <w:t>բանկը</w:t>
            </w:r>
            <w:proofErr w:type="spellEnd"/>
            <w:r w:rsidR="003F1648" w:rsidRPr="008A1C96">
              <w:rPr>
                <w:rFonts w:ascii="GHEA Grapalat" w:eastAsia="GHEA Grapalat" w:hAnsi="GHEA Grapalat" w:cs="GHEA Grapalat"/>
                <w:color w:val="000000"/>
                <w:sz w:val="24"/>
                <w:szCs w:val="24"/>
              </w:rPr>
              <w:t>:</w:t>
            </w:r>
          </w:p>
        </w:tc>
      </w:tr>
      <w:tr w:rsidR="001F0D1E" w:rsidRPr="008A1C96" w:rsidTr="001F0D1E">
        <w:tc>
          <w:tcPr>
            <w:tcW w:w="457"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jc w:val="center"/>
              <w:rPr>
                <w:rFonts w:ascii="GHEA Grapalat" w:hAnsi="GHEA Grapalat"/>
                <w:sz w:val="24"/>
                <w:szCs w:val="24"/>
              </w:rPr>
            </w:pPr>
            <w:r w:rsidRPr="008A1C96">
              <w:rPr>
                <w:rFonts w:ascii="GHEA Grapalat" w:eastAsia="GHEA Grapalat" w:hAnsi="GHEA Grapalat" w:cs="GHEA Grapalat"/>
                <w:color w:val="000000"/>
                <w:sz w:val="24"/>
                <w:szCs w:val="24"/>
              </w:rPr>
              <w:lastRenderedPageBreak/>
              <w:t>2</w:t>
            </w:r>
          </w:p>
        </w:tc>
        <w:tc>
          <w:tcPr>
            <w:tcW w:w="2208"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after="0"/>
              <w:ind w:firstLine="720"/>
              <w:rPr>
                <w:rFonts w:ascii="GHEA Grapalat" w:eastAsia="GHEA Grapalat" w:hAnsi="GHEA Grapalat" w:cs="GHEA Grapalat"/>
                <w:sz w:val="24"/>
                <w:szCs w:val="24"/>
              </w:rPr>
            </w:pPr>
            <w:r w:rsidRPr="008A1C96">
              <w:rPr>
                <w:rFonts w:ascii="GHEA Grapalat" w:eastAsia="GHEA Grapalat" w:hAnsi="GHEA Grapalat" w:cs="GHEA Grapalat"/>
                <w:sz w:val="24"/>
                <w:szCs w:val="24"/>
              </w:rPr>
              <w:t xml:space="preserve">ՀՀ </w:t>
            </w:r>
            <w:proofErr w:type="spellStart"/>
            <w:r w:rsidRPr="008A1C96">
              <w:rPr>
                <w:rFonts w:ascii="GHEA Grapalat" w:eastAsia="GHEA Grapalat" w:hAnsi="GHEA Grapalat" w:cs="GHEA Grapalat"/>
                <w:sz w:val="24"/>
                <w:szCs w:val="24"/>
              </w:rPr>
              <w:t>ֆինանսների</w:t>
            </w:r>
            <w:proofErr w:type="spellEnd"/>
            <w:r w:rsidRPr="008A1C96">
              <w:rPr>
                <w:rFonts w:ascii="GHEA Grapalat" w:eastAsia="GHEA Grapalat" w:hAnsi="GHEA Grapalat" w:cs="GHEA Grapalat"/>
                <w:sz w:val="24"/>
                <w:szCs w:val="24"/>
              </w:rPr>
              <w:t xml:space="preserve"> </w:t>
            </w:r>
            <w:proofErr w:type="spellStart"/>
            <w:r w:rsidRPr="008A1C96">
              <w:rPr>
                <w:rFonts w:ascii="GHEA Grapalat" w:eastAsia="GHEA Grapalat" w:hAnsi="GHEA Grapalat" w:cs="GHEA Grapalat"/>
                <w:sz w:val="24"/>
                <w:szCs w:val="24"/>
              </w:rPr>
              <w:t>նախարարության</w:t>
            </w:r>
            <w:proofErr w:type="spellEnd"/>
            <w:r w:rsidRPr="008A1C96">
              <w:rPr>
                <w:rFonts w:ascii="GHEA Grapalat" w:eastAsia="GHEA Grapalat" w:hAnsi="GHEA Grapalat" w:cs="GHEA Grapalat"/>
                <w:sz w:val="24"/>
                <w:szCs w:val="24"/>
              </w:rPr>
              <w:t xml:space="preserve"> 22.01.2021 </w:t>
            </w:r>
            <w:proofErr w:type="spellStart"/>
            <w:r w:rsidRPr="008A1C96">
              <w:rPr>
                <w:rFonts w:ascii="GHEA Grapalat" w:eastAsia="GHEA Grapalat" w:hAnsi="GHEA Grapalat" w:cs="GHEA Grapalat"/>
                <w:sz w:val="24"/>
                <w:szCs w:val="24"/>
              </w:rPr>
              <w:lastRenderedPageBreak/>
              <w:t>թվականի</w:t>
            </w:r>
            <w:proofErr w:type="spellEnd"/>
            <w:r w:rsidRPr="008A1C96">
              <w:rPr>
                <w:rFonts w:ascii="GHEA Grapalat" w:eastAsia="GHEA Grapalat" w:hAnsi="GHEA Grapalat" w:cs="GHEA Grapalat"/>
                <w:sz w:val="24"/>
                <w:szCs w:val="24"/>
              </w:rPr>
              <w:t xml:space="preserve"> </w:t>
            </w:r>
            <w:proofErr w:type="spellStart"/>
            <w:r w:rsidRPr="008A1C96">
              <w:rPr>
                <w:rFonts w:ascii="GHEA Grapalat" w:eastAsia="GHEA Grapalat" w:hAnsi="GHEA Grapalat" w:cs="GHEA Grapalat"/>
                <w:sz w:val="24"/>
                <w:szCs w:val="24"/>
              </w:rPr>
              <w:t>թիվ</w:t>
            </w:r>
            <w:proofErr w:type="spellEnd"/>
            <w:r w:rsidRPr="008A1C96">
              <w:rPr>
                <w:rFonts w:ascii="GHEA Grapalat" w:eastAsia="GHEA Grapalat" w:hAnsi="GHEA Grapalat" w:cs="GHEA Grapalat"/>
                <w:sz w:val="24"/>
                <w:szCs w:val="24"/>
              </w:rPr>
              <w:t xml:space="preserve"> 01/10.3/1218-2021 </w:t>
            </w:r>
            <w:proofErr w:type="spellStart"/>
            <w:r w:rsidRPr="008A1C96">
              <w:rPr>
                <w:rFonts w:ascii="GHEA Grapalat" w:eastAsia="GHEA Grapalat" w:hAnsi="GHEA Grapalat" w:cs="GHEA Grapalat"/>
                <w:sz w:val="24"/>
                <w:szCs w:val="24"/>
              </w:rPr>
              <w:t>գրություն</w:t>
            </w:r>
            <w:proofErr w:type="spellEnd"/>
          </w:p>
          <w:p w:rsidR="001F0D1E" w:rsidRPr="008A1C96" w:rsidRDefault="001F0D1E" w:rsidP="001F0D1E">
            <w:pPr>
              <w:spacing w:line="360" w:lineRule="auto"/>
              <w:jc w:val="center"/>
              <w:rPr>
                <w:rFonts w:ascii="GHEA Grapalat" w:eastAsia="GHEA Grapalat" w:hAnsi="GHEA Grapalat" w:cs="GHEA Grapalat"/>
                <w:sz w:val="24"/>
                <w:szCs w:val="24"/>
              </w:rPr>
            </w:pPr>
          </w:p>
        </w:tc>
        <w:tc>
          <w:tcPr>
            <w:tcW w:w="4822"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line="360" w:lineRule="auto"/>
              <w:jc w:val="center"/>
              <w:rPr>
                <w:rFonts w:ascii="GHEA Grapalat" w:hAnsi="GHEA Grapalat"/>
                <w:sz w:val="24"/>
                <w:szCs w:val="24"/>
              </w:rPr>
            </w:pPr>
            <w:proofErr w:type="spellStart"/>
            <w:r w:rsidRPr="008A1C96">
              <w:rPr>
                <w:rFonts w:ascii="GHEA Grapalat" w:hAnsi="GHEA Grapalat"/>
                <w:sz w:val="24"/>
                <w:szCs w:val="24"/>
              </w:rPr>
              <w:lastRenderedPageBreak/>
              <w:t>Դիտողություններ</w:t>
            </w:r>
            <w:proofErr w:type="spellEnd"/>
            <w:r w:rsidRPr="008A1C96">
              <w:rPr>
                <w:rFonts w:ascii="GHEA Grapalat" w:hAnsi="GHEA Grapalat"/>
                <w:sz w:val="24"/>
                <w:szCs w:val="24"/>
              </w:rPr>
              <w:t xml:space="preserve"> և </w:t>
            </w:r>
            <w:proofErr w:type="spellStart"/>
            <w:r w:rsidRPr="008A1C96">
              <w:rPr>
                <w:rFonts w:ascii="GHEA Grapalat" w:hAnsi="GHEA Grapalat"/>
                <w:sz w:val="24"/>
                <w:szCs w:val="24"/>
              </w:rPr>
              <w:t>առաջարկություններ</w:t>
            </w:r>
            <w:proofErr w:type="spellEnd"/>
            <w:r w:rsidRPr="008A1C96">
              <w:rPr>
                <w:rFonts w:ascii="GHEA Grapalat" w:hAnsi="GHEA Grapalat"/>
                <w:sz w:val="24"/>
                <w:szCs w:val="24"/>
              </w:rPr>
              <w:t xml:space="preserve"> </w:t>
            </w:r>
            <w:proofErr w:type="spellStart"/>
            <w:r w:rsidRPr="008A1C96">
              <w:rPr>
                <w:rFonts w:ascii="GHEA Grapalat" w:hAnsi="GHEA Grapalat"/>
                <w:sz w:val="24"/>
                <w:szCs w:val="24"/>
              </w:rPr>
              <w:t>չկան</w:t>
            </w:r>
            <w:proofErr w:type="spellEnd"/>
            <w:r w:rsidRPr="008A1C96">
              <w:rPr>
                <w:rFonts w:ascii="GHEA Grapalat" w:hAnsi="GHEA Grapalat"/>
                <w:sz w:val="24"/>
                <w:szCs w:val="24"/>
              </w:rPr>
              <w:t>:</w:t>
            </w:r>
          </w:p>
        </w:tc>
        <w:tc>
          <w:tcPr>
            <w:tcW w:w="3493"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line="360" w:lineRule="auto"/>
              <w:jc w:val="center"/>
              <w:rPr>
                <w:rFonts w:ascii="GHEA Grapalat" w:hAnsi="GHEA Grapalat"/>
                <w:sz w:val="24"/>
                <w:szCs w:val="24"/>
              </w:rPr>
            </w:pPr>
          </w:p>
        </w:tc>
        <w:tc>
          <w:tcPr>
            <w:tcW w:w="4056" w:type="dxa"/>
            <w:tcBorders>
              <w:top w:val="single" w:sz="1" w:space="0" w:color="000000"/>
              <w:left w:val="single" w:sz="1" w:space="0" w:color="000000"/>
              <w:bottom w:val="single" w:sz="1" w:space="0" w:color="000000"/>
              <w:right w:val="single" w:sz="1" w:space="0" w:color="000000"/>
            </w:tcBorders>
          </w:tcPr>
          <w:p w:rsidR="001F0D1E" w:rsidRPr="008A1C96" w:rsidRDefault="001F0D1E" w:rsidP="001F0D1E">
            <w:pPr>
              <w:spacing w:line="360" w:lineRule="auto"/>
              <w:jc w:val="center"/>
              <w:rPr>
                <w:rFonts w:ascii="GHEA Grapalat" w:hAnsi="GHEA Grapalat"/>
                <w:sz w:val="24"/>
                <w:szCs w:val="24"/>
              </w:rPr>
            </w:pPr>
          </w:p>
        </w:tc>
      </w:tr>
      <w:tr w:rsidR="00982067" w:rsidRPr="008A1C96" w:rsidTr="001F0D1E">
        <w:tc>
          <w:tcPr>
            <w:tcW w:w="457" w:type="dxa"/>
            <w:tcBorders>
              <w:top w:val="single" w:sz="1" w:space="0" w:color="000000"/>
              <w:left w:val="single" w:sz="1" w:space="0" w:color="000000"/>
              <w:bottom w:val="single" w:sz="1" w:space="0" w:color="000000"/>
              <w:right w:val="single" w:sz="1" w:space="0" w:color="000000"/>
            </w:tcBorders>
          </w:tcPr>
          <w:p w:rsidR="00982067" w:rsidRPr="008A1C96" w:rsidRDefault="00982067" w:rsidP="001F0D1E">
            <w:pPr>
              <w:jc w:val="center"/>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lastRenderedPageBreak/>
              <w:t>3.</w:t>
            </w:r>
          </w:p>
        </w:tc>
        <w:tc>
          <w:tcPr>
            <w:tcW w:w="2208" w:type="dxa"/>
            <w:tcBorders>
              <w:top w:val="single" w:sz="1" w:space="0" w:color="000000"/>
              <w:left w:val="single" w:sz="1" w:space="0" w:color="000000"/>
              <w:bottom w:val="single" w:sz="1" w:space="0" w:color="000000"/>
              <w:right w:val="single" w:sz="1" w:space="0" w:color="000000"/>
            </w:tcBorders>
          </w:tcPr>
          <w:p w:rsidR="00982067" w:rsidRPr="008A1C96" w:rsidRDefault="00982067" w:rsidP="001F0D1E">
            <w:pPr>
              <w:spacing w:after="0"/>
              <w:ind w:firstLine="720"/>
              <w:rPr>
                <w:rFonts w:ascii="GHEA Grapalat" w:eastAsia="GHEA Grapalat" w:hAnsi="GHEA Grapalat" w:cs="GHEA Grapalat"/>
                <w:sz w:val="24"/>
                <w:szCs w:val="24"/>
              </w:rPr>
            </w:pPr>
            <w:r w:rsidRPr="008A1C96">
              <w:rPr>
                <w:rFonts w:ascii="GHEA Grapalat" w:eastAsia="GHEA Grapalat" w:hAnsi="GHEA Grapalat" w:cs="GHEA Grapalat"/>
                <w:sz w:val="24"/>
                <w:szCs w:val="24"/>
              </w:rPr>
              <w:t xml:space="preserve">ՀՀ </w:t>
            </w:r>
            <w:proofErr w:type="spellStart"/>
            <w:r w:rsidRPr="008A1C96">
              <w:rPr>
                <w:rFonts w:ascii="GHEA Grapalat" w:eastAsia="GHEA Grapalat" w:hAnsi="GHEA Grapalat" w:cs="GHEA Grapalat"/>
                <w:sz w:val="24"/>
                <w:szCs w:val="24"/>
              </w:rPr>
              <w:t>պաշտպանության</w:t>
            </w:r>
            <w:proofErr w:type="spellEnd"/>
            <w:r w:rsidRPr="008A1C96">
              <w:rPr>
                <w:rFonts w:ascii="GHEA Grapalat" w:eastAsia="GHEA Grapalat" w:hAnsi="GHEA Grapalat" w:cs="GHEA Grapalat"/>
                <w:sz w:val="24"/>
                <w:szCs w:val="24"/>
              </w:rPr>
              <w:t xml:space="preserve"> </w:t>
            </w:r>
            <w:proofErr w:type="spellStart"/>
            <w:r w:rsidRPr="008A1C96">
              <w:rPr>
                <w:rFonts w:ascii="GHEA Grapalat" w:eastAsia="GHEA Grapalat" w:hAnsi="GHEA Grapalat" w:cs="GHEA Grapalat"/>
                <w:sz w:val="24"/>
                <w:szCs w:val="24"/>
              </w:rPr>
              <w:t>նախարարության</w:t>
            </w:r>
            <w:proofErr w:type="spellEnd"/>
            <w:r w:rsidRPr="008A1C96">
              <w:rPr>
                <w:rFonts w:ascii="GHEA Grapalat" w:eastAsia="GHEA Grapalat" w:hAnsi="GHEA Grapalat" w:cs="GHEA Grapalat"/>
                <w:sz w:val="24"/>
                <w:szCs w:val="24"/>
              </w:rPr>
              <w:t xml:space="preserve"> </w:t>
            </w:r>
            <w:r w:rsidR="00C81289" w:rsidRPr="008A1C96">
              <w:rPr>
                <w:rFonts w:ascii="GHEA Grapalat" w:eastAsia="GHEA Grapalat" w:hAnsi="GHEA Grapalat" w:cs="GHEA Grapalat"/>
                <w:sz w:val="24"/>
                <w:szCs w:val="24"/>
              </w:rPr>
              <w:t xml:space="preserve">23.02.2021 </w:t>
            </w:r>
            <w:proofErr w:type="spellStart"/>
            <w:r w:rsidR="00C81289" w:rsidRPr="008A1C96">
              <w:rPr>
                <w:rFonts w:ascii="GHEA Grapalat" w:eastAsia="GHEA Grapalat" w:hAnsi="GHEA Grapalat" w:cs="GHEA Grapalat"/>
                <w:sz w:val="24"/>
                <w:szCs w:val="24"/>
              </w:rPr>
              <w:t>թվականի</w:t>
            </w:r>
            <w:proofErr w:type="spellEnd"/>
            <w:r w:rsidR="00C81289" w:rsidRPr="008A1C96">
              <w:rPr>
                <w:rFonts w:ascii="GHEA Grapalat" w:eastAsia="GHEA Grapalat" w:hAnsi="GHEA Grapalat" w:cs="GHEA Grapalat"/>
                <w:sz w:val="24"/>
                <w:szCs w:val="24"/>
              </w:rPr>
              <w:t xml:space="preserve"> </w:t>
            </w:r>
            <w:proofErr w:type="spellStart"/>
            <w:r w:rsidR="00C81289" w:rsidRPr="008A1C96">
              <w:rPr>
                <w:rFonts w:ascii="GHEA Grapalat" w:eastAsia="GHEA Grapalat" w:hAnsi="GHEA Grapalat" w:cs="GHEA Grapalat"/>
                <w:sz w:val="24"/>
                <w:szCs w:val="24"/>
              </w:rPr>
              <w:t>թիվ</w:t>
            </w:r>
            <w:proofErr w:type="spellEnd"/>
            <w:r w:rsidR="00C81289" w:rsidRPr="008A1C96">
              <w:rPr>
                <w:rFonts w:ascii="GHEA Grapalat" w:eastAsia="GHEA Grapalat" w:hAnsi="GHEA Grapalat" w:cs="GHEA Grapalat"/>
                <w:sz w:val="24"/>
                <w:szCs w:val="24"/>
              </w:rPr>
              <w:t xml:space="preserve"> ՊՆ/510/870-2021 </w:t>
            </w:r>
            <w:proofErr w:type="spellStart"/>
            <w:r w:rsidR="00C81289" w:rsidRPr="008A1C96">
              <w:rPr>
                <w:rFonts w:ascii="GHEA Grapalat" w:eastAsia="GHEA Grapalat" w:hAnsi="GHEA Grapalat" w:cs="GHEA Grapalat"/>
                <w:sz w:val="24"/>
                <w:szCs w:val="24"/>
              </w:rPr>
              <w:t>գրություն</w:t>
            </w:r>
            <w:proofErr w:type="spellEnd"/>
          </w:p>
        </w:tc>
        <w:tc>
          <w:tcPr>
            <w:tcW w:w="4822" w:type="dxa"/>
            <w:tcBorders>
              <w:top w:val="single" w:sz="1" w:space="0" w:color="000000"/>
              <w:left w:val="single" w:sz="1" w:space="0" w:color="000000"/>
              <w:bottom w:val="single" w:sz="1" w:space="0" w:color="000000"/>
              <w:right w:val="single" w:sz="1" w:space="0" w:color="000000"/>
            </w:tcBorders>
          </w:tcPr>
          <w:p w:rsidR="00982067" w:rsidRPr="008A1C96" w:rsidRDefault="00C81289" w:rsidP="001F0D1E">
            <w:pPr>
              <w:spacing w:line="360" w:lineRule="auto"/>
              <w:jc w:val="center"/>
              <w:rPr>
                <w:rFonts w:ascii="GHEA Grapalat" w:hAnsi="GHEA Grapalat"/>
                <w:sz w:val="24"/>
                <w:szCs w:val="24"/>
              </w:rPr>
            </w:pPr>
            <w:proofErr w:type="spellStart"/>
            <w:r w:rsidRPr="008A1C96">
              <w:rPr>
                <w:rFonts w:ascii="GHEA Grapalat" w:hAnsi="GHEA Grapalat"/>
                <w:sz w:val="24"/>
                <w:szCs w:val="24"/>
              </w:rPr>
              <w:t>Դիտողություններ</w:t>
            </w:r>
            <w:proofErr w:type="spellEnd"/>
            <w:r w:rsidRPr="008A1C96">
              <w:rPr>
                <w:rFonts w:ascii="GHEA Grapalat" w:hAnsi="GHEA Grapalat"/>
                <w:sz w:val="24"/>
                <w:szCs w:val="24"/>
              </w:rPr>
              <w:t xml:space="preserve"> և </w:t>
            </w:r>
            <w:proofErr w:type="spellStart"/>
            <w:r w:rsidRPr="008A1C96">
              <w:rPr>
                <w:rFonts w:ascii="GHEA Grapalat" w:hAnsi="GHEA Grapalat"/>
                <w:sz w:val="24"/>
                <w:szCs w:val="24"/>
              </w:rPr>
              <w:t>առաջարկություններ</w:t>
            </w:r>
            <w:proofErr w:type="spellEnd"/>
            <w:r w:rsidRPr="008A1C96">
              <w:rPr>
                <w:rFonts w:ascii="GHEA Grapalat" w:hAnsi="GHEA Grapalat"/>
                <w:sz w:val="24"/>
                <w:szCs w:val="24"/>
              </w:rPr>
              <w:t xml:space="preserve"> </w:t>
            </w:r>
            <w:proofErr w:type="spellStart"/>
            <w:r w:rsidRPr="008A1C96">
              <w:rPr>
                <w:rFonts w:ascii="GHEA Grapalat" w:hAnsi="GHEA Grapalat"/>
                <w:sz w:val="24"/>
                <w:szCs w:val="24"/>
              </w:rPr>
              <w:t>չկան</w:t>
            </w:r>
            <w:proofErr w:type="spellEnd"/>
            <w:r w:rsidRPr="008A1C96">
              <w:rPr>
                <w:rFonts w:ascii="GHEA Grapalat" w:hAnsi="GHEA Grapalat"/>
                <w:sz w:val="24"/>
                <w:szCs w:val="24"/>
              </w:rPr>
              <w:t>:</w:t>
            </w:r>
          </w:p>
        </w:tc>
        <w:tc>
          <w:tcPr>
            <w:tcW w:w="3493" w:type="dxa"/>
            <w:tcBorders>
              <w:top w:val="single" w:sz="1" w:space="0" w:color="000000"/>
              <w:left w:val="single" w:sz="1" w:space="0" w:color="000000"/>
              <w:bottom w:val="single" w:sz="1" w:space="0" w:color="000000"/>
              <w:right w:val="single" w:sz="1" w:space="0" w:color="000000"/>
            </w:tcBorders>
          </w:tcPr>
          <w:p w:rsidR="00982067" w:rsidRPr="008A1C96" w:rsidRDefault="00982067" w:rsidP="001F0D1E">
            <w:pPr>
              <w:spacing w:line="360" w:lineRule="auto"/>
              <w:jc w:val="center"/>
              <w:rPr>
                <w:rFonts w:ascii="GHEA Grapalat" w:hAnsi="GHEA Grapalat"/>
                <w:sz w:val="24"/>
                <w:szCs w:val="24"/>
              </w:rPr>
            </w:pPr>
          </w:p>
        </w:tc>
        <w:tc>
          <w:tcPr>
            <w:tcW w:w="4056" w:type="dxa"/>
            <w:tcBorders>
              <w:top w:val="single" w:sz="1" w:space="0" w:color="000000"/>
              <w:left w:val="single" w:sz="1" w:space="0" w:color="000000"/>
              <w:bottom w:val="single" w:sz="1" w:space="0" w:color="000000"/>
              <w:right w:val="single" w:sz="1" w:space="0" w:color="000000"/>
            </w:tcBorders>
          </w:tcPr>
          <w:p w:rsidR="00982067" w:rsidRPr="008A1C96" w:rsidRDefault="00982067" w:rsidP="001F0D1E">
            <w:pPr>
              <w:spacing w:line="360" w:lineRule="auto"/>
              <w:jc w:val="center"/>
              <w:rPr>
                <w:rFonts w:ascii="GHEA Grapalat" w:hAnsi="GHEA Grapalat"/>
                <w:sz w:val="24"/>
                <w:szCs w:val="24"/>
              </w:rPr>
            </w:pPr>
          </w:p>
        </w:tc>
      </w:tr>
      <w:tr w:rsidR="008A1C96" w:rsidRPr="00094F8C" w:rsidTr="001F0D1E">
        <w:tc>
          <w:tcPr>
            <w:tcW w:w="457" w:type="dxa"/>
            <w:tcBorders>
              <w:top w:val="single" w:sz="1" w:space="0" w:color="000000"/>
              <w:left w:val="single" w:sz="1" w:space="0" w:color="000000"/>
              <w:bottom w:val="single" w:sz="1" w:space="0" w:color="000000"/>
              <w:right w:val="single" w:sz="1" w:space="0" w:color="000000"/>
            </w:tcBorders>
          </w:tcPr>
          <w:p w:rsidR="008A1C96" w:rsidRPr="008A1C96" w:rsidRDefault="008A1C96" w:rsidP="001F0D1E">
            <w:pPr>
              <w:jc w:val="center"/>
              <w:rPr>
                <w:rFonts w:ascii="GHEA Grapalat" w:eastAsia="GHEA Grapalat" w:hAnsi="GHEA Grapalat" w:cs="GHEA Grapalat"/>
                <w:color w:val="000000"/>
                <w:sz w:val="24"/>
                <w:szCs w:val="24"/>
              </w:rPr>
            </w:pPr>
            <w:r w:rsidRPr="008A1C96">
              <w:rPr>
                <w:rFonts w:ascii="GHEA Grapalat" w:eastAsia="GHEA Grapalat" w:hAnsi="GHEA Grapalat" w:cs="GHEA Grapalat"/>
                <w:color w:val="000000"/>
                <w:sz w:val="24"/>
                <w:szCs w:val="24"/>
              </w:rPr>
              <w:t>4.</w:t>
            </w:r>
          </w:p>
        </w:tc>
        <w:tc>
          <w:tcPr>
            <w:tcW w:w="2208" w:type="dxa"/>
            <w:tcBorders>
              <w:top w:val="single" w:sz="1" w:space="0" w:color="000000"/>
              <w:left w:val="single" w:sz="1" w:space="0" w:color="000000"/>
              <w:bottom w:val="single" w:sz="1" w:space="0" w:color="000000"/>
              <w:right w:val="single" w:sz="1" w:space="0" w:color="000000"/>
            </w:tcBorders>
          </w:tcPr>
          <w:p w:rsidR="008A1C96" w:rsidRPr="008A1C96" w:rsidRDefault="008A1C96" w:rsidP="001F0D1E">
            <w:pPr>
              <w:spacing w:after="0"/>
              <w:ind w:firstLine="720"/>
              <w:rPr>
                <w:rFonts w:ascii="GHEA Grapalat" w:eastAsia="GHEA Grapalat" w:hAnsi="GHEA Grapalat" w:cs="GHEA Grapalat"/>
                <w:sz w:val="24"/>
                <w:szCs w:val="24"/>
              </w:rPr>
            </w:pPr>
            <w:r w:rsidRPr="008A1C96">
              <w:rPr>
                <w:rFonts w:ascii="GHEA Grapalat" w:eastAsia="GHEA Grapalat" w:hAnsi="GHEA Grapalat" w:cs="GHEA Grapalat"/>
                <w:sz w:val="24"/>
                <w:szCs w:val="24"/>
              </w:rPr>
              <w:t xml:space="preserve">ՀՀ </w:t>
            </w:r>
            <w:proofErr w:type="spellStart"/>
            <w:r w:rsidRPr="008A1C96">
              <w:rPr>
                <w:rFonts w:ascii="GHEA Grapalat" w:eastAsia="GHEA Grapalat" w:hAnsi="GHEA Grapalat" w:cs="GHEA Grapalat"/>
                <w:sz w:val="24"/>
                <w:szCs w:val="24"/>
              </w:rPr>
              <w:t>կենտրոնական</w:t>
            </w:r>
            <w:proofErr w:type="spellEnd"/>
            <w:r w:rsidRPr="008A1C96">
              <w:rPr>
                <w:rFonts w:ascii="GHEA Grapalat" w:eastAsia="GHEA Grapalat" w:hAnsi="GHEA Grapalat" w:cs="GHEA Grapalat"/>
                <w:sz w:val="24"/>
                <w:szCs w:val="24"/>
              </w:rPr>
              <w:t xml:space="preserve"> </w:t>
            </w:r>
            <w:proofErr w:type="spellStart"/>
            <w:r w:rsidRPr="008A1C96">
              <w:rPr>
                <w:rFonts w:ascii="GHEA Grapalat" w:eastAsia="GHEA Grapalat" w:hAnsi="GHEA Grapalat" w:cs="GHEA Grapalat"/>
                <w:sz w:val="24"/>
                <w:szCs w:val="24"/>
              </w:rPr>
              <w:t>բանկ</w:t>
            </w:r>
            <w:r w:rsidR="00FB158D">
              <w:rPr>
                <w:rFonts w:ascii="GHEA Grapalat" w:eastAsia="GHEA Grapalat" w:hAnsi="GHEA Grapalat" w:cs="GHEA Grapalat"/>
                <w:sz w:val="24"/>
                <w:szCs w:val="24"/>
              </w:rPr>
              <w:t>ի</w:t>
            </w:r>
            <w:proofErr w:type="spellEnd"/>
            <w:r w:rsidR="00FB158D">
              <w:rPr>
                <w:rFonts w:ascii="GHEA Grapalat" w:eastAsia="GHEA Grapalat" w:hAnsi="GHEA Grapalat" w:cs="GHEA Grapalat"/>
                <w:sz w:val="24"/>
                <w:szCs w:val="24"/>
              </w:rPr>
              <w:t xml:space="preserve"> 24.02.2021 </w:t>
            </w:r>
            <w:proofErr w:type="spellStart"/>
            <w:r w:rsidR="00FB158D">
              <w:rPr>
                <w:rFonts w:ascii="GHEA Grapalat" w:eastAsia="GHEA Grapalat" w:hAnsi="GHEA Grapalat" w:cs="GHEA Grapalat"/>
                <w:sz w:val="24"/>
                <w:szCs w:val="24"/>
              </w:rPr>
              <w:t>թվականի</w:t>
            </w:r>
            <w:proofErr w:type="spellEnd"/>
            <w:r w:rsidR="00FB158D">
              <w:rPr>
                <w:rFonts w:ascii="GHEA Grapalat" w:eastAsia="GHEA Grapalat" w:hAnsi="GHEA Grapalat" w:cs="GHEA Grapalat"/>
                <w:sz w:val="24"/>
                <w:szCs w:val="24"/>
              </w:rPr>
              <w:t xml:space="preserve"> </w:t>
            </w:r>
            <w:proofErr w:type="spellStart"/>
            <w:r w:rsidR="00FB158D">
              <w:rPr>
                <w:rFonts w:ascii="GHEA Grapalat" w:eastAsia="GHEA Grapalat" w:hAnsi="GHEA Grapalat" w:cs="GHEA Grapalat"/>
                <w:sz w:val="24"/>
                <w:szCs w:val="24"/>
              </w:rPr>
              <w:t>թիվ</w:t>
            </w:r>
            <w:proofErr w:type="spellEnd"/>
            <w:r w:rsidR="00FB158D">
              <w:rPr>
                <w:rFonts w:ascii="GHEA Grapalat" w:eastAsia="GHEA Grapalat" w:hAnsi="GHEA Grapalat" w:cs="GHEA Grapalat"/>
                <w:sz w:val="24"/>
                <w:szCs w:val="24"/>
              </w:rPr>
              <w:t xml:space="preserve"> </w:t>
            </w:r>
            <w:r w:rsidR="00FB158D">
              <w:t xml:space="preserve"> </w:t>
            </w:r>
            <w:r w:rsidR="00FB158D" w:rsidRPr="00FB158D">
              <w:rPr>
                <w:rFonts w:ascii="GHEA Grapalat" w:eastAsia="GHEA Grapalat" w:hAnsi="GHEA Grapalat" w:cs="GHEA Grapalat"/>
                <w:sz w:val="24"/>
                <w:szCs w:val="24"/>
              </w:rPr>
              <w:t>15.1-06/000144-21</w:t>
            </w:r>
            <w:r w:rsidR="00FB158D">
              <w:rPr>
                <w:rFonts w:ascii="GHEA Grapalat" w:eastAsia="GHEA Grapalat" w:hAnsi="GHEA Grapalat" w:cs="GHEA Grapalat"/>
                <w:sz w:val="24"/>
                <w:szCs w:val="24"/>
              </w:rPr>
              <w:t xml:space="preserve"> </w:t>
            </w:r>
            <w:proofErr w:type="spellStart"/>
            <w:r w:rsidR="00FB158D">
              <w:rPr>
                <w:rFonts w:ascii="GHEA Grapalat" w:eastAsia="GHEA Grapalat" w:hAnsi="GHEA Grapalat" w:cs="GHEA Grapalat"/>
                <w:sz w:val="24"/>
                <w:szCs w:val="24"/>
              </w:rPr>
              <w:t>գրություն</w:t>
            </w:r>
            <w:proofErr w:type="spellEnd"/>
          </w:p>
        </w:tc>
        <w:tc>
          <w:tcPr>
            <w:tcW w:w="4822" w:type="dxa"/>
            <w:tcBorders>
              <w:top w:val="single" w:sz="1" w:space="0" w:color="000000"/>
              <w:left w:val="single" w:sz="1" w:space="0" w:color="000000"/>
              <w:bottom w:val="single" w:sz="1" w:space="0" w:color="000000"/>
              <w:right w:val="single" w:sz="1" w:space="0" w:color="000000"/>
            </w:tcBorders>
          </w:tcPr>
          <w:p w:rsidR="008A1C96" w:rsidRPr="008A1C96" w:rsidRDefault="008A1C96" w:rsidP="008A64E7">
            <w:pPr>
              <w:spacing w:line="360" w:lineRule="auto"/>
              <w:ind w:firstLine="720"/>
              <w:jc w:val="both"/>
              <w:rPr>
                <w:rFonts w:ascii="GHEA Grapalat" w:hAnsi="GHEA Grapalat"/>
                <w:color w:val="000000"/>
                <w:sz w:val="24"/>
                <w:szCs w:val="24"/>
                <w:shd w:val="clear" w:color="auto" w:fill="FFFFFF"/>
                <w:lang w:val="hy-AM"/>
              </w:rPr>
            </w:pPr>
            <w:r w:rsidRPr="008A1C96">
              <w:rPr>
                <w:rFonts w:ascii="GHEA Grapalat" w:hAnsi="GHEA Grapalat"/>
                <w:sz w:val="24"/>
                <w:szCs w:val="24"/>
              </w:rPr>
              <w:t xml:space="preserve">1. </w:t>
            </w:r>
            <w:r w:rsidRPr="008A1C96">
              <w:rPr>
                <w:rFonts w:ascii="GHEA Grapalat" w:hAnsi="GHEA Grapalat"/>
                <w:sz w:val="24"/>
                <w:szCs w:val="24"/>
                <w:lang w:val="hy-AM"/>
              </w:rPr>
              <w:t xml:space="preserve"> Հայաստանի Հանրապետության կենտրոնական բանկն առաջարկում է Նախագծի 1-ին հոդվածով Օրենքի 67-րդ հոդվածում լրացվող 6.1-ին մասից հանել «</w:t>
            </w:r>
            <w:r w:rsidRPr="008A1C96">
              <w:rPr>
                <w:rFonts w:ascii="GHEA Grapalat" w:hAnsi="GHEA Grapalat"/>
                <w:color w:val="000000"/>
                <w:sz w:val="24"/>
                <w:szCs w:val="24"/>
                <w:shd w:val="clear" w:color="auto" w:fill="FFFFFF"/>
                <w:lang w:val="hy-AM"/>
              </w:rPr>
              <w:t xml:space="preserve">մինչև 2020 թվականի դեկտեմբերի 31-ը» բառերը և առաջարկվող կարգավորման գործողությունը չսահմանափակել ժամկետով։ </w:t>
            </w:r>
          </w:p>
          <w:p w:rsidR="008A1C96" w:rsidRPr="008A1C96" w:rsidRDefault="008A1C96" w:rsidP="008A64E7">
            <w:pPr>
              <w:spacing w:line="360" w:lineRule="auto"/>
              <w:ind w:firstLine="720"/>
              <w:jc w:val="both"/>
              <w:rPr>
                <w:rFonts w:ascii="GHEA Grapalat" w:hAnsi="GHEA Grapalat"/>
                <w:sz w:val="24"/>
                <w:szCs w:val="24"/>
                <w:lang w:val="hy-AM"/>
              </w:rPr>
            </w:pPr>
            <w:r w:rsidRPr="008A1C96">
              <w:rPr>
                <w:rFonts w:ascii="GHEA Grapalat" w:hAnsi="GHEA Grapalat"/>
                <w:color w:val="000000"/>
                <w:sz w:val="24"/>
                <w:szCs w:val="24"/>
                <w:shd w:val="clear" w:color="auto" w:fill="FFFFFF"/>
                <w:lang w:val="hy-AM"/>
              </w:rPr>
              <w:t xml:space="preserve">Առաջարկը պայմանավորված է այն </w:t>
            </w:r>
            <w:r w:rsidRPr="008A1C96">
              <w:rPr>
                <w:rFonts w:ascii="GHEA Grapalat" w:hAnsi="GHEA Grapalat"/>
                <w:color w:val="000000"/>
                <w:sz w:val="24"/>
                <w:szCs w:val="24"/>
                <w:shd w:val="clear" w:color="auto" w:fill="FFFFFF"/>
                <w:lang w:val="hy-AM"/>
              </w:rPr>
              <w:lastRenderedPageBreak/>
              <w:t xml:space="preserve">հանգամանքով, որ գործող իրավակարգավորումների ներքո բանկերը և վարկային կազմակերպությունները </w:t>
            </w:r>
            <w:r w:rsidRPr="008A1C96">
              <w:rPr>
                <w:rFonts w:ascii="GHEA Grapalat" w:hAnsi="GHEA Grapalat"/>
                <w:sz w:val="24"/>
                <w:szCs w:val="24"/>
                <w:lang w:val="hy-AM"/>
              </w:rPr>
              <w:t xml:space="preserve">համապատասխան հիմքերի առկայության դեպքում կարող են ներել 2020 թվականի սեպտեմբերի 27-ին հայտարարված ռազմական դրությամբ ժամանակ զոհված, հաշմանդամ դարձած, </w:t>
            </w:r>
            <w:r w:rsidRPr="008A1C96">
              <w:rPr>
                <w:rFonts w:ascii="GHEA Grapalat" w:hAnsi="GHEA Grapalat" w:cs="Cambria Math"/>
                <w:color w:val="000000"/>
                <w:sz w:val="24"/>
                <w:szCs w:val="24"/>
                <w:lang w:val="hy-AM"/>
              </w:rPr>
              <w:t>անհայտ բացակայող կամ մահացած ճանաչված, ինչպես նաև նրանց հետ փոխկապակցված անձանց</w:t>
            </w:r>
            <w:r w:rsidRPr="008A1C96">
              <w:rPr>
                <w:rFonts w:ascii="GHEA Grapalat" w:hAnsi="GHEA Grapalat"/>
                <w:sz w:val="24"/>
                <w:szCs w:val="24"/>
                <w:lang w:val="hy-AM"/>
              </w:rPr>
              <w:t xml:space="preserve"> պարտավորությունները:</w:t>
            </w:r>
            <w:r w:rsidRPr="008A1C96">
              <w:rPr>
                <w:rFonts w:ascii="GHEA Grapalat" w:hAnsi="GHEA Grapalat"/>
                <w:color w:val="000000"/>
                <w:sz w:val="24"/>
                <w:szCs w:val="24"/>
                <w:shd w:val="clear" w:color="auto" w:fill="FFFFFF"/>
                <w:lang w:val="hy-AM"/>
              </w:rPr>
              <w:t xml:space="preserve"> Հետևաբար՝ Նախագծով առաջարկվող կարգավորման գործողության ժամկետի սահմանումը գործնականում սահմանափակ հնարավորություն է տալու վարկային պարտավորությունների կապակցությամբ հարուցված կատարողական վարույթը պարտքը </w:t>
            </w:r>
            <w:r w:rsidRPr="008A1C96">
              <w:rPr>
                <w:rFonts w:ascii="GHEA Grapalat" w:hAnsi="GHEA Grapalat"/>
                <w:color w:val="000000"/>
                <w:sz w:val="24"/>
                <w:szCs w:val="24"/>
                <w:shd w:val="clear" w:color="auto" w:fill="FFFFFF"/>
                <w:lang w:val="hy-AM"/>
              </w:rPr>
              <w:lastRenderedPageBreak/>
              <w:t xml:space="preserve">ներելու հիմքով կարճելու դեպքում </w:t>
            </w:r>
            <w:r w:rsidRPr="008A1C96">
              <w:rPr>
                <w:rFonts w:ascii="GHEA Grapalat" w:hAnsi="GHEA Grapalat"/>
                <w:sz w:val="24"/>
                <w:szCs w:val="24"/>
                <w:lang w:val="hy-AM"/>
              </w:rPr>
              <w:t xml:space="preserve">կատարողական գործողությունների կատարման ծախսերը չգանձելու համար։ </w:t>
            </w:r>
            <w:r w:rsidRPr="008A1C96">
              <w:rPr>
                <w:rFonts w:ascii="GHEA Grapalat" w:hAnsi="GHEA Grapalat"/>
                <w:color w:val="000000"/>
                <w:sz w:val="24"/>
                <w:szCs w:val="24"/>
                <w:shd w:val="clear" w:color="auto" w:fill="FFFFFF"/>
                <w:lang w:val="hy-AM"/>
              </w:rPr>
              <w:t xml:space="preserve"> </w:t>
            </w:r>
            <w:r w:rsidRPr="008A1C96">
              <w:rPr>
                <w:rFonts w:ascii="GHEA Grapalat" w:hAnsi="GHEA Grapalat"/>
                <w:sz w:val="24"/>
                <w:szCs w:val="24"/>
                <w:lang w:val="hy-AM"/>
              </w:rPr>
              <w:t xml:space="preserve"> </w:t>
            </w:r>
          </w:p>
          <w:p w:rsidR="008A1C96" w:rsidRPr="008A1C96" w:rsidRDefault="008A1C96" w:rsidP="008A64E7">
            <w:pPr>
              <w:spacing w:line="360" w:lineRule="auto"/>
              <w:ind w:firstLine="720"/>
              <w:jc w:val="both"/>
              <w:rPr>
                <w:rFonts w:ascii="GHEA Grapalat" w:hAnsi="GHEA Grapalat"/>
                <w:sz w:val="24"/>
                <w:szCs w:val="24"/>
                <w:lang w:val="hy-AM"/>
              </w:rPr>
            </w:pPr>
            <w:r w:rsidRPr="008A1C96">
              <w:rPr>
                <w:rFonts w:ascii="GHEA Grapalat" w:hAnsi="GHEA Grapalat"/>
                <w:sz w:val="24"/>
                <w:szCs w:val="24"/>
                <w:lang w:val="hy-AM"/>
              </w:rPr>
              <w:t xml:space="preserve">2. Միևնույն ժամանակ, ևս մեկ անգամ առաջարկում ենք քննարկել վարկային պարտավորությունները ներելու դեպքում պետական տուրք վճարելու պարտականությունից, ինչպես նաև սնանկության վարույթում հաճախորդին ներելու դեպքում ժամանակավոր կառավարչի (կառավարչի) վարձատրության փոխհատուցման պարտականությունից ազատելու օրենսդրական հնարավորությունը։  </w:t>
            </w:r>
          </w:p>
        </w:tc>
        <w:tc>
          <w:tcPr>
            <w:tcW w:w="3493" w:type="dxa"/>
            <w:tcBorders>
              <w:top w:val="single" w:sz="1" w:space="0" w:color="000000"/>
              <w:left w:val="single" w:sz="1" w:space="0" w:color="000000"/>
              <w:bottom w:val="single" w:sz="1" w:space="0" w:color="000000"/>
              <w:right w:val="single" w:sz="1" w:space="0" w:color="000000"/>
            </w:tcBorders>
          </w:tcPr>
          <w:p w:rsidR="008A1C96" w:rsidRDefault="009F4935" w:rsidP="009F4935">
            <w:pPr>
              <w:spacing w:line="360" w:lineRule="auto"/>
              <w:jc w:val="both"/>
              <w:rPr>
                <w:rFonts w:ascii="GHEA Grapalat" w:hAnsi="GHEA Grapalat"/>
                <w:sz w:val="24"/>
                <w:szCs w:val="24"/>
              </w:rPr>
            </w:pPr>
            <w:r>
              <w:rPr>
                <w:rFonts w:ascii="GHEA Grapalat" w:hAnsi="GHEA Grapalat"/>
                <w:sz w:val="24"/>
                <w:szCs w:val="24"/>
              </w:rPr>
              <w:lastRenderedPageBreak/>
              <w:t xml:space="preserve">1.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ընդունվել</w:t>
            </w:r>
            <w:proofErr w:type="spellEnd"/>
            <w:r w:rsidR="00A427FB">
              <w:rPr>
                <w:rFonts w:ascii="GHEA Grapalat" w:hAnsi="GHEA Grapalat"/>
                <w:sz w:val="24"/>
                <w:szCs w:val="24"/>
              </w:rPr>
              <w:t>:</w:t>
            </w:r>
          </w:p>
          <w:p w:rsidR="009F4935" w:rsidRPr="009F4935" w:rsidRDefault="009F4935" w:rsidP="009F4935">
            <w:pPr>
              <w:spacing w:line="360" w:lineRule="auto"/>
              <w:jc w:val="both"/>
              <w:rPr>
                <w:rFonts w:ascii="GHEA Grapalat" w:hAnsi="GHEA Grapalat"/>
                <w:sz w:val="24"/>
                <w:szCs w:val="24"/>
              </w:rPr>
            </w:pPr>
            <w:r w:rsidRPr="00094F8C">
              <w:rPr>
                <w:rFonts w:ascii="GHEA Grapalat" w:hAnsi="GHEA Grapalat"/>
                <w:sz w:val="24"/>
                <w:szCs w:val="24"/>
                <w:lang w:val="hy-AM"/>
              </w:rPr>
              <w:t>2.</w:t>
            </w:r>
            <w:proofErr w:type="spellStart"/>
            <w:r>
              <w:rPr>
                <w:rFonts w:ascii="GHEA Grapalat" w:hAnsi="GHEA Grapalat"/>
                <w:sz w:val="24"/>
                <w:szCs w:val="24"/>
              </w:rPr>
              <w:t>Ընդունվել</w:t>
            </w:r>
            <w:proofErr w:type="spellEnd"/>
            <w:r>
              <w:rPr>
                <w:rFonts w:ascii="GHEA Grapalat" w:hAnsi="GHEA Grapalat"/>
                <w:sz w:val="24"/>
                <w:szCs w:val="24"/>
              </w:rPr>
              <w:t xml:space="preserve"> է ի </w:t>
            </w:r>
            <w:proofErr w:type="spellStart"/>
            <w:r>
              <w:rPr>
                <w:rFonts w:ascii="GHEA Grapalat" w:hAnsi="GHEA Grapalat"/>
                <w:sz w:val="24"/>
                <w:szCs w:val="24"/>
              </w:rPr>
              <w:t>գիտություն</w:t>
            </w:r>
            <w:proofErr w:type="spellEnd"/>
            <w:r>
              <w:rPr>
                <w:rFonts w:ascii="GHEA Grapalat" w:hAnsi="GHEA Grapalat"/>
                <w:sz w:val="24"/>
                <w:szCs w:val="24"/>
              </w:rPr>
              <w:t>:</w:t>
            </w:r>
          </w:p>
        </w:tc>
        <w:tc>
          <w:tcPr>
            <w:tcW w:w="4056" w:type="dxa"/>
            <w:tcBorders>
              <w:top w:val="single" w:sz="1" w:space="0" w:color="000000"/>
              <w:left w:val="single" w:sz="1" w:space="0" w:color="000000"/>
              <w:bottom w:val="single" w:sz="1" w:space="0" w:color="000000"/>
              <w:right w:val="single" w:sz="1" w:space="0" w:color="000000"/>
            </w:tcBorders>
          </w:tcPr>
          <w:p w:rsidR="008A1C96" w:rsidRPr="00322709" w:rsidRDefault="00EA4A93" w:rsidP="00EA4A93">
            <w:pPr>
              <w:spacing w:line="360" w:lineRule="auto"/>
              <w:jc w:val="both"/>
              <w:rPr>
                <w:rFonts w:ascii="GHEA Grapalat" w:hAnsi="GHEA Grapalat"/>
                <w:sz w:val="24"/>
                <w:szCs w:val="24"/>
                <w:lang w:val="hy-AM"/>
              </w:rPr>
            </w:pPr>
            <w:r w:rsidRPr="00EA4A93">
              <w:rPr>
                <w:rFonts w:ascii="GHEA Grapalat" w:hAnsi="GHEA Grapalat"/>
                <w:sz w:val="24"/>
                <w:szCs w:val="24"/>
                <w:lang w:val="hy-AM"/>
              </w:rPr>
              <w:t xml:space="preserve">1. </w:t>
            </w:r>
            <w:r w:rsidR="009D7730" w:rsidRPr="009D7730">
              <w:rPr>
                <w:rFonts w:ascii="GHEA Grapalat" w:hAnsi="GHEA Grapalat"/>
                <w:sz w:val="24"/>
                <w:szCs w:val="24"/>
                <w:lang w:val="hy-AM"/>
              </w:rPr>
              <w:t>Պետք է նշել, որ նախագծով սահմանվ</w:t>
            </w:r>
            <w:r w:rsidRPr="00EA4A93">
              <w:rPr>
                <w:rFonts w:ascii="GHEA Grapalat" w:hAnsi="GHEA Grapalat"/>
                <w:sz w:val="24"/>
                <w:szCs w:val="24"/>
                <w:lang w:val="hy-AM"/>
              </w:rPr>
              <w:t>ա</w:t>
            </w:r>
            <w:r w:rsidR="009D7730" w:rsidRPr="009D7730">
              <w:rPr>
                <w:rFonts w:ascii="GHEA Grapalat" w:hAnsi="GHEA Grapalat"/>
                <w:sz w:val="24"/>
                <w:szCs w:val="24"/>
                <w:lang w:val="hy-AM"/>
              </w:rPr>
              <w:t>ծ ժամկետը պայմանավորված է</w:t>
            </w:r>
            <w:r w:rsidRPr="00EA4A93">
              <w:rPr>
                <w:rFonts w:ascii="GHEA Grapalat" w:hAnsi="GHEA Grapalat"/>
                <w:sz w:val="24"/>
                <w:szCs w:val="24"/>
                <w:lang w:val="hy-AM"/>
              </w:rPr>
              <w:t xml:space="preserve"> պարերազմական գործողությունների՝ նոյեմբների 9-ի ավարտմամբ,</w:t>
            </w:r>
            <w:r w:rsidR="00E7131B" w:rsidRPr="00E7131B">
              <w:rPr>
                <w:rFonts w:ascii="GHEA Grapalat" w:hAnsi="GHEA Grapalat"/>
                <w:sz w:val="24"/>
                <w:szCs w:val="24"/>
                <w:lang w:val="hy-AM"/>
              </w:rPr>
              <w:t xml:space="preserve"> և</w:t>
            </w:r>
            <w:r w:rsidR="00C15AA9" w:rsidRPr="00C15AA9">
              <w:rPr>
                <w:rFonts w:ascii="GHEA Grapalat" w:hAnsi="GHEA Grapalat"/>
                <w:sz w:val="24"/>
                <w:szCs w:val="24"/>
                <w:lang w:val="hy-AM"/>
              </w:rPr>
              <w:t>,</w:t>
            </w:r>
            <w:r w:rsidR="00E7131B" w:rsidRPr="00E7131B">
              <w:rPr>
                <w:rFonts w:ascii="GHEA Grapalat" w:hAnsi="GHEA Grapalat"/>
                <w:sz w:val="24"/>
                <w:szCs w:val="24"/>
                <w:lang w:val="hy-AM"/>
              </w:rPr>
              <w:t xml:space="preserve"> հաշվի առնելով պատերազմական գործողությունների</w:t>
            </w:r>
            <w:r w:rsidR="00C15AA9" w:rsidRPr="00C15AA9">
              <w:rPr>
                <w:rFonts w:ascii="GHEA Grapalat" w:hAnsi="GHEA Grapalat"/>
                <w:sz w:val="24"/>
                <w:szCs w:val="24"/>
                <w:lang w:val="hy-AM"/>
              </w:rPr>
              <w:t xml:space="preserve"> ավարտից</w:t>
            </w:r>
            <w:r w:rsidR="00E7131B" w:rsidRPr="00E7131B">
              <w:rPr>
                <w:rFonts w:ascii="GHEA Grapalat" w:hAnsi="GHEA Grapalat"/>
                <w:sz w:val="24"/>
                <w:szCs w:val="24"/>
                <w:lang w:val="hy-AM"/>
              </w:rPr>
              <w:t xml:space="preserve"> հետո երկրում տիրող ծանր վիճակը</w:t>
            </w:r>
            <w:r w:rsidR="00C15AA9" w:rsidRPr="00C15AA9">
              <w:rPr>
                <w:rFonts w:ascii="GHEA Grapalat" w:hAnsi="GHEA Grapalat"/>
                <w:sz w:val="24"/>
                <w:szCs w:val="24"/>
                <w:lang w:val="hy-AM"/>
              </w:rPr>
              <w:t>,</w:t>
            </w:r>
            <w:r w:rsidR="00E7131B" w:rsidRPr="00E7131B">
              <w:rPr>
                <w:rFonts w:ascii="GHEA Grapalat" w:hAnsi="GHEA Grapalat"/>
                <w:sz w:val="24"/>
                <w:szCs w:val="24"/>
                <w:lang w:val="hy-AM"/>
              </w:rPr>
              <w:t xml:space="preserve"> </w:t>
            </w:r>
            <w:r w:rsidR="00E7131B" w:rsidRPr="00EA4A93">
              <w:rPr>
                <w:rFonts w:ascii="GHEA Grapalat" w:hAnsi="GHEA Grapalat"/>
                <w:sz w:val="24"/>
                <w:szCs w:val="24"/>
                <w:lang w:val="hy-AM"/>
              </w:rPr>
              <w:t xml:space="preserve"> </w:t>
            </w:r>
            <w:r w:rsidR="00C15AA9" w:rsidRPr="00C15AA9">
              <w:rPr>
                <w:rFonts w:ascii="GHEA Grapalat" w:hAnsi="GHEA Grapalat"/>
                <w:sz w:val="24"/>
                <w:szCs w:val="24"/>
                <w:lang w:val="hy-AM"/>
              </w:rPr>
              <w:lastRenderedPageBreak/>
              <w:t xml:space="preserve">հնարավորություն է ընձեռվել </w:t>
            </w:r>
            <w:r w:rsidR="00E7131B" w:rsidRPr="00EA4A93">
              <w:rPr>
                <w:rFonts w:ascii="GHEA Grapalat" w:hAnsi="GHEA Grapalat"/>
                <w:sz w:val="24"/>
                <w:szCs w:val="24"/>
                <w:lang w:val="hy-AM"/>
              </w:rPr>
              <w:t xml:space="preserve">հակառակորդի նախահարձակ գործողության հետևանքով զոհված, հաշմանդամ դարձած, անհայտ բացակայող կամ մահացած ճանաչված անձի, նրա ամուսնու, </w:t>
            </w:r>
            <w:r w:rsidR="00E7131B">
              <w:rPr>
                <w:rFonts w:ascii="GHEA Grapalat" w:hAnsi="GHEA Grapalat"/>
                <w:sz w:val="24"/>
                <w:szCs w:val="24"/>
                <w:lang w:val="hy-AM"/>
              </w:rPr>
              <w:t>զավակ</w:t>
            </w:r>
            <w:r w:rsidR="00E7131B" w:rsidRPr="00E7131B">
              <w:rPr>
                <w:rFonts w:ascii="GHEA Grapalat" w:hAnsi="GHEA Grapalat"/>
                <w:sz w:val="24"/>
                <w:szCs w:val="24"/>
                <w:lang w:val="hy-AM"/>
              </w:rPr>
              <w:t>ի</w:t>
            </w:r>
            <w:r w:rsidR="00E7131B" w:rsidRPr="00EA4A93">
              <w:rPr>
                <w:rFonts w:ascii="GHEA Grapalat" w:hAnsi="GHEA Grapalat"/>
                <w:sz w:val="24"/>
                <w:szCs w:val="24"/>
                <w:lang w:val="hy-AM"/>
              </w:rPr>
              <w:t>, ծնողի, տատի, պապի, քրոջ կամ եղբոր</w:t>
            </w:r>
            <w:r w:rsidR="00E7131B" w:rsidRPr="00E7131B">
              <w:rPr>
                <w:rFonts w:ascii="GHEA Grapalat" w:hAnsi="GHEA Grapalat"/>
                <w:sz w:val="24"/>
                <w:szCs w:val="24"/>
                <w:lang w:val="hy-AM"/>
              </w:rPr>
              <w:t xml:space="preserve"> կողմից</w:t>
            </w:r>
            <w:r w:rsidR="00C15AA9" w:rsidRPr="00C15AA9">
              <w:rPr>
                <w:rFonts w:ascii="GHEA Grapalat" w:hAnsi="GHEA Grapalat"/>
                <w:sz w:val="24"/>
                <w:szCs w:val="24"/>
                <w:lang w:val="hy-AM"/>
              </w:rPr>
              <w:t xml:space="preserve"> պատերազմի ավարտից հետո</w:t>
            </w:r>
            <w:r w:rsidR="00E7131B" w:rsidRPr="00EA4A93">
              <w:rPr>
                <w:rFonts w:ascii="GHEA Grapalat" w:hAnsi="GHEA Grapalat"/>
                <w:sz w:val="24"/>
                <w:szCs w:val="24"/>
                <w:lang w:val="hy-AM"/>
              </w:rPr>
              <w:t xml:space="preserve"> </w:t>
            </w:r>
            <w:r w:rsidR="00C15AA9" w:rsidRPr="00C15AA9">
              <w:rPr>
                <w:rFonts w:ascii="GHEA Grapalat" w:hAnsi="GHEA Grapalat"/>
                <w:sz w:val="24"/>
                <w:szCs w:val="24"/>
                <w:lang w:val="hy-AM"/>
              </w:rPr>
              <w:t>մինչև դեկտեմբերի 31-ը նույնպես ստանձնել վարկային պարտավորություններ, որոնց</w:t>
            </w:r>
            <w:r w:rsidR="0091468B" w:rsidRPr="0091468B">
              <w:rPr>
                <w:rFonts w:ascii="GHEA Grapalat" w:hAnsi="GHEA Grapalat"/>
                <w:sz w:val="24"/>
                <w:szCs w:val="24"/>
                <w:lang w:val="hy-AM"/>
              </w:rPr>
              <w:t xml:space="preserve"> </w:t>
            </w:r>
            <w:r w:rsidR="0091468B" w:rsidRPr="0091468B">
              <w:rPr>
                <w:rFonts w:ascii="Sylfaen" w:hAnsi="Sylfaen" w:cs="Sylfaen"/>
                <w:lang w:val="hy-AM"/>
              </w:rPr>
              <w:t xml:space="preserve"> </w:t>
            </w:r>
            <w:r w:rsidR="0091468B" w:rsidRPr="0091468B">
              <w:rPr>
                <w:rFonts w:ascii="GHEA Grapalat" w:hAnsi="GHEA Grapalat"/>
                <w:sz w:val="24"/>
                <w:szCs w:val="24"/>
                <w:lang w:val="hy-AM"/>
              </w:rPr>
              <w:t xml:space="preserve">կապակցությամբ հարուցված կատարողական վարույթները պարտքը ներելու հիմքով </w:t>
            </w:r>
            <w:r w:rsidR="0091468B" w:rsidRPr="0091468B">
              <w:rPr>
                <w:rFonts w:ascii="Sylfaen" w:hAnsi="Sylfaen" w:cs="Sylfaen"/>
                <w:lang w:val="hy-AM"/>
              </w:rPr>
              <w:t xml:space="preserve"> </w:t>
            </w:r>
            <w:r w:rsidR="0091468B" w:rsidRPr="0091468B">
              <w:rPr>
                <w:rFonts w:ascii="GHEA Grapalat" w:hAnsi="GHEA Grapalat"/>
                <w:sz w:val="24"/>
                <w:szCs w:val="24"/>
                <w:lang w:val="hy-AM"/>
              </w:rPr>
              <w:t xml:space="preserve">կատարողական գործողությունների կատարման ծախսեր </w:t>
            </w:r>
            <w:r w:rsidR="00C15AA9" w:rsidRPr="00C15AA9">
              <w:rPr>
                <w:rFonts w:ascii="GHEA Grapalat" w:hAnsi="GHEA Grapalat"/>
                <w:sz w:val="24"/>
                <w:szCs w:val="24"/>
                <w:lang w:val="hy-AM"/>
              </w:rPr>
              <w:t>չեն գանձվի,</w:t>
            </w:r>
            <w:r w:rsidR="0091468B" w:rsidRPr="0091468B">
              <w:rPr>
                <w:rFonts w:ascii="GHEA Grapalat" w:hAnsi="GHEA Grapalat"/>
                <w:sz w:val="24"/>
                <w:szCs w:val="24"/>
                <w:lang w:val="hy-AM"/>
              </w:rPr>
              <w:t xml:space="preserve"> </w:t>
            </w:r>
            <w:r w:rsidR="00E7131B" w:rsidRPr="00E7131B">
              <w:rPr>
                <w:rFonts w:ascii="GHEA Grapalat" w:hAnsi="GHEA Grapalat"/>
                <w:sz w:val="24"/>
                <w:szCs w:val="24"/>
                <w:lang w:val="hy-AM"/>
              </w:rPr>
              <w:t>իսկ</w:t>
            </w:r>
            <w:r w:rsidRPr="00EA4A93">
              <w:rPr>
                <w:rFonts w:ascii="GHEA Grapalat" w:eastAsia="GHEA Grapalat" w:hAnsi="GHEA Grapalat" w:cs="GHEA Grapalat"/>
                <w:color w:val="000000"/>
                <w:sz w:val="24"/>
                <w:szCs w:val="24"/>
                <w:lang w:val="hy-AM"/>
              </w:rPr>
              <w:t xml:space="preserve"> </w:t>
            </w:r>
            <w:r w:rsidR="00E7131B" w:rsidRPr="00E7131B">
              <w:rPr>
                <w:rFonts w:ascii="GHEA Grapalat" w:eastAsia="GHEA Grapalat" w:hAnsi="GHEA Grapalat" w:cs="GHEA Grapalat"/>
                <w:color w:val="000000"/>
                <w:sz w:val="24"/>
                <w:szCs w:val="24"/>
                <w:lang w:val="hy-AM"/>
              </w:rPr>
              <w:t>այդ ժամանակահատվածից</w:t>
            </w:r>
            <w:r w:rsidRPr="00EA4A93">
              <w:rPr>
                <w:rFonts w:ascii="GHEA Grapalat" w:eastAsia="GHEA Grapalat" w:hAnsi="GHEA Grapalat" w:cs="GHEA Grapalat"/>
                <w:color w:val="000000"/>
                <w:sz w:val="24"/>
                <w:szCs w:val="24"/>
                <w:lang w:val="hy-AM"/>
              </w:rPr>
              <w:t xml:space="preserve"> </w:t>
            </w:r>
            <w:r w:rsidRPr="00EA4A93">
              <w:rPr>
                <w:rFonts w:ascii="GHEA Grapalat" w:eastAsia="GHEA Grapalat" w:hAnsi="GHEA Grapalat" w:cs="GHEA Grapalat"/>
                <w:color w:val="000000"/>
                <w:sz w:val="24"/>
                <w:szCs w:val="24"/>
                <w:lang w:val="hy-AM"/>
              </w:rPr>
              <w:lastRenderedPageBreak/>
              <w:t>հետո ստանձնած վարկային պարտավորությունների «հուսալիության և վճարելիության»</w:t>
            </w:r>
            <w:r w:rsidRPr="00EA4A93">
              <w:rPr>
                <w:rFonts w:ascii="GHEA Grapalat" w:hAnsi="GHEA Grapalat"/>
                <w:sz w:val="24"/>
                <w:szCs w:val="24"/>
                <w:lang w:val="hy-AM"/>
              </w:rPr>
              <w:t xml:space="preserve">  գնահատումը թողնվում է բանկերին և վարկային կազմակերպություններին:</w:t>
            </w:r>
          </w:p>
          <w:p w:rsidR="00EA4A93" w:rsidRPr="00094F8C" w:rsidRDefault="00EA4A93" w:rsidP="00094F8C">
            <w:pPr>
              <w:spacing w:line="360" w:lineRule="auto"/>
              <w:jc w:val="both"/>
              <w:rPr>
                <w:rFonts w:ascii="GHEA Grapalat" w:hAnsi="GHEA Grapalat"/>
                <w:sz w:val="24"/>
                <w:szCs w:val="24"/>
              </w:rPr>
            </w:pPr>
          </w:p>
        </w:tc>
      </w:tr>
    </w:tbl>
    <w:p w:rsidR="000E558A" w:rsidRPr="008A1C96" w:rsidRDefault="000E558A">
      <w:pPr>
        <w:rPr>
          <w:rFonts w:ascii="GHEA Grapalat" w:hAnsi="GHEA Grapalat"/>
          <w:sz w:val="24"/>
          <w:szCs w:val="24"/>
          <w:lang w:val="hy-AM"/>
        </w:rPr>
      </w:pPr>
    </w:p>
    <w:p w:rsidR="008A1C96" w:rsidRPr="008A1C96" w:rsidRDefault="008A1C96">
      <w:pPr>
        <w:rPr>
          <w:rFonts w:ascii="GHEA Grapalat" w:hAnsi="GHEA Grapalat"/>
          <w:sz w:val="24"/>
          <w:szCs w:val="24"/>
          <w:lang w:val="hy-AM"/>
        </w:rPr>
      </w:pPr>
    </w:p>
    <w:p w:rsidR="004172AB" w:rsidRPr="008A1C96" w:rsidRDefault="004172AB">
      <w:pPr>
        <w:rPr>
          <w:rFonts w:ascii="GHEA Grapalat" w:hAnsi="GHEA Grapalat"/>
          <w:sz w:val="24"/>
          <w:szCs w:val="24"/>
          <w:lang w:val="hy-AM"/>
        </w:rPr>
      </w:pPr>
    </w:p>
    <w:sectPr w:rsidR="004172AB" w:rsidRPr="008A1C96" w:rsidSect="000E558A">
      <w:pgSz w:w="16787" w:h="1187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E558A"/>
    <w:rsid w:val="00094F8C"/>
    <w:rsid w:val="000E558A"/>
    <w:rsid w:val="001258F8"/>
    <w:rsid w:val="001B1B50"/>
    <w:rsid w:val="001F0D1E"/>
    <w:rsid w:val="00206128"/>
    <w:rsid w:val="00284CAD"/>
    <w:rsid w:val="00300459"/>
    <w:rsid w:val="00322709"/>
    <w:rsid w:val="003F1648"/>
    <w:rsid w:val="004172AB"/>
    <w:rsid w:val="004372C4"/>
    <w:rsid w:val="004F6F7F"/>
    <w:rsid w:val="005E6B36"/>
    <w:rsid w:val="005F43ED"/>
    <w:rsid w:val="006769E7"/>
    <w:rsid w:val="008A1C96"/>
    <w:rsid w:val="008A64E7"/>
    <w:rsid w:val="0091468B"/>
    <w:rsid w:val="00927E58"/>
    <w:rsid w:val="00982067"/>
    <w:rsid w:val="009D43F3"/>
    <w:rsid w:val="009D7730"/>
    <w:rsid w:val="009F4935"/>
    <w:rsid w:val="00A427FB"/>
    <w:rsid w:val="00AF12E9"/>
    <w:rsid w:val="00B70E3F"/>
    <w:rsid w:val="00B97D30"/>
    <w:rsid w:val="00BD4E4F"/>
    <w:rsid w:val="00BD7D24"/>
    <w:rsid w:val="00C15AA9"/>
    <w:rsid w:val="00C445C1"/>
    <w:rsid w:val="00C81289"/>
    <w:rsid w:val="00D5279A"/>
    <w:rsid w:val="00D64BB8"/>
    <w:rsid w:val="00D97D0F"/>
    <w:rsid w:val="00DB056C"/>
    <w:rsid w:val="00DD384F"/>
    <w:rsid w:val="00DF79B5"/>
    <w:rsid w:val="00E5761D"/>
    <w:rsid w:val="00E7131B"/>
    <w:rsid w:val="00EA4A93"/>
    <w:rsid w:val="00EC0838"/>
    <w:rsid w:val="00FB158D"/>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E55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0E558A"/>
    <w:rPr>
      <w:vertAlign w:val="superscript"/>
    </w:rPr>
  </w:style>
  <w:style w:type="paragraph" w:customStyle="1" w:styleId="headingtitleStyle">
    <w:name w:val="heading titleStyle"/>
    <w:basedOn w:val="Normal"/>
    <w:rsid w:val="000E558A"/>
    <w:pPr>
      <w:jc w:val="center"/>
    </w:pPr>
    <w:rPr>
      <w:rFonts w:ascii="GHEA Grapalat" w:eastAsia="GHEA Grapalat" w:hAnsi="GHEA Grapalat" w:cs="GHEA Grapalat"/>
      <w:b/>
      <w:caps/>
      <w:color w:val="000000"/>
      <w:sz w:val="28"/>
      <w:szCs w:val="28"/>
    </w:rPr>
  </w:style>
  <w:style w:type="paragraph" w:styleId="BalloonText">
    <w:name w:val="Balloon Text"/>
    <w:basedOn w:val="Normal"/>
    <w:link w:val="BalloonTextChar"/>
    <w:uiPriority w:val="99"/>
    <w:semiHidden/>
    <w:unhideWhenUsed/>
    <w:rsid w:val="001F0D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D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K-Gevorgyan</cp:lastModifiedBy>
  <cp:revision>18</cp:revision>
  <dcterms:created xsi:type="dcterms:W3CDTF">2021-02-08T05:56:00Z</dcterms:created>
  <dcterms:modified xsi:type="dcterms:W3CDTF">2021-03-02T10:41:00Z</dcterms:modified>
  <cp:category/>
</cp:coreProperties>
</file>