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0F712A" w:rsidRDefault="00FE1FCE" w:rsidP="000F712A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Default="00B950F8" w:rsidP="00F0078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  <w:lang w:val="ru-RU"/>
        </w:rPr>
      </w:pPr>
      <w:r w:rsidRPr="00974B27">
        <w:rPr>
          <w:rFonts w:ascii="GHEA Grapalat" w:hAnsi="GHEA Grapalat"/>
          <w:szCs w:val="24"/>
          <w:lang w:val="hy-AM"/>
        </w:rPr>
        <w:t>«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Հ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այաստանի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Հ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անրապետության 20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21 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թվականի պետական բյուջեում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և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Հ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այաստանի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Հ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անրապետության կառավարության 20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20 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թվականի դեկտեմբերի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30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-ի </w:t>
      </w:r>
      <w:r w:rsidRPr="00B950F8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N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22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1</w:t>
      </w:r>
      <w:r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-</w:t>
      </w:r>
      <w:r w:rsidRPr="00B950F8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>Ն</w:t>
      </w:r>
      <w:r w:rsidRPr="00D92A4F">
        <w:rPr>
          <w:rStyle w:val="Strong"/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 որոշման մեջ փոփոխություններ կատարելու մասին</w:t>
      </w:r>
      <w:r w:rsidRPr="00974B27">
        <w:rPr>
          <w:rFonts w:ascii="GHEA Grapalat" w:hAnsi="GHEA Grapalat"/>
          <w:szCs w:val="24"/>
          <w:lang w:val="hy-AM"/>
        </w:rPr>
        <w:t>»</w:t>
      </w:r>
      <w:r>
        <w:rPr>
          <w:rFonts w:ascii="GHEA Grapalat" w:hAnsi="GHEA Grapalat"/>
          <w:szCs w:val="24"/>
          <w:lang w:val="hy-AM"/>
        </w:rPr>
        <w:t xml:space="preserve"> 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Հայաստանի Հանրապետության կառավարության որոշման նախագծի </w:t>
      </w:r>
      <w:r w:rsidR="00FE1FCE" w:rsidRPr="00791A4C">
        <w:rPr>
          <w:rFonts w:ascii="GHEA Grapalat" w:hAnsi="GHEA Grapalat"/>
          <w:b/>
          <w:szCs w:val="24"/>
          <w:lang w:val="hy-AM"/>
        </w:rPr>
        <w:t>վերաբերյալ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ստացված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դիտողությունների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և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 xml:space="preserve">առաջարկությունների, դրանց ընդունման կամ չընդունման վերաբերյալ </w:t>
      </w:r>
    </w:p>
    <w:p w:rsidR="000F712A" w:rsidRPr="000F712A" w:rsidRDefault="000F712A" w:rsidP="00F0078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  <w:lang w:val="ru-RU"/>
        </w:rPr>
      </w:pPr>
    </w:p>
    <w:tbl>
      <w:tblPr>
        <w:tblW w:w="1499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50"/>
        <w:gridCol w:w="2610"/>
        <w:gridCol w:w="2430"/>
        <w:gridCol w:w="6809"/>
      </w:tblGrid>
      <w:tr w:rsidR="00FE1FCE" w:rsidRPr="00B76735" w:rsidTr="007F156F">
        <w:trPr>
          <w:trHeight w:val="1412"/>
        </w:trPr>
        <w:tc>
          <w:tcPr>
            <w:tcW w:w="3150" w:type="dxa"/>
          </w:tcPr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առաջարկության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հեղինակը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¸</w:t>
            </w:r>
          </w:p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Գրության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ստացման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ամսաթիվը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գրության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610" w:type="dxa"/>
          </w:tcPr>
          <w:p w:rsidR="00FE1FCE" w:rsidRPr="00B76735" w:rsidRDefault="00FE1FCE" w:rsidP="008B60E1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Առարկության</w:t>
            </w:r>
            <w:proofErr w:type="spellEnd"/>
            <w:r w:rsidR="008B60E1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առաջարկության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30" w:type="dxa"/>
          </w:tcPr>
          <w:p w:rsidR="00FE1FCE" w:rsidRPr="00B76735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6809" w:type="dxa"/>
          </w:tcPr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Կատարված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FE1FCE" w:rsidRPr="007C25DA" w:rsidTr="007F156F">
        <w:trPr>
          <w:trHeight w:val="2425"/>
        </w:trPr>
        <w:tc>
          <w:tcPr>
            <w:tcW w:w="3150" w:type="dxa"/>
          </w:tcPr>
          <w:p w:rsidR="005328FE" w:rsidRPr="00177160" w:rsidRDefault="00FE1FCE" w:rsidP="003142B8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. </w:t>
            </w:r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C84B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="00B950F8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2</w:t>
            </w:r>
            <w:r w:rsidR="005328FE">
              <w:rPr>
                <w:rFonts w:ascii="GHEA Grapalat" w:eastAsia="Times New Roman" w:hAnsi="GHEA Grapalat"/>
                <w:sz w:val="24"/>
                <w:szCs w:val="24"/>
              </w:rPr>
              <w:t>.0</w:t>
            </w:r>
            <w:r w:rsidR="00B950F8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2</w:t>
            </w:r>
            <w:r w:rsidR="005328FE">
              <w:rPr>
                <w:rFonts w:ascii="GHEA Grapalat" w:eastAsia="Times New Roman" w:hAnsi="GHEA Grapalat"/>
                <w:sz w:val="24"/>
                <w:szCs w:val="24"/>
              </w:rPr>
              <w:t>.20</w:t>
            </w:r>
            <w:r w:rsidR="00C84B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</w:t>
            </w:r>
            <w:r w:rsidR="005328FE">
              <w:rPr>
                <w:rFonts w:ascii="GHEA Grapalat" w:eastAsia="Times New Roman" w:hAnsi="GHEA Grapalat"/>
                <w:sz w:val="24"/>
                <w:szCs w:val="24"/>
              </w:rPr>
              <w:t>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779"/>
              <w:gridCol w:w="862"/>
            </w:tblGrid>
            <w:tr w:rsidR="005328FE" w:rsidRPr="005328FE" w:rsidTr="005328FE">
              <w:trPr>
                <w:gridAfter w:val="1"/>
                <w:wAfter w:w="862" w:type="dxa"/>
              </w:trPr>
              <w:tc>
                <w:tcPr>
                  <w:tcW w:w="5980" w:type="dxa"/>
                  <w:shd w:val="clear" w:color="auto" w:fill="FFFFFF"/>
                  <w:hideMark/>
                </w:tcPr>
                <w:p w:rsidR="005328FE" w:rsidRPr="00B950F8" w:rsidRDefault="00B950F8" w:rsidP="005328FE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</w:pPr>
                  <w:r w:rsidRPr="00B950F8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01/8-4/2401-2021</w:t>
                  </w:r>
                </w:p>
              </w:tc>
            </w:tr>
            <w:tr w:rsidR="005328FE" w:rsidRPr="005328FE" w:rsidTr="005328FE">
              <w:tc>
                <w:tcPr>
                  <w:tcW w:w="5980" w:type="dxa"/>
                  <w:shd w:val="clear" w:color="auto" w:fill="FFFFFF"/>
                  <w:noWrap/>
                  <w:hideMark/>
                </w:tcPr>
                <w:p w:rsidR="005328FE" w:rsidRPr="00B950F8" w:rsidRDefault="005328FE" w:rsidP="005328FE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777777"/>
                      <w:sz w:val="24"/>
                      <w:szCs w:val="24"/>
                    </w:rPr>
                  </w:pPr>
                </w:p>
              </w:tc>
              <w:tc>
                <w:tcPr>
                  <w:tcW w:w="2794" w:type="dxa"/>
                  <w:shd w:val="clear" w:color="auto" w:fill="FFFFFF"/>
                  <w:hideMark/>
                </w:tcPr>
                <w:p w:rsidR="005328FE" w:rsidRPr="005328FE" w:rsidRDefault="005328FE" w:rsidP="005328FE">
                  <w:pPr>
                    <w:spacing w:after="0" w:line="240" w:lineRule="auto"/>
                    <w:rPr>
                      <w:rFonts w:ascii="Sylfaen" w:eastAsia="Times New Roman" w:hAnsi="Sylfae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142B8" w:rsidRPr="00177160" w:rsidRDefault="003142B8" w:rsidP="003142B8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1FCE" w:rsidRPr="00177160" w:rsidRDefault="00FE1FCE" w:rsidP="009A1B15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10" w:type="dxa"/>
          </w:tcPr>
          <w:p w:rsidR="00FE1FCE" w:rsidRDefault="000F1BED" w:rsidP="00350140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1.</w:t>
            </w:r>
            <w:r w:rsid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Առաջարկվում</w:t>
            </w:r>
            <w:r w:rsidR="00B950F8" w:rsidRP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="00B950F8" w:rsidRP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ճշգրտել</w:t>
            </w:r>
            <w:r w:rsidR="00B950F8" w:rsidRPr="00B950F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0F712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նախագծով</w:t>
            </w:r>
            <w:r w:rsidR="000F712A" w:rsidRPr="000F712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BB42A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r w:rsidR="00BB42A0" w:rsidRPr="00BB42A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B950F8" w:rsidRPr="00B950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«Ներկայացուցչական ծախսեր»</w:t>
            </w:r>
            <w:r w:rsidR="00B950F8" w:rsidRPr="00B950F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B950F8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տնտեսագիտական</w:t>
            </w:r>
            <w:r w:rsidR="00B950F8" w:rsidRPr="00B950F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AA60B9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դասակարգման</w:t>
            </w:r>
            <w:r w:rsidR="00AA60B9" w:rsidRPr="00AA60B9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B950F8" w:rsidRPr="00B950F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B950F8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հոդվածը</w:t>
            </w:r>
            <w:r w:rsidR="00B950F8" w:rsidRPr="00B950F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350140" w:rsidRPr="000F1BED" w:rsidRDefault="00350140" w:rsidP="00B950F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:rsidR="00FE1FCE" w:rsidRDefault="00B950F8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50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Չի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ը</w:t>
            </w:r>
            <w:r w:rsidR="000F1B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նդունվել </w:t>
            </w: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Pr="000F1BED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809" w:type="dxa"/>
          </w:tcPr>
          <w:p w:rsidR="00350140" w:rsidRPr="00DC6E30" w:rsidRDefault="00B950F8" w:rsidP="007C25DA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50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Առաջարկվող փոփոխությունը չի ընդունվել, քանի որ</w:t>
            </w:r>
            <w:r w:rsidR="00A91000" w:rsidRPr="00A9100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C6E30" w:rsidRPr="00974B27">
              <w:rPr>
                <w:rFonts w:ascii="GHEA Grapalat" w:hAnsi="GHEA Grapalat"/>
                <w:sz w:val="24"/>
                <w:szCs w:val="24"/>
                <w:lang w:val="hy-AM"/>
              </w:rPr>
              <w:t>ԱՄՆ ՄԶԳ</w:t>
            </w:r>
            <w:r w:rsidR="00DC6E30" w:rsidRPr="00DC6E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ֆինանսավորվող </w:t>
            </w:r>
            <w:r w:rsidR="00DC6E30" w:rsidRPr="007F15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նախարարության  «Օրենսդրության զարգացման և իրավական հետազոտությունների կենտրոն» հիմնադրամի կողմից </w:t>
            </w:r>
            <w:r w:rsidR="00DC6E30" w:rsidRPr="00AA60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կազմակերպվող </w:t>
            </w:r>
            <w:r w:rsidR="00DC6E30" w:rsidRPr="00B950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հանրային քննարկումները  </w:t>
            </w:r>
            <w:r w:rsidR="00A91000" w:rsidRPr="00AA60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2016 թվականից </w:t>
            </w:r>
            <w:r w:rsidR="00A91000" w:rsidRPr="00B950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 այսօր</w:t>
            </w:r>
            <w:r w:rsidRPr="00B950F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իրականացվել են </w:t>
            </w:r>
            <w:r w:rsidR="00AA60B9" w:rsidRPr="00AA60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տնտեսագիտական դասակարգման </w:t>
            </w:r>
            <w:r w:rsidR="007F156F" w:rsidRPr="00B950F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«Ներկայացուցչական ծախսեր»</w:t>
            </w:r>
            <w:r w:rsidR="007F156F" w:rsidRPr="007F15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A60B9" w:rsidRPr="00AA60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հոդվածով՝</w:t>
            </w:r>
            <w:r w:rsidR="007F156F" w:rsidRPr="007F156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ծառայությունների մատուցման գնման  </w:t>
            </w:r>
            <w:r w:rsidR="00AA60B9" w:rsidRPr="00AA60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7F156F" w:rsidRPr="007F156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 ներկայացվող տեխնիկական բնութագրին համապատասխան:</w:t>
            </w:r>
            <w:r w:rsidR="00EB198D" w:rsidRPr="00EB19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</w:t>
            </w:r>
            <w:r w:rsidR="00635CE8" w:rsidRPr="00635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6E30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DC6E30" w:rsidRPr="007F15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իմնադրամի</w:t>
            </w:r>
            <w:r w:rsidR="00DC6E30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</w:t>
            </w:r>
            <w:r w:rsidR="007C25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ունեության</w:t>
            </w:r>
            <w:r w:rsidR="00DC6E30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ժամկետն ավարտվում է 2021 թվականի մարտի 10-ին և</w:t>
            </w:r>
            <w:r w:rsidR="00635CE8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նպատակահարմար</w:t>
            </w:r>
            <w:r w:rsidR="00F00787" w:rsidRPr="00F007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635CE8" w:rsidRPr="00635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մատուցվող  ծառայությունները</w:t>
            </w:r>
            <w:r w:rsidR="00DC6E30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635CE8" w:rsidRPr="00635C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ձեռք բերել նախագծով առաջարկված գնման ձևով:</w:t>
            </w:r>
            <w:r w:rsidR="00DC6E30" w:rsidRPr="00DC6E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C85030" w:rsidRPr="00EB198D" w:rsidRDefault="00C85030">
      <w:pPr>
        <w:rPr>
          <w:lang w:val="hy-AM"/>
        </w:rPr>
      </w:pPr>
    </w:p>
    <w:sectPr w:rsidR="00C85030" w:rsidRPr="00EB198D" w:rsidSect="007F156F">
      <w:footerReference w:type="default" r:id="rId7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E48" w:rsidRDefault="00603E48" w:rsidP="008E35C2">
      <w:pPr>
        <w:spacing w:after="0" w:line="240" w:lineRule="auto"/>
      </w:pPr>
      <w:r>
        <w:separator/>
      </w:r>
    </w:p>
  </w:endnote>
  <w:endnote w:type="continuationSeparator" w:id="0">
    <w:p w:rsidR="00603E48" w:rsidRDefault="00603E48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E48" w:rsidRDefault="00603E48" w:rsidP="008E35C2">
      <w:pPr>
        <w:spacing w:after="0" w:line="240" w:lineRule="auto"/>
      </w:pPr>
      <w:r>
        <w:separator/>
      </w:r>
    </w:p>
  </w:footnote>
  <w:footnote w:type="continuationSeparator" w:id="0">
    <w:p w:rsidR="00603E48" w:rsidRDefault="00603E48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37FCB"/>
    <w:multiLevelType w:val="hybridMultilevel"/>
    <w:tmpl w:val="CFE63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952FE"/>
    <w:rsid w:val="000F1BED"/>
    <w:rsid w:val="000F712A"/>
    <w:rsid w:val="002F733D"/>
    <w:rsid w:val="003142B8"/>
    <w:rsid w:val="003346C8"/>
    <w:rsid w:val="00350140"/>
    <w:rsid w:val="00365A4B"/>
    <w:rsid w:val="003E1B0C"/>
    <w:rsid w:val="003E4862"/>
    <w:rsid w:val="005328FE"/>
    <w:rsid w:val="00560450"/>
    <w:rsid w:val="005B18BB"/>
    <w:rsid w:val="00603E48"/>
    <w:rsid w:val="00635CE8"/>
    <w:rsid w:val="00691CE8"/>
    <w:rsid w:val="00770E14"/>
    <w:rsid w:val="00782149"/>
    <w:rsid w:val="007C25DA"/>
    <w:rsid w:val="007F156F"/>
    <w:rsid w:val="00873AE3"/>
    <w:rsid w:val="008B60E1"/>
    <w:rsid w:val="008D4D0C"/>
    <w:rsid w:val="008E35C2"/>
    <w:rsid w:val="00960A65"/>
    <w:rsid w:val="009A07F8"/>
    <w:rsid w:val="009A1B15"/>
    <w:rsid w:val="009A7749"/>
    <w:rsid w:val="009E1135"/>
    <w:rsid w:val="00A033D4"/>
    <w:rsid w:val="00A5133D"/>
    <w:rsid w:val="00A91000"/>
    <w:rsid w:val="00AA60B9"/>
    <w:rsid w:val="00AB28D6"/>
    <w:rsid w:val="00AB4FA0"/>
    <w:rsid w:val="00AF759D"/>
    <w:rsid w:val="00B122E6"/>
    <w:rsid w:val="00B950F8"/>
    <w:rsid w:val="00BB42A0"/>
    <w:rsid w:val="00BB4A42"/>
    <w:rsid w:val="00C13615"/>
    <w:rsid w:val="00C84B47"/>
    <w:rsid w:val="00C85030"/>
    <w:rsid w:val="00D05899"/>
    <w:rsid w:val="00D1268D"/>
    <w:rsid w:val="00D9020A"/>
    <w:rsid w:val="00DC6E30"/>
    <w:rsid w:val="00DC6FFE"/>
    <w:rsid w:val="00DD2344"/>
    <w:rsid w:val="00E14B49"/>
    <w:rsid w:val="00E16780"/>
    <w:rsid w:val="00EB198D"/>
    <w:rsid w:val="00F00787"/>
    <w:rsid w:val="00F351CC"/>
    <w:rsid w:val="00FD07A0"/>
    <w:rsid w:val="00FE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0F1BE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50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Vo-Frangulyan</cp:lastModifiedBy>
  <cp:revision>30</cp:revision>
  <cp:lastPrinted>2021-02-23T06:20:00Z</cp:lastPrinted>
  <dcterms:created xsi:type="dcterms:W3CDTF">2015-01-26T07:19:00Z</dcterms:created>
  <dcterms:modified xsi:type="dcterms:W3CDTF">2021-02-23T07:40:00Z</dcterms:modified>
</cp:coreProperties>
</file>