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8A44D" w14:textId="77777777" w:rsidR="004C0F15" w:rsidRDefault="004C0F15" w:rsidP="00FE2810">
      <w:pPr>
        <w:suppressAutoHyphens w:val="0"/>
        <w:ind w:firstLine="142"/>
        <w:jc w:val="center"/>
        <w:rPr>
          <w:rFonts w:ascii="GHEA Grapalat" w:hAnsi="GHEA Grapalat"/>
          <w:b/>
          <w:lang w:val="hy-AM"/>
        </w:rPr>
      </w:pPr>
    </w:p>
    <w:p w14:paraId="7813E1DB" w14:textId="77777777" w:rsidR="004C0F15" w:rsidRPr="009E1F5A" w:rsidRDefault="004C0F15" w:rsidP="004C0F15">
      <w:pPr>
        <w:suppressAutoHyphens w:val="0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ՏԵՂԵԿԱՆՔ - ՀԻՄՆԱՎՈՐՈՒՄ</w:t>
      </w:r>
    </w:p>
    <w:p w14:paraId="2DCC7E21" w14:textId="021D49A7" w:rsidR="004C0F15" w:rsidRDefault="008C231B" w:rsidP="004C0F15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lang w:val="hy-AM"/>
        </w:rPr>
      </w:pPr>
      <w:r w:rsidRPr="008C231B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 ՎԵՐԱԲԱՇԽՈՒՄ ՈՒ ՓՈՓՈԽՈՒԹՅՈՒՆՆԵՐ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="004C0F15"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190F7D4D" w14:textId="77777777" w:rsidR="004C0F15" w:rsidRDefault="004C0F15" w:rsidP="004C0F15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lang w:val="hy-AM"/>
        </w:rPr>
      </w:pPr>
    </w:p>
    <w:p w14:paraId="0246A720" w14:textId="77777777" w:rsidR="004C0F15" w:rsidRPr="00AF459F" w:rsidRDefault="004C0F15" w:rsidP="004C0F15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lang w:val="hy-AM"/>
        </w:rPr>
      </w:pPr>
    </w:p>
    <w:p w14:paraId="6B863A48" w14:textId="77777777" w:rsidR="004C0F15" w:rsidRPr="00AF459F" w:rsidRDefault="004C0F15" w:rsidP="004C0F1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1776DD30" w14:textId="263CDC5E" w:rsidR="004C0F15" w:rsidRDefault="00F02E30" w:rsidP="004C0F15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Arial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ab/>
      </w:r>
      <w:r w:rsidR="004C0F15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Սույն Նախագծի ընդունումը պայմանավորված է</w:t>
      </w:r>
      <w:r w:rsidR="004C0F15" w:rsidRPr="00DF253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4C0F15" w:rsidRPr="00276952">
        <w:rPr>
          <w:rFonts w:ascii="GHEA Grapalat" w:eastAsia="Times New Roman" w:hAnsi="GHEA Grapalat" w:cs="Arial"/>
          <w:lang w:val="hy-AM"/>
        </w:rPr>
        <w:t>Հայաստանի</w:t>
      </w:r>
      <w:r w:rsidR="004C0F15">
        <w:rPr>
          <w:rFonts w:ascii="GHEA Grapalat" w:eastAsia="Times New Roman" w:hAnsi="GHEA Grapalat" w:cs="Arial"/>
          <w:lang w:val="hy-AM"/>
        </w:rPr>
        <w:t xml:space="preserve"> Հանրապետության՝ որպես Արդյունահանող ճյուղերի թափանցիկության նախաձեռնություն </w:t>
      </w:r>
      <w:r w:rsidR="004C0F15" w:rsidRPr="00DF253C">
        <w:rPr>
          <w:rFonts w:ascii="GHEA Grapalat" w:eastAsia="Times New Roman" w:hAnsi="GHEA Grapalat" w:cs="Arial"/>
          <w:lang w:val="hy-AM"/>
        </w:rPr>
        <w:t>(</w:t>
      </w:r>
      <w:r w:rsidR="004C0F15">
        <w:rPr>
          <w:rFonts w:ascii="GHEA Grapalat" w:eastAsia="Times New Roman" w:hAnsi="GHEA Grapalat" w:cs="Arial"/>
          <w:lang w:val="hy-AM"/>
        </w:rPr>
        <w:t>ԱՃԹՆ</w:t>
      </w:r>
      <w:r w:rsidR="004C0F15" w:rsidRPr="00DF253C">
        <w:rPr>
          <w:rFonts w:ascii="GHEA Grapalat" w:eastAsia="Times New Roman" w:hAnsi="GHEA Grapalat" w:cs="Arial"/>
          <w:lang w:val="hy-AM"/>
        </w:rPr>
        <w:t>/EITI)</w:t>
      </w:r>
      <w:r w:rsidR="004C0F15" w:rsidRPr="00276952">
        <w:rPr>
          <w:rFonts w:ascii="GHEA Grapalat" w:eastAsia="Times New Roman" w:hAnsi="GHEA Grapalat" w:cs="Arial"/>
          <w:lang w:val="hy-AM"/>
        </w:rPr>
        <w:t xml:space="preserve"> </w:t>
      </w:r>
      <w:r w:rsidR="004C0F15">
        <w:rPr>
          <w:rFonts w:ascii="GHEA Grapalat" w:eastAsia="Times New Roman" w:hAnsi="GHEA Grapalat" w:cs="Arial"/>
          <w:lang w:val="hy-AM"/>
        </w:rPr>
        <w:t>միջազգային ասոցիացիայի անդամ երկրի</w:t>
      </w:r>
      <w:r w:rsidR="001B2B50">
        <w:rPr>
          <w:rFonts w:ascii="GHEA Grapalat" w:eastAsia="Times New Roman" w:hAnsi="GHEA Grapalat" w:cs="Arial"/>
          <w:lang w:val="hy-AM"/>
        </w:rPr>
        <w:t>՝</w:t>
      </w:r>
      <w:r w:rsidR="004C0F15">
        <w:rPr>
          <w:rFonts w:ascii="GHEA Grapalat" w:eastAsia="Times New Roman" w:hAnsi="GHEA Grapalat" w:cs="Arial"/>
          <w:lang w:val="hy-AM"/>
        </w:rPr>
        <w:t xml:space="preserve"> հանքարդյունաբերության ոլորտի թափանցիկության և հաշվետվողականության միջազգային ստանդարտի պահանջների շարունակական բավարարման աշխատանքների և միջազգային պարտավորությունների կատարման անհրաժեշտությամբ:</w:t>
      </w:r>
    </w:p>
    <w:p w14:paraId="46103CC0" w14:textId="77777777" w:rsidR="004C0F15" w:rsidRPr="00AF459F" w:rsidRDefault="004C0F15" w:rsidP="004C0F15">
      <w:pPr>
        <w:pStyle w:val="Standard"/>
        <w:tabs>
          <w:tab w:val="left" w:pos="739"/>
        </w:tabs>
        <w:spacing w:line="276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7F76212" w14:textId="77777777" w:rsidR="004C0F15" w:rsidRPr="00390738" w:rsidRDefault="004C0F15" w:rsidP="00390738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87A41F3" w14:textId="77777777" w:rsidR="00BF54A9" w:rsidRDefault="00665A62" w:rsidP="004C0F15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ab/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2017թ. </w:t>
      </w:r>
      <w:r w:rsidR="004C0F15" w:rsidRPr="004C0F15">
        <w:rPr>
          <w:rFonts w:ascii="GHEA Grapalat" w:eastAsia="Times New Roman" w:hAnsi="GHEA Grapalat" w:cs="Arial"/>
          <w:lang w:val="hy-AM"/>
        </w:rPr>
        <w:t>մարտին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Հայաստանը ԱՃԹՆ-ի միջազգային խորհրդի կողմից ընդունվեց որպես ԱՃԹՆ-ի անդամ երկիր: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Առաջին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միջազգային վավերացման արդյունքներով Հայաստանի ԱՃԹՆ-ի իրականացման առաջընթացը ԱՃԹՆ-ի միջազգային խորհրդի կողմից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որակվել 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է ամենաբարձր՝ «բավարարող առաջընթաց» գնահատականով, և Հայաստանը դարձել է  ԱՃԹՆ-ի 55 անդամ երկրներից 9-րդը, որին շնորհվել է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նման 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կարգավիճակ: Այդ առաջըն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թ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ացի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գրանցումը 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պայմանավորված 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է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եղել </w:t>
      </w:r>
      <w:r w:rsidR="00CE0A73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նաև 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միջազգային գործընկեր կազմակերպությունների ակտիվ աջակցությամբ</w:t>
      </w:r>
      <w:r w:rsidR="00CE0A73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: Մասնավորապես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,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զգալի դեր </w:t>
      </w:r>
      <w:r w:rsidR="00625991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են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ունեցել </w:t>
      </w:r>
      <w:r w:rsidR="00793E87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Համաշխարհային բանկի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կողմից </w:t>
      </w:r>
      <w:r w:rsidR="00793E87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2018թ. մարտի 20-ին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տրամադրված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«Հայաստանի արդյունահանող ճյուղերի թափանցիկության նախաձեռնությանն աջակցության»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350,</w:t>
      </w:r>
      <w:r w:rsidR="00793E87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000 ԱՄՆ դոլարի 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դրամաշնորհային ծրագր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ի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(Դրամաշնորհ թիվ TF0A6768) </w:t>
      </w:r>
      <w:r w:rsidR="00CE0A73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շրջանակում 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իրականացված 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աշխատանքներ</w:t>
      </w:r>
      <w:r w:rsidR="00793E8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ը</w:t>
      </w:r>
      <w:r w:rsidR="004C0F15" w:rsidRPr="004C0F1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: </w:t>
      </w:r>
    </w:p>
    <w:p w14:paraId="3540F965" w14:textId="7964102D" w:rsidR="00BF54A9" w:rsidRPr="006C2FD8" w:rsidRDefault="00665A62" w:rsidP="006C2FD8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 w:cs="Times New Roman"/>
          <w:lang w:val="hy-AM"/>
        </w:rPr>
        <w:tab/>
      </w:r>
      <w:r w:rsidR="00BF54A9" w:rsidRPr="008C7833">
        <w:rPr>
          <w:rFonts w:ascii="GHEA Grapalat" w:hAnsi="GHEA Grapalat" w:cs="Times New Roman"/>
          <w:lang w:val="hy-AM"/>
        </w:rPr>
        <w:t>2020</w:t>
      </w:r>
      <w:r w:rsidR="00625991">
        <w:rPr>
          <w:rFonts w:ascii="GHEA Grapalat" w:hAnsi="GHEA Grapalat" w:cs="Times New Roman"/>
          <w:lang w:val="hy-AM"/>
        </w:rPr>
        <w:t>թ. ընթացքում</w:t>
      </w:r>
      <w:r w:rsidR="00CE0A73">
        <w:rPr>
          <w:rFonts w:ascii="GHEA Grapalat" w:hAnsi="GHEA Grapalat" w:cs="Times New Roman"/>
          <w:lang w:val="hy-AM"/>
        </w:rPr>
        <w:t>,</w:t>
      </w:r>
      <w:r w:rsidR="00BF54A9" w:rsidRPr="008C7833">
        <w:rPr>
          <w:rFonts w:ascii="GHEA Grapalat" w:hAnsi="GHEA Grapalat" w:cs="Times New Roman"/>
          <w:lang w:val="hy-AM"/>
        </w:rPr>
        <w:t xml:space="preserve"> </w:t>
      </w:r>
      <w:r w:rsidR="00625991" w:rsidRPr="008C7833">
        <w:rPr>
          <w:rFonts w:ascii="GHEA Grapalat" w:hAnsi="GHEA Grapalat" w:cs="Times New Roman"/>
          <w:lang w:val="hy-AM"/>
        </w:rPr>
        <w:t xml:space="preserve">չնայած </w:t>
      </w:r>
      <w:r w:rsidR="00625991">
        <w:rPr>
          <w:rFonts w:ascii="GHEA Grapalat" w:hAnsi="GHEA Grapalat" w:cs="Times New Roman"/>
          <w:lang w:val="hy-AM"/>
        </w:rPr>
        <w:t>COVID</w:t>
      </w:r>
      <w:r w:rsidR="00625991" w:rsidRPr="008C7833">
        <w:rPr>
          <w:rFonts w:ascii="GHEA Grapalat" w:hAnsi="GHEA Grapalat" w:cs="Times New Roman"/>
          <w:lang w:val="hy-AM"/>
        </w:rPr>
        <w:t>-19 համավարակի, ինչպես նաև սեպտեմբեր ամսին հայտարարված ռազմական դրության հետևանքով առաջացած դժվարություններին</w:t>
      </w:r>
      <w:r w:rsidR="00CE0A73">
        <w:rPr>
          <w:rFonts w:ascii="GHEA Grapalat" w:hAnsi="GHEA Grapalat" w:cs="Times New Roman"/>
          <w:lang w:val="hy-AM"/>
        </w:rPr>
        <w:t>,</w:t>
      </w:r>
      <w:r w:rsidR="00625991" w:rsidRPr="008C7833">
        <w:rPr>
          <w:rFonts w:ascii="GHEA Grapalat" w:hAnsi="GHEA Grapalat" w:cs="Times New Roman"/>
          <w:lang w:val="hy-AM"/>
        </w:rPr>
        <w:t xml:space="preserve"> </w:t>
      </w:r>
      <w:r w:rsidR="00BF54A9" w:rsidRPr="008C7833">
        <w:rPr>
          <w:rFonts w:ascii="GHEA Grapalat" w:hAnsi="GHEA Grapalat" w:cs="Times New Roman"/>
          <w:lang w:val="hy-AM"/>
        </w:rPr>
        <w:t xml:space="preserve">ՀՀ </w:t>
      </w:r>
      <w:r w:rsidR="00BF54A9">
        <w:rPr>
          <w:rFonts w:ascii="GHEA Grapalat" w:hAnsi="GHEA Grapalat" w:cs="Times New Roman"/>
          <w:lang w:val="hy-AM"/>
        </w:rPr>
        <w:t>կ</w:t>
      </w:r>
      <w:r w:rsidR="00BF54A9" w:rsidRPr="008C7833">
        <w:rPr>
          <w:rFonts w:ascii="GHEA Grapalat" w:hAnsi="GHEA Grapalat" w:cs="Times New Roman"/>
          <w:lang w:val="hy-AM"/>
        </w:rPr>
        <w:t xml:space="preserve">առավարությունը շարունակել է </w:t>
      </w:r>
      <w:r w:rsidR="00625991">
        <w:rPr>
          <w:rFonts w:ascii="GHEA Grapalat" w:hAnsi="GHEA Grapalat" w:cs="Times New Roman"/>
          <w:lang w:val="hy-AM"/>
        </w:rPr>
        <w:t xml:space="preserve">ողջ ծավալով </w:t>
      </w:r>
      <w:r w:rsidR="00BF54A9" w:rsidRPr="008C7833">
        <w:rPr>
          <w:rFonts w:ascii="GHEA Grapalat" w:hAnsi="GHEA Grapalat" w:cs="Times New Roman"/>
          <w:lang w:val="hy-AM"/>
        </w:rPr>
        <w:t xml:space="preserve">իրականացնել </w:t>
      </w:r>
      <w:r w:rsidR="00BF54A9">
        <w:rPr>
          <w:rFonts w:ascii="GHEA Grapalat" w:hAnsi="GHEA Grapalat" w:cs="Times New Roman"/>
          <w:lang w:val="hy-AM"/>
        </w:rPr>
        <w:t>ԱՃԹՆ-ի</w:t>
      </w:r>
      <w:r w:rsidR="00BF54A9" w:rsidRPr="008C7833">
        <w:rPr>
          <w:rFonts w:ascii="GHEA Grapalat" w:hAnsi="GHEA Grapalat" w:cs="Times New Roman"/>
          <w:lang w:val="hy-AM"/>
        </w:rPr>
        <w:t xml:space="preserve"> ներդրման աշխատանքները: Այնուամենայնիվ, որոշ </w:t>
      </w:r>
      <w:r w:rsidR="00BF54A9">
        <w:rPr>
          <w:rFonts w:ascii="GHEA Grapalat" w:hAnsi="GHEA Grapalat" w:cs="Times New Roman"/>
          <w:lang w:val="hy-AM"/>
        </w:rPr>
        <w:t>միջոցառումներ</w:t>
      </w:r>
      <w:r w:rsidR="00BF54A9" w:rsidRPr="008C7833">
        <w:rPr>
          <w:rFonts w:ascii="GHEA Grapalat" w:hAnsi="GHEA Grapalat" w:cs="Times New Roman"/>
          <w:lang w:val="hy-AM"/>
        </w:rPr>
        <w:t xml:space="preserve">, այդ թվում </w:t>
      </w:r>
      <w:r w:rsidR="00BF54A9">
        <w:rPr>
          <w:rFonts w:ascii="GHEA Grapalat" w:hAnsi="GHEA Grapalat" w:cs="Times New Roman"/>
          <w:lang w:val="hy-AM"/>
        </w:rPr>
        <w:t xml:space="preserve"> ԱՃԹՆ-ի</w:t>
      </w:r>
      <w:r w:rsidR="00BF54A9" w:rsidRPr="008C7833">
        <w:rPr>
          <w:rFonts w:ascii="GHEA Grapalat" w:hAnsi="GHEA Grapalat" w:cs="Times New Roman"/>
          <w:lang w:val="hy-AM"/>
        </w:rPr>
        <w:t xml:space="preserve"> երրորդ զեկույցի պատրաստման և հրապարակման աշխատանքները, կարողությունների ստեղծման, իրազեկվածության </w:t>
      </w:r>
      <w:r w:rsidR="00F02E30">
        <w:rPr>
          <w:rFonts w:ascii="GHEA Grapalat" w:hAnsi="GHEA Grapalat" w:cs="Times New Roman"/>
          <w:lang w:val="hy-AM"/>
        </w:rPr>
        <w:t>բարձրացման</w:t>
      </w:r>
      <w:r w:rsidR="00BF54A9" w:rsidRPr="008C7833">
        <w:rPr>
          <w:rFonts w:ascii="GHEA Grapalat" w:hAnsi="GHEA Grapalat" w:cs="Times New Roman"/>
          <w:lang w:val="hy-AM"/>
        </w:rPr>
        <w:t xml:space="preserve"> հետ կապված միջոցառումներ</w:t>
      </w:r>
      <w:r w:rsidR="00F02E30">
        <w:rPr>
          <w:rFonts w:ascii="GHEA Grapalat" w:hAnsi="GHEA Grapalat" w:cs="Times New Roman"/>
          <w:lang w:val="hy-AM"/>
        </w:rPr>
        <w:t>ը</w:t>
      </w:r>
      <w:r w:rsidR="00BF54A9" w:rsidRPr="008C7833">
        <w:rPr>
          <w:rFonts w:ascii="GHEA Grapalat" w:hAnsi="GHEA Grapalat" w:cs="Times New Roman"/>
          <w:lang w:val="hy-AM"/>
        </w:rPr>
        <w:t xml:space="preserve"> հետաձգվեցին: </w:t>
      </w:r>
      <w:r w:rsidR="006C2FD8" w:rsidRPr="00DF253C">
        <w:rPr>
          <w:rFonts w:ascii="GHEA Grapalat" w:hAnsi="GHEA Grapalat" w:cs="Times New Roman"/>
          <w:lang w:val="hy-AM"/>
        </w:rPr>
        <w:t>2021</w:t>
      </w:r>
      <w:r w:rsidR="006C2FD8">
        <w:rPr>
          <w:rFonts w:ascii="GHEA Grapalat" w:hAnsi="GHEA Grapalat" w:cs="Times New Roman"/>
          <w:lang w:val="hy-AM"/>
        </w:rPr>
        <w:t>թ</w:t>
      </w:r>
      <w:r w:rsidR="006C2FD8" w:rsidRPr="00DF253C">
        <w:rPr>
          <w:rFonts w:ascii="GHEA Grapalat" w:hAnsi="GHEA Grapalat" w:cs="Times New Roman"/>
          <w:lang w:val="hy-AM"/>
        </w:rPr>
        <w:t>.</w:t>
      </w:r>
      <w:r w:rsidR="006C2FD8">
        <w:rPr>
          <w:rFonts w:ascii="GHEA Grapalat" w:hAnsi="GHEA Grapalat" w:cs="Times New Roman"/>
          <w:lang w:val="hy-AM"/>
        </w:rPr>
        <w:t xml:space="preserve"> նոյեմբերին</w:t>
      </w:r>
      <w:r w:rsidR="006C2FD8" w:rsidRPr="00DF253C">
        <w:rPr>
          <w:rFonts w:ascii="GHEA Grapalat" w:hAnsi="GHEA Grapalat" w:cs="Times New Roman"/>
          <w:lang w:val="hy-AM"/>
        </w:rPr>
        <w:t xml:space="preserve"> </w:t>
      </w:r>
      <w:r w:rsidR="006C2FD8" w:rsidRPr="006C2FD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«Հայաստանի արդյունահանող ճյուղերի թափանցիկության նախաձեռնությանն աջակցություն» դրամաշնորհային ծրագրի</w:t>
      </w:r>
      <w:r w:rsidR="00625991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՝ </w:t>
      </w:r>
      <w:r w:rsidR="006C2FD8" w:rsidRPr="006C2FD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ՀՀ կառավարության համաֆինանսավորման </w:t>
      </w:r>
      <w:r w:rsidR="00625991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շուրջ</w:t>
      </w:r>
      <w:r w:rsidR="006C2FD8" w:rsidRPr="006C2FD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10 մլն ՀՀ դրամ թերակատար</w:t>
      </w:r>
      <w:r w:rsidR="006C2FD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վելիք միջոցները, ինչպես նաև </w:t>
      </w:r>
      <w:r w:rsidR="006C2FD8" w:rsidRPr="006C2FD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6C2FD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ԱՃԹՆ</w:t>
      </w:r>
      <w:r w:rsidR="00CE0A73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-ի</w:t>
      </w:r>
      <w:r w:rsidR="00625991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միջազգային </w:t>
      </w:r>
      <w:r w:rsidR="006C2FD8" w:rsidRPr="006C2FD8">
        <w:rPr>
          <w:rFonts w:ascii="GHEA Grapalat" w:hAnsi="GHEA Grapalat" w:cs="Times New Roman"/>
          <w:lang w:val="hy-AM"/>
        </w:rPr>
        <w:t xml:space="preserve"> ասոցիացիային ՀՀ 2020թ. պետական բյուջեից </w:t>
      </w:r>
      <w:r w:rsidR="00625991">
        <w:rPr>
          <w:rFonts w:ascii="GHEA Grapalat" w:hAnsi="GHEA Grapalat" w:cs="Times New Roman"/>
          <w:lang w:val="hy-AM"/>
        </w:rPr>
        <w:t xml:space="preserve">մոտ </w:t>
      </w:r>
      <w:r w:rsidR="00625991" w:rsidRPr="006C2FD8">
        <w:rPr>
          <w:rFonts w:ascii="GHEA Grapalat" w:hAnsi="GHEA Grapalat" w:cs="Times New Roman"/>
          <w:lang w:val="hy-AM"/>
        </w:rPr>
        <w:t>5</w:t>
      </w:r>
      <w:r w:rsidR="00625991">
        <w:rPr>
          <w:rFonts w:ascii="GHEA Grapalat" w:hAnsi="GHEA Grapalat" w:cs="Times New Roman"/>
          <w:lang w:val="hy-AM"/>
        </w:rPr>
        <w:t xml:space="preserve"> մլն</w:t>
      </w:r>
      <w:r w:rsidR="00625991" w:rsidRPr="006C2FD8">
        <w:rPr>
          <w:rFonts w:ascii="GHEA Grapalat" w:hAnsi="GHEA Grapalat" w:cs="Times New Roman"/>
          <w:lang w:val="hy-AM"/>
        </w:rPr>
        <w:t xml:space="preserve"> ՀՀ դրամի չափով </w:t>
      </w:r>
      <w:r w:rsidR="006C2FD8" w:rsidRPr="006C2FD8">
        <w:rPr>
          <w:rFonts w:ascii="GHEA Grapalat" w:hAnsi="GHEA Grapalat" w:cs="Times New Roman"/>
          <w:lang w:val="hy-AM"/>
        </w:rPr>
        <w:t xml:space="preserve">վճարվող </w:t>
      </w:r>
      <w:r w:rsidR="00625991">
        <w:rPr>
          <w:rFonts w:ascii="GHEA Grapalat" w:hAnsi="GHEA Grapalat" w:cs="Times New Roman"/>
          <w:lang w:val="hy-AM"/>
        </w:rPr>
        <w:t xml:space="preserve">երկրի </w:t>
      </w:r>
      <w:r w:rsidR="006C2FD8" w:rsidRPr="006C2FD8">
        <w:rPr>
          <w:rFonts w:ascii="GHEA Grapalat" w:hAnsi="GHEA Grapalat" w:cs="Times New Roman"/>
          <w:lang w:val="hy-AM"/>
        </w:rPr>
        <w:t>տարեկան անդամավճարի գումարը ուղղ</w:t>
      </w:r>
      <w:r w:rsidR="006C2FD8">
        <w:rPr>
          <w:rFonts w:ascii="GHEA Grapalat" w:hAnsi="GHEA Grapalat" w:cs="Times New Roman"/>
          <w:lang w:val="hy-AM"/>
        </w:rPr>
        <w:t>վ</w:t>
      </w:r>
      <w:r w:rsidR="006C2FD8" w:rsidRPr="006C2FD8">
        <w:rPr>
          <w:rFonts w:ascii="GHEA Grapalat" w:hAnsi="GHEA Grapalat" w:cs="Times New Roman"/>
          <w:lang w:val="hy-AM"/>
        </w:rPr>
        <w:t xml:space="preserve">ել </w:t>
      </w:r>
      <w:r w:rsidR="006C2FD8">
        <w:rPr>
          <w:rFonts w:ascii="GHEA Grapalat" w:hAnsi="GHEA Grapalat" w:cs="Times New Roman"/>
          <w:lang w:val="hy-AM"/>
        </w:rPr>
        <w:t xml:space="preserve">են </w:t>
      </w:r>
      <w:r w:rsidR="006C2FD8" w:rsidRPr="006C2FD8">
        <w:rPr>
          <w:rFonts w:ascii="GHEA Grapalat" w:hAnsi="GHEA Grapalat" w:cs="Times New Roman"/>
          <w:lang w:val="hy-AM"/>
        </w:rPr>
        <w:t>ռազմական դրության ժամանակ այլ նպատակներով իրականացվող ծրագրերի ֆինանսավորմանը։</w:t>
      </w:r>
    </w:p>
    <w:p w14:paraId="27D7A344" w14:textId="21790B54" w:rsidR="00D138C7" w:rsidRPr="00330EAB" w:rsidRDefault="00F02E30" w:rsidP="00330EAB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shd w:val="clear" w:color="auto" w:fill="FFFFFF"/>
          <w:lang w:val="hy-AM"/>
        </w:rPr>
        <w:tab/>
      </w:r>
      <w:r w:rsidR="004C0F15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2021թ. հունվարի 11-ի</w:t>
      </w:r>
      <w:r w:rsidR="00964AA4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ն</w:t>
      </w:r>
      <w:r w:rsidR="004C0F15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երկարաձգ</w:t>
      </w:r>
      <w:r w:rsidR="00964AA4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վ</w:t>
      </w:r>
      <w:r w:rsidR="004C0F15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ել է</w:t>
      </w:r>
      <w:r w:rsidR="00E64A2B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4C0F15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Համաշխարհային Բանկի </w:t>
      </w:r>
      <w:r w:rsidR="00964AA4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և ՀՀ կառավարության միջև </w:t>
      </w:r>
      <w:r w:rsidR="004C0F15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միջև կնքված «Հայաստանի արդյունահանող ճյուղերի  </w:t>
      </w:r>
      <w:r w:rsidR="004C0F15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lastRenderedPageBreak/>
        <w:t>թափանցիկությա</w:t>
      </w:r>
      <w:r w:rsidR="00A650A3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ն նախաձեռնությանն  աջակցության»</w:t>
      </w:r>
      <w:r w:rsidR="004C0F15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EGPS թիվ TF0A6768 դրամաշնորհային ծրագրի ավարտի ժամկետը</w:t>
      </w:r>
      <w:r w:rsidR="00E64A2B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4C0F15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2021 թվականի հունվարի 31-ից մինչև 2021թ. հուլիսի 31-ը: </w:t>
      </w:r>
    </w:p>
    <w:p w14:paraId="7C90D853" w14:textId="3F1CE640" w:rsidR="00D138C7" w:rsidRDefault="009C0896" w:rsidP="00D138C7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ab/>
      </w:r>
      <w:r w:rsidR="00D138C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Ծր</w:t>
      </w:r>
      <w:r w:rsid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ա</w:t>
      </w:r>
      <w:r w:rsidR="00D138C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գրի </w:t>
      </w:r>
      <w:r w:rsidR="00D138C7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երկարաձգում</w:t>
      </w:r>
      <w:r w:rsidR="00D132BD" w:rsidRP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ը</w:t>
      </w:r>
      <w:r w:rsidR="00D138C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հնարավորություն կտա </w:t>
      </w:r>
      <w:r w:rsidR="00CD3C84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դրամաշնորհի չծախսված միջոցներ</w:t>
      </w:r>
      <w:r w:rsidR="00B258B6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ով</w:t>
      </w:r>
      <w:r w:rsidR="00CD3C84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D138C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իրականացնել ԱՃԹՆ-ի 2021 թվականին ծրագ</w:t>
      </w:r>
      <w:r w:rsidR="00AE0BF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րված աշխատանքները, մասնավորապես.</w:t>
      </w:r>
      <w:r w:rsidR="00D138C7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</w:p>
    <w:p w14:paraId="03DEDC8D" w14:textId="2A4B5128" w:rsidR="00D138C7" w:rsidRDefault="00D138C7" w:rsidP="00330EAB">
      <w:pPr>
        <w:pStyle w:val="Standard"/>
        <w:numPr>
          <w:ilvl w:val="0"/>
          <w:numId w:val="1"/>
        </w:numPr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ավարտին հասցնել 2019 թվականի Հայաստանի ԱՃԹՆ-ի զեկույցի և նախնական ուսումնասիրության աշխատանքները </w:t>
      </w:r>
      <w:r w:rsidRPr="00DF253C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(</w:t>
      </w: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համաձայն 09.11.2020թ</w:t>
      </w:r>
      <w:r w:rsid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կնքված թիվ </w:t>
      </w:r>
      <w:r w:rsidRPr="00DF253C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EITI-CS-1-3</w:t>
      </w: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պայմանագրի</w:t>
      </w:r>
      <w:r w:rsidRPr="00DF253C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)</w:t>
      </w: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,</w:t>
      </w:r>
    </w:p>
    <w:p w14:paraId="6FC9B6D4" w14:textId="77777777" w:rsidR="00D138C7" w:rsidRDefault="00D138C7" w:rsidP="00D138C7">
      <w:pPr>
        <w:pStyle w:val="Standard"/>
        <w:numPr>
          <w:ilvl w:val="0"/>
          <w:numId w:val="1"/>
        </w:numPr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կատարել տվյալների համակարգված բացահայտման իրագործելիության ուսումնասիրություն, ներառյալ՝ հանքարդյունաբերության ոլորտի վերաբերյալ տեղեկատվության տիրապետող բոլոր պետական մարմինների կողմից տվյալների ձևավորման և հրապարակման իրավական և գործնական գործընթացները, անհրաժեշտ ՏՏ համակարգերի զարգացման տեխնիկական բնութագրիչներն ու առաջադրանքները,</w:t>
      </w:r>
    </w:p>
    <w:p w14:paraId="4559DB6C" w14:textId="26D3C27C" w:rsidR="00D138C7" w:rsidRPr="00854165" w:rsidRDefault="00D138C7" w:rsidP="00330EAB">
      <w:pPr>
        <w:pStyle w:val="Standard"/>
        <w:numPr>
          <w:ilvl w:val="0"/>
          <w:numId w:val="1"/>
        </w:numPr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իրականացնել կարողությունների զարգացման միջոցառումներ՝ իրական սեփականատերերի բացահայտման, համայնքային մասնակցության ամրապնդման և ԱՃԹՆ-ի ստանդարտի նոր պահանջների թեմաներով,</w:t>
      </w:r>
      <w:r w:rsidR="00854165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իրականացնել հանրային իրազեկման աշխատանքներ:  </w:t>
      </w:r>
    </w:p>
    <w:p w14:paraId="4AFAED92" w14:textId="20EF0DA2" w:rsidR="00D20C01" w:rsidRPr="00854165" w:rsidRDefault="00AF039D" w:rsidP="004C0F15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u w:val="single"/>
          <w:shd w:val="clear" w:color="auto" w:fill="FFFFFF"/>
          <w:lang w:val="hy-AM"/>
        </w:rPr>
        <w:t>«</w:t>
      </w:r>
      <w:r w:rsidR="00B7618B" w:rsidRPr="00635549">
        <w:rPr>
          <w:rFonts w:ascii="GHEA Grapalat" w:eastAsia="Times New Roman" w:hAnsi="GHEA Grapalat" w:cs="Times New Roman"/>
          <w:bCs/>
          <w:color w:val="000000"/>
          <w:u w:val="single"/>
          <w:shd w:val="clear" w:color="auto" w:fill="FFFFFF"/>
          <w:lang w:val="hy-AM"/>
        </w:rPr>
        <w:t>1214</w:t>
      </w:r>
      <w:r>
        <w:rPr>
          <w:rFonts w:ascii="GHEA Grapalat" w:eastAsia="Times New Roman" w:hAnsi="GHEA Grapalat" w:cs="Times New Roman"/>
          <w:bCs/>
          <w:color w:val="000000"/>
          <w:u w:val="single"/>
          <w:shd w:val="clear" w:color="auto" w:fill="FFFFFF"/>
          <w:lang w:val="hy-AM"/>
        </w:rPr>
        <w:t>»</w:t>
      </w:r>
      <w:r w:rsidR="00B7618B" w:rsidRPr="00635549">
        <w:rPr>
          <w:rFonts w:ascii="GHEA Grapalat" w:eastAsia="Times New Roman" w:hAnsi="GHEA Grapalat" w:cs="Times New Roman"/>
          <w:bCs/>
          <w:color w:val="000000"/>
          <w:u w:val="single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u w:val="single"/>
          <w:shd w:val="clear" w:color="auto" w:fill="FFFFFF"/>
          <w:lang w:val="hy-AM"/>
        </w:rPr>
        <w:t>«</w:t>
      </w:r>
      <w:r w:rsidR="00B7618B" w:rsidRPr="00964AA4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Արդյունահանող ճյուղերի 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զարգացման ծրագ</w:t>
      </w:r>
      <w:r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րի»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անխափան ընթացքն ապահովելու համար </w:t>
      </w:r>
      <w:r w:rsidR="00E64A2B" w:rsidRPr="00707889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անհրաժեշտություն է առաջացել 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B258B6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ծրագրի չծախսված միջոցների հաշվին ընթացիկ տարվա բյուջեով 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51,48</w:t>
      </w:r>
      <w:r w:rsidR="00021788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1.0</w:t>
      </w:r>
      <w:r w:rsidR="003D2929" w:rsidRPr="00707889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հազ. ՀՀ դրամի </w:t>
      </w:r>
      <w:r w:rsidR="00964AA4" w:rsidRPr="00707889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լրացուցիչ</w:t>
      </w:r>
      <w:r w:rsidR="00964AA4" w:rsidRPr="00B258B6">
        <w:rPr>
          <w:rFonts w:ascii="GHEA Grapalat" w:eastAsia="Times New Roman" w:hAnsi="GHEA Grapalat" w:cs="Times New Roman"/>
          <w:bCs/>
          <w:color w:val="000000"/>
          <w:shd w:val="clear" w:color="auto" w:fill="FFFFFF"/>
        </w:rPr>
        <w:t xml:space="preserve"> ֆինանսավորում</w:t>
      </w:r>
      <w:r w:rsidR="003D2929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</w:rPr>
        <w:t>, այդ թվում՝ դրամաշնորհի միջոցներից</w:t>
      </w:r>
      <w:r w:rsidR="005A7190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՝</w:t>
      </w:r>
      <w:r w:rsidR="00BF54A9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3D2929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3D2929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>42,789</w:t>
      </w:r>
      <w:r w:rsidRPr="00854165">
        <w:rPr>
          <w:rFonts w:ascii="GHEA Grapalat" w:eastAsia="Times New Roman" w:hAnsi="GHEA Grapalat" w:cs="Times New Roman"/>
          <w:bCs/>
          <w:color w:val="000000"/>
          <w:lang w:val="hy-AM"/>
        </w:rPr>
        <w:t>.</w:t>
      </w:r>
      <w:r w:rsidR="00021788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>7</w:t>
      </w:r>
      <w:r w:rsidR="003C3E67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հազ. ՀՀ դրամ</w:t>
      </w:r>
      <w:r w:rsidR="003D2929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և ՀՀ համաֆինանսավորման </w:t>
      </w:r>
      <w:r w:rsidR="00D20C01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>միջոցներից</w:t>
      </w:r>
      <w:r w:rsidR="003D2929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՝ </w:t>
      </w:r>
      <w:r w:rsidR="00B7618B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>8,691</w:t>
      </w:r>
      <w:r w:rsidRPr="00854165">
        <w:rPr>
          <w:rFonts w:ascii="GHEA Grapalat" w:eastAsia="Times New Roman" w:hAnsi="GHEA Grapalat" w:cs="Times New Roman"/>
          <w:bCs/>
          <w:color w:val="000000"/>
          <w:lang w:val="hy-AM"/>
        </w:rPr>
        <w:t>.</w:t>
      </w:r>
      <w:r w:rsidR="00B7618B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>3</w:t>
      </w:r>
      <w:r w:rsidR="003D2929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ՀՀ դրամ</w:t>
      </w:r>
      <w:r w:rsidR="00B7618B" w:rsidRPr="00854165">
        <w:rPr>
          <w:rFonts w:ascii="GHEA Grapalat" w:eastAsia="Times New Roman" w:hAnsi="GHEA Grapalat" w:cs="Times New Roman"/>
          <w:bCs/>
          <w:color w:val="000000"/>
          <w:lang w:val="hy-AM"/>
        </w:rPr>
        <w:t>, որից (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11002) միջոցառման</w:t>
      </w:r>
      <w:r w:rsidR="00E35AB0">
        <w:rPr>
          <w:rFonts w:ascii="GHEA Grapalat" w:eastAsia="Times New Roman" w:hAnsi="GHEA Grapalat" w:cs="Times New Roman"/>
          <w:bCs/>
          <w:color w:val="000000"/>
          <w:shd w:val="clear" w:color="auto" w:fill="FFFFFF"/>
        </w:rPr>
        <w:t>`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</w:p>
    <w:p w14:paraId="7A4D1E8C" w14:textId="604F2E94" w:rsidR="00964AA4" w:rsidRPr="00854165" w:rsidRDefault="00AF039D" w:rsidP="00EE3E34">
      <w:pPr>
        <w:pStyle w:val="Standard"/>
        <w:numPr>
          <w:ilvl w:val="0"/>
          <w:numId w:val="2"/>
        </w:numPr>
        <w:tabs>
          <w:tab w:val="left" w:pos="1170"/>
        </w:tabs>
        <w:spacing w:line="276" w:lineRule="auto"/>
        <w:ind w:left="0" w:firstLine="720"/>
        <w:jc w:val="both"/>
        <w:rPr>
          <w:rFonts w:ascii="GHEA Grapalat" w:hAnsi="GHEA Grapalat" w:cs="Times New Roman"/>
          <w:bCs/>
          <w:color w:val="000000"/>
          <w:shd w:val="clear" w:color="auto" w:fill="FFFFFF"/>
          <w:lang w:val="hy-AM"/>
        </w:rPr>
      </w:pPr>
      <w:r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«</w:t>
      </w:r>
      <w:r w:rsidR="005E2F2E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</w:rPr>
        <w:t>4861</w:t>
      </w:r>
      <w:r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»</w:t>
      </w:r>
      <w:r w:rsidR="005E2F2E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</w:rPr>
        <w:t xml:space="preserve"> </w:t>
      </w:r>
      <w:r w:rsidR="00964AA4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«Այլ ծախսեր</w:t>
      </w:r>
      <w:r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»</w:t>
      </w:r>
      <w:r w:rsidR="00964AA4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տնտեսագիտական հոդվածով </w:t>
      </w:r>
      <w:r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՝ 49,747.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8</w:t>
      </w:r>
      <w:r w:rsidR="00964AA4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հազ. ՀՀ դրամի չափով, այդ թվում՝ 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դրամաշնորհային միջոցներից </w:t>
      </w:r>
      <w:r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41,456.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5</w:t>
      </w:r>
      <w:r w:rsidR="00964AA4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հազ. ՀՀ դրամ, </w:t>
      </w:r>
      <w:bookmarkStart w:id="0" w:name="_Hlk53739951"/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ՀՀ կառավարության համաֆինանսավորման միջոցներից՝ 8</w:t>
      </w:r>
      <w:r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,291.</w:t>
      </w:r>
      <w:r w:rsidR="00B7618B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3</w:t>
      </w:r>
      <w:r w:rsidR="00964AA4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bookmarkEnd w:id="0"/>
      <w:r w:rsidR="00964AA4" w:rsidRP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հազ. ՀՀ դրամ: </w:t>
      </w:r>
    </w:p>
    <w:p w14:paraId="1F40AABB" w14:textId="1F26F4DD" w:rsidR="00964AA4" w:rsidRDefault="00B7618B" w:rsidP="00EE3E34">
      <w:pPr>
        <w:pStyle w:val="Standard"/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2</w:t>
      </w:r>
      <w:r w:rsidR="00330EA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AF039D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«</w:t>
      </w:r>
      <w:r w:rsidR="005E2F2E">
        <w:rPr>
          <w:rFonts w:ascii="GHEA Grapalat" w:eastAsia="Times New Roman" w:hAnsi="GHEA Grapalat" w:cs="Times New Roman"/>
          <w:bCs/>
          <w:color w:val="000000"/>
          <w:shd w:val="clear" w:color="auto" w:fill="FFFFFF"/>
        </w:rPr>
        <w:t>4235</w:t>
      </w:r>
      <w:r w:rsidR="00AF039D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»</w:t>
      </w:r>
      <w:r w:rsidR="005E2F2E">
        <w:rPr>
          <w:rFonts w:ascii="GHEA Grapalat" w:eastAsia="Times New Roman" w:hAnsi="GHEA Grapalat" w:cs="Times New Roman"/>
          <w:bCs/>
          <w:color w:val="000000"/>
          <w:shd w:val="clear" w:color="auto" w:fill="FFFFFF"/>
        </w:rPr>
        <w:t xml:space="preserve"> </w:t>
      </w:r>
      <w:r w:rsidRPr="00635549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«</w:t>
      </w:r>
      <w:r w:rsidRPr="00B7618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Կառավարչական ծառայություններ</w:t>
      </w:r>
      <w:r w:rsidR="00AF039D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»</w:t>
      </w:r>
      <w:r w:rsidRPr="00635549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տնտեսագիտական հոդվածով</w:t>
      </w: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՝ </w:t>
      </w:r>
      <w:r w:rsidR="0002178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1,73</w:t>
      </w:r>
      <w:r w:rsidR="00AF039D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3.</w:t>
      </w:r>
      <w:r w:rsidR="0002178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2</w:t>
      </w:r>
      <w:r w:rsidRPr="00635549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հազ. ՀՀ դրամի չափով, այդ թվում՝ </w:t>
      </w: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դրամաշնորհային </w:t>
      </w:r>
      <w:r w:rsidRPr="00635549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միջոցներից</w:t>
      </w:r>
      <w:r w:rsidRPr="00B7618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02178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1,</w:t>
      </w:r>
      <w:r w:rsidR="00AF039D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333.</w:t>
      </w:r>
      <w:r w:rsidR="0002178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2</w:t>
      </w:r>
      <w:r w:rsidRPr="00635549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հազ. ՀՀ դրամ, </w:t>
      </w:r>
      <w:r w:rsidRPr="00843C33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ՀՀ կառավարության համաֆինանսավորման միջոցներից</w:t>
      </w: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՝</w:t>
      </w:r>
      <w:r w:rsidRPr="00B7618B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  <w:r w:rsidR="00021788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400.0</w:t>
      </w:r>
      <w:r w:rsidRPr="00635549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հազ. ՀՀ դրամ:</w:t>
      </w:r>
    </w:p>
    <w:p w14:paraId="2420803D" w14:textId="76813388" w:rsidR="00964AA4" w:rsidRDefault="00964AA4" w:rsidP="004C0F15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</w:p>
    <w:p w14:paraId="55A2E157" w14:textId="556AA362" w:rsidR="004328CA" w:rsidRDefault="004328CA" w:rsidP="004C0F15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ՀՀ համաֆինանսավորման անհրաժեշտ 8,691,3 հազ. ՀՀ դրամի միջոցները կավելացվեն </w:t>
      </w:r>
      <w:r w:rsidR="00854165"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1136 </w:t>
      </w: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>«ՀՀ վարչապետի լիազորությունների իրականացման ապահովում» ծրագրի «11001» «Ծառայությունների, ծրագրերի համակարգում» միջոցառման առկա միջոցների հաշվին:</w:t>
      </w:r>
    </w:p>
    <w:p w14:paraId="18AC63AC" w14:textId="023EBE1A" w:rsidR="004C0F15" w:rsidRDefault="005A7190" w:rsidP="004C0F15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hd w:val="clear" w:color="auto" w:fill="FFFFFF"/>
          <w:lang w:val="hy-AM"/>
        </w:rPr>
        <w:t xml:space="preserve"> </w:t>
      </w:r>
    </w:p>
    <w:p w14:paraId="118F1378" w14:textId="2A30269A" w:rsidR="004C0F15" w:rsidRPr="00AF459F" w:rsidRDefault="004C0F15" w:rsidP="004328CA">
      <w:pPr>
        <w:pStyle w:val="Standard"/>
        <w:tabs>
          <w:tab w:val="left" w:pos="739"/>
        </w:tabs>
        <w:spacing w:line="276" w:lineRule="auto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38EA9638" w14:textId="77777777" w:rsidR="004C0F15" w:rsidRDefault="004C0F15" w:rsidP="00390738">
      <w:pPr>
        <w:pStyle w:val="Standard"/>
        <w:tabs>
          <w:tab w:val="left" w:pos="739"/>
        </w:tabs>
        <w:spacing w:line="276" w:lineRule="auto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390738" w:rsidRPr="00276952">
        <w:rPr>
          <w:rFonts w:ascii="GHEA Grapalat" w:eastAsia="Times New Roman" w:hAnsi="GHEA Grapalat" w:cs="Arial"/>
          <w:lang w:val="hy-AM"/>
        </w:rPr>
        <w:t>Հայաստանի</w:t>
      </w:r>
      <w:r w:rsidR="00390738">
        <w:rPr>
          <w:rFonts w:ascii="GHEA Grapalat" w:eastAsia="Times New Roman" w:hAnsi="GHEA Grapalat" w:cs="Arial"/>
          <w:lang w:val="hy-AM"/>
        </w:rPr>
        <w:t xml:space="preserve"> </w:t>
      </w:r>
      <w:r w:rsidR="00390738" w:rsidRPr="00390738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="00390738">
        <w:rPr>
          <w:rFonts w:ascii="GHEA Grapalat" w:eastAsia="Times New Roman" w:hAnsi="GHEA Grapalat" w:cs="Arial"/>
          <w:lang w:val="hy-AM"/>
        </w:rPr>
        <w:t>՝ որպես ԱՃԹՆ</w:t>
      </w:r>
      <w:r w:rsidR="00390738" w:rsidRPr="00DF253C">
        <w:rPr>
          <w:rFonts w:ascii="GHEA Grapalat" w:eastAsia="Times New Roman" w:hAnsi="GHEA Grapalat" w:cs="Arial"/>
          <w:lang w:val="hy-AM"/>
        </w:rPr>
        <w:t>-ի</w:t>
      </w:r>
      <w:r w:rsidR="00390738" w:rsidRPr="00276952">
        <w:rPr>
          <w:rFonts w:ascii="GHEA Grapalat" w:eastAsia="Times New Roman" w:hAnsi="GHEA Grapalat" w:cs="Arial"/>
          <w:lang w:val="hy-AM"/>
        </w:rPr>
        <w:t xml:space="preserve"> </w:t>
      </w:r>
      <w:r w:rsidR="00390738">
        <w:rPr>
          <w:rFonts w:ascii="GHEA Grapalat" w:eastAsia="Times New Roman" w:hAnsi="GHEA Grapalat" w:cs="Arial"/>
          <w:lang w:val="hy-AM"/>
        </w:rPr>
        <w:t xml:space="preserve">միջազգային ասոցիացիայի անդամ երկրի միջազգային պարտավորությունների կատարման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1A91C1F4" w14:textId="77777777" w:rsidR="00390738" w:rsidRPr="00390738" w:rsidRDefault="00390738" w:rsidP="00390738">
      <w:pPr>
        <w:pStyle w:val="Standard"/>
        <w:tabs>
          <w:tab w:val="left" w:pos="739"/>
        </w:tabs>
        <w:spacing w:line="276" w:lineRule="auto"/>
        <w:jc w:val="both"/>
        <w:rPr>
          <w:rFonts w:ascii="GHEA Grapalat" w:eastAsia="Times New Roman" w:hAnsi="GHEA Grapalat" w:cs="Arial"/>
          <w:lang w:val="hy-AM"/>
        </w:rPr>
      </w:pPr>
    </w:p>
    <w:p w14:paraId="64CA7EC9" w14:textId="77777777" w:rsidR="004C0F15" w:rsidRPr="00AF459F" w:rsidRDefault="004C0F15" w:rsidP="00C51714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476EDA5B" w14:textId="454CA480" w:rsidR="004C0F15" w:rsidRDefault="004C0F15" w:rsidP="00390738">
      <w:pPr>
        <w:pStyle w:val="Standard"/>
        <w:tabs>
          <w:tab w:val="left" w:pos="739"/>
        </w:tabs>
        <w:spacing w:line="276" w:lineRule="auto"/>
        <w:jc w:val="both"/>
        <w:rPr>
          <w:rFonts w:ascii="GHEA Grapalat" w:hAnsi="GHEA Grapalat"/>
          <w:lang w:val="hy-AM"/>
        </w:rPr>
      </w:pPr>
      <w:r w:rsidRPr="00390738">
        <w:rPr>
          <w:rFonts w:ascii="GHEA Grapalat" w:eastAsia="Times New Roman" w:hAnsi="GHEA Grapalat" w:cs="Arial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</w:t>
      </w:r>
      <w:r w:rsidR="004169B2">
        <w:rPr>
          <w:rFonts w:ascii="GHEA Grapalat" w:hAnsi="GHEA Grapalat"/>
          <w:lang w:val="hy-AM"/>
        </w:rPr>
        <w:t>է</w:t>
      </w:r>
      <w:r w:rsidRPr="00AF459F">
        <w:rPr>
          <w:rFonts w:ascii="GHEA Grapalat" w:hAnsi="GHEA Grapalat"/>
          <w:lang w:val="af-ZA"/>
        </w:rPr>
        <w:t xml:space="preserve"> </w:t>
      </w:r>
      <w:r w:rsidR="00390738">
        <w:rPr>
          <w:rFonts w:ascii="GHEA Grapalat" w:hAnsi="GHEA Grapalat"/>
          <w:lang w:val="hy-AM"/>
        </w:rPr>
        <w:t xml:space="preserve">ՀՀ վարչապետի </w:t>
      </w:r>
      <w:r w:rsidR="00390738">
        <w:rPr>
          <w:rFonts w:ascii="GHEA Grapalat" w:hAnsi="GHEA Grapalat"/>
          <w:lang w:val="hy-AM"/>
        </w:rPr>
        <w:lastRenderedPageBreak/>
        <w:t xml:space="preserve">աշխատակազմի ներքո </w:t>
      </w:r>
      <w:r w:rsidR="00625991">
        <w:rPr>
          <w:rFonts w:ascii="GHEA Grapalat" w:hAnsi="GHEA Grapalat"/>
          <w:lang w:val="hy-AM"/>
        </w:rPr>
        <w:t xml:space="preserve">գործող </w:t>
      </w:r>
      <w:r w:rsidR="00390738">
        <w:rPr>
          <w:rFonts w:ascii="GHEA Grapalat" w:hAnsi="GHEA Grapalat"/>
          <w:lang w:val="hy-AM"/>
        </w:rPr>
        <w:t>ԱՃԹՆ-ի քարտուղարությունը</w:t>
      </w:r>
      <w:r w:rsidRPr="00AF459F">
        <w:rPr>
          <w:rFonts w:ascii="GHEA Grapalat" w:hAnsi="GHEA Grapalat"/>
          <w:lang w:val="af-ZA"/>
        </w:rPr>
        <w:t>:</w:t>
      </w:r>
      <w:r w:rsidRPr="00AF459F">
        <w:rPr>
          <w:rFonts w:ascii="GHEA Grapalat" w:hAnsi="GHEA Grapalat"/>
          <w:lang w:val="hy-AM"/>
        </w:rPr>
        <w:t xml:space="preserve"> </w:t>
      </w:r>
    </w:p>
    <w:p w14:paraId="02BBC023" w14:textId="77777777" w:rsidR="00390738" w:rsidRPr="00AF459F" w:rsidRDefault="00390738" w:rsidP="00390738">
      <w:pPr>
        <w:pStyle w:val="Standard"/>
        <w:tabs>
          <w:tab w:val="left" w:pos="739"/>
        </w:tabs>
        <w:spacing w:line="276" w:lineRule="auto"/>
        <w:jc w:val="both"/>
        <w:rPr>
          <w:rFonts w:ascii="GHEA Grapalat" w:hAnsi="GHEA Grapalat"/>
          <w:lang w:val="hy-AM"/>
        </w:rPr>
      </w:pPr>
    </w:p>
    <w:p w14:paraId="77C6A17A" w14:textId="77777777" w:rsidR="004C0F15" w:rsidRPr="00AF459F" w:rsidRDefault="004C0F15" w:rsidP="00C51714">
      <w:pPr>
        <w:tabs>
          <w:tab w:val="left" w:pos="426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1A2DD051" w14:textId="77777777" w:rsidR="004C0F15" w:rsidRDefault="004C0F15" w:rsidP="00390738">
      <w:pPr>
        <w:pStyle w:val="Standard"/>
        <w:tabs>
          <w:tab w:val="left" w:pos="739"/>
        </w:tabs>
        <w:spacing w:line="276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</w:t>
      </w:r>
      <w:r w:rsidR="00390738">
        <w:rPr>
          <w:rFonts w:ascii="GHEA Grapalat" w:hAnsi="GHEA Grapalat"/>
          <w:lang w:val="hy-AM"/>
        </w:rPr>
        <w:t xml:space="preserve">ապահովել ԱՃԹՆ-ի միջազգային </w:t>
      </w:r>
      <w:r w:rsidR="00390738" w:rsidRPr="00390738">
        <w:rPr>
          <w:rFonts w:ascii="GHEA Grapalat" w:eastAsia="Times New Roman" w:hAnsi="GHEA Grapalat" w:cs="Arial"/>
          <w:lang w:val="hy-AM"/>
        </w:rPr>
        <w:t>ստանդարտի</w:t>
      </w:r>
      <w:r w:rsidR="00390738">
        <w:rPr>
          <w:rFonts w:ascii="GHEA Grapalat" w:hAnsi="GHEA Grapalat"/>
          <w:lang w:val="hy-AM"/>
        </w:rPr>
        <w:t xml:space="preserve"> պահանջների կատարումը և Համաշխարհային բանկի դրամաշնորհի միջոցների արդյունավետ ծախսումը</w:t>
      </w:r>
      <w:r w:rsidRPr="00AF459F">
        <w:rPr>
          <w:rFonts w:ascii="GHEA Grapalat" w:hAnsi="GHEA Grapalat"/>
          <w:lang w:val="hy-AM"/>
        </w:rPr>
        <w:t>:</w:t>
      </w:r>
      <w:r w:rsidRPr="00882711">
        <w:rPr>
          <w:rFonts w:ascii="GHEA Grapalat" w:hAnsi="GHEA Grapalat"/>
          <w:lang w:val="hy-AM"/>
        </w:rPr>
        <w:t xml:space="preserve"> </w:t>
      </w:r>
    </w:p>
    <w:p w14:paraId="6A9D7BBB" w14:textId="4DCBA290" w:rsidR="00C62C8A" w:rsidRDefault="00C62C8A">
      <w:pPr>
        <w:rPr>
          <w:lang w:val="hy-AM"/>
        </w:rPr>
      </w:pPr>
    </w:p>
    <w:p w14:paraId="18283CC4" w14:textId="01886EE0" w:rsidR="00FE2810" w:rsidRDefault="00FE2810">
      <w:pPr>
        <w:rPr>
          <w:lang w:val="hy-AM"/>
        </w:rPr>
      </w:pPr>
    </w:p>
    <w:p w14:paraId="6A12262B" w14:textId="6520A690" w:rsidR="00FE2810" w:rsidRDefault="00FE2810">
      <w:pPr>
        <w:rPr>
          <w:lang w:val="hy-AM"/>
        </w:rPr>
      </w:pPr>
    </w:p>
    <w:p w14:paraId="17694F00" w14:textId="284F29FA" w:rsidR="00FE2810" w:rsidRDefault="00FE2810">
      <w:pPr>
        <w:rPr>
          <w:lang w:val="hy-AM"/>
        </w:rPr>
      </w:pPr>
      <w:bookmarkStart w:id="1" w:name="_GoBack"/>
      <w:bookmarkEnd w:id="1"/>
    </w:p>
    <w:p w14:paraId="63616737" w14:textId="77777777" w:rsidR="00FE2810" w:rsidRDefault="00FE2810">
      <w:pPr>
        <w:rPr>
          <w:lang w:val="hy-AM"/>
        </w:rPr>
      </w:pPr>
    </w:p>
    <w:p w14:paraId="29041F1E" w14:textId="1E2A7D8B" w:rsidR="00FE2810" w:rsidRDefault="00FE2810">
      <w:pPr>
        <w:rPr>
          <w:lang w:val="hy-AM"/>
        </w:rPr>
      </w:pPr>
    </w:p>
    <w:p w14:paraId="446DAB55" w14:textId="77777777" w:rsidR="00FE2810" w:rsidRPr="009C0F1E" w:rsidRDefault="00FE2810" w:rsidP="00FE2810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9C0F1E">
        <w:rPr>
          <w:rFonts w:ascii="GHEA Grapalat" w:hAnsi="GHEA Grapalat"/>
          <w:b/>
        </w:rPr>
        <w:t>ՏԵՂԵԿԱՆՔ</w:t>
      </w:r>
    </w:p>
    <w:p w14:paraId="3E52AC94" w14:textId="7561212A" w:rsidR="00FE2810" w:rsidRPr="009C0F1E" w:rsidRDefault="00FE2810" w:rsidP="00FE2810">
      <w:pPr>
        <w:ind w:firstLine="720"/>
        <w:jc w:val="center"/>
        <w:rPr>
          <w:rFonts w:ascii="GHEA Grapalat" w:hAnsi="GHEA Grapalat"/>
          <w:b/>
          <w:lang w:val="fr-FR"/>
        </w:rPr>
      </w:pPr>
      <w:r w:rsidRPr="009C0F1E">
        <w:rPr>
          <w:rFonts w:ascii="GHEA Grapalat" w:hAnsi="GHEA Grapalat"/>
          <w:b/>
        </w:rPr>
        <w:t>ԻՐԱՎԱԿԱՆ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ԱԿՏՆ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ԸՆԴՈՒՆԵԼՈՒ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ԴԵՊՔՈՒՄ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ՊԵՏԱԿԱՆ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ԲՅՈՒՋԵՈՒՄ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ԿԱՄ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ՏԵՂԱԿԱՆ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ԻՆՔՆԱԿԱՌԱՎԱՐՄԱՆ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ՄԱՐՄԻՆՆԵՐԻ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ԲՅՈՒՋԵՆԵՐՈՒՄ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ԾԱԽՍԵՐԻ</w:t>
      </w:r>
      <w:r w:rsidRPr="009C0F1E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ԵԿԱՄՈՒՏՆԵՐԻ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ԷԱԿԱՆ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ԱՎԵԼԱՑՈՒՄՆԵՐԻ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ԿԱՄ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ՆՎԱԶԵՑՈՒՄՆԵՐԻ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ՄԱՍԻՆ</w:t>
      </w:r>
      <w:r w:rsidRPr="009C0F1E">
        <w:rPr>
          <w:rFonts w:ascii="GHEA Grapalat" w:hAnsi="GHEA Grapalat"/>
          <w:b/>
          <w:lang w:val="fr-FR"/>
        </w:rPr>
        <w:t xml:space="preserve"> </w:t>
      </w:r>
    </w:p>
    <w:p w14:paraId="04B3754C" w14:textId="77777777" w:rsidR="00FE2810" w:rsidRDefault="00FE2810" w:rsidP="00FE2810">
      <w:pPr>
        <w:ind w:firstLine="720"/>
        <w:jc w:val="center"/>
        <w:rPr>
          <w:rFonts w:ascii="GHEA Grapalat" w:hAnsi="GHEA Grapalat"/>
          <w:b/>
          <w:lang w:val="fr-FR"/>
        </w:rPr>
      </w:pPr>
    </w:p>
    <w:p w14:paraId="73A79BAE" w14:textId="77777777" w:rsidR="00FE2810" w:rsidRPr="009C0F1E" w:rsidRDefault="00FE2810" w:rsidP="00FE2810">
      <w:pPr>
        <w:ind w:firstLine="720"/>
        <w:jc w:val="center"/>
        <w:rPr>
          <w:rFonts w:ascii="GHEA Grapalat" w:hAnsi="GHEA Grapalat"/>
          <w:b/>
          <w:lang w:val="fr-FR"/>
        </w:rPr>
      </w:pPr>
    </w:p>
    <w:p w14:paraId="000C4F76" w14:textId="76DEC9C4" w:rsidR="00FE2810" w:rsidRPr="00374A1A" w:rsidRDefault="00FE2810" w:rsidP="00FE2810">
      <w:pPr>
        <w:tabs>
          <w:tab w:val="left" w:pos="360"/>
        </w:tabs>
        <w:spacing w:line="360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ab/>
      </w:r>
      <w:r w:rsidRPr="00FE2810">
        <w:rPr>
          <w:rFonts w:ascii="GHEA Grapalat" w:hAnsi="GHEA Grapalat" w:cs="Sylfaen"/>
          <w:lang w:val="fr-FR"/>
        </w:rPr>
        <w:t>«Հայաստանի Հանրապետության 2021 թվականի պետական բյուջեի մասին» օրենքում</w:t>
      </w:r>
      <w:r>
        <w:rPr>
          <w:rFonts w:ascii="GHEA Grapalat" w:hAnsi="GHEA Grapalat" w:cs="Sylfaen"/>
          <w:lang w:val="fr-FR"/>
        </w:rPr>
        <w:t xml:space="preserve"> վերաբաշխում ու փոփոխություններ</w:t>
      </w:r>
      <w:r>
        <w:rPr>
          <w:rFonts w:ascii="GHEA Grapalat" w:hAnsi="GHEA Grapalat" w:cs="Sylfaen"/>
          <w:lang w:val="hy-AM"/>
        </w:rPr>
        <w:t xml:space="preserve"> և</w:t>
      </w:r>
      <w:r w:rsidRPr="00FE2810">
        <w:rPr>
          <w:rFonts w:ascii="GHEA Grapalat" w:hAnsi="GHEA Grapalat" w:cs="Sylfaen"/>
          <w:lang w:val="fr-FR"/>
        </w:rPr>
        <w:t xml:space="preserve"> Հայաստանի Հանրապետության կառավարության 2020 թվականի դեկտեմբերի 30-ի N 2215-Ն</w:t>
      </w:r>
      <w:r>
        <w:rPr>
          <w:rFonts w:ascii="GHEA Grapalat" w:hAnsi="GHEA Grapalat" w:cs="Sylfaen"/>
          <w:lang w:val="fr-FR"/>
        </w:rPr>
        <w:t xml:space="preserve"> որոշման մեջ փոփոխություններ և</w:t>
      </w:r>
      <w:r w:rsidRPr="00FE2810">
        <w:rPr>
          <w:rFonts w:ascii="GHEA Grapalat" w:hAnsi="GHEA Grapalat" w:cs="Sylfaen"/>
          <w:lang w:val="fr-FR"/>
        </w:rPr>
        <w:t xml:space="preserve"> լրացումներ կատարելու մասին» կառավարության որոշման նախագծի</w:t>
      </w:r>
      <w:r>
        <w:rPr>
          <w:rFonts w:ascii="GHEA Grapalat" w:hAnsi="GHEA Grapalat" w:cs="Sylfaen"/>
          <w:lang w:val="hy-AM"/>
        </w:rPr>
        <w:t xml:space="preserve"> </w:t>
      </w:r>
      <w:r w:rsidRPr="00FF2FDE">
        <w:rPr>
          <w:rFonts w:ascii="GHEA Grapalat" w:hAnsi="GHEA Grapalat" w:cs="Sylfaen"/>
        </w:rPr>
        <w:t>ընդունման</w:t>
      </w:r>
      <w:r w:rsidRPr="00374A1A">
        <w:rPr>
          <w:rFonts w:ascii="GHEA Grapalat" w:hAnsi="GHEA Grapalat" w:cs="Sylfaen"/>
          <w:lang w:val="fr-FR"/>
        </w:rPr>
        <w:t xml:space="preserve"> </w:t>
      </w:r>
      <w:r w:rsidRPr="00FF2FDE">
        <w:rPr>
          <w:rFonts w:ascii="GHEA Grapalat" w:hAnsi="GHEA Grapalat" w:cs="Sylfaen"/>
        </w:rPr>
        <w:t>արդյունքում</w:t>
      </w:r>
      <w:r w:rsidRPr="00374A1A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ՀՀ</w:t>
      </w:r>
      <w:r w:rsidRPr="00374A1A">
        <w:rPr>
          <w:rFonts w:ascii="GHEA Grapalat" w:hAnsi="GHEA Grapalat" w:cs="Sylfaen"/>
          <w:lang w:val="fr-FR"/>
        </w:rPr>
        <w:t xml:space="preserve"> 20</w:t>
      </w:r>
      <w:r>
        <w:rPr>
          <w:rFonts w:ascii="GHEA Grapalat" w:hAnsi="GHEA Grapalat" w:cs="Sylfaen"/>
          <w:lang w:val="fr-FR"/>
        </w:rPr>
        <w:t>2</w:t>
      </w:r>
      <w:r>
        <w:rPr>
          <w:rFonts w:ascii="GHEA Grapalat" w:hAnsi="GHEA Grapalat" w:cs="Sylfaen"/>
          <w:lang w:val="hy-AM"/>
        </w:rPr>
        <w:t>1</w:t>
      </w:r>
      <w:r w:rsidRPr="00374A1A">
        <w:rPr>
          <w:rFonts w:ascii="GHEA Grapalat" w:hAnsi="GHEA Grapalat" w:cs="Sylfaen"/>
          <w:lang w:val="fr-FR"/>
        </w:rPr>
        <w:t xml:space="preserve"> </w:t>
      </w:r>
      <w:r w:rsidRPr="00FF2FDE">
        <w:rPr>
          <w:rFonts w:ascii="GHEA Grapalat" w:hAnsi="GHEA Grapalat" w:cs="Sylfaen"/>
        </w:rPr>
        <w:t>թվականի</w:t>
      </w:r>
      <w:r w:rsidRPr="00374A1A">
        <w:rPr>
          <w:rFonts w:ascii="GHEA Grapalat" w:hAnsi="GHEA Grapalat" w:cs="Sylfaen"/>
          <w:lang w:val="fr-FR"/>
        </w:rPr>
        <w:t xml:space="preserve"> </w:t>
      </w:r>
      <w:r w:rsidRPr="00FF2FDE">
        <w:rPr>
          <w:rFonts w:ascii="GHEA Grapalat" w:hAnsi="GHEA Grapalat" w:cs="Sylfaen"/>
        </w:rPr>
        <w:t>պետական</w:t>
      </w:r>
      <w:r w:rsidRPr="00374A1A">
        <w:rPr>
          <w:rFonts w:ascii="GHEA Grapalat" w:hAnsi="GHEA Grapalat" w:cs="Sylfaen"/>
          <w:lang w:val="fr-FR"/>
        </w:rPr>
        <w:t xml:space="preserve"> </w:t>
      </w:r>
      <w:r w:rsidRPr="00FF2FDE">
        <w:rPr>
          <w:rFonts w:ascii="GHEA Grapalat" w:hAnsi="GHEA Grapalat" w:cs="Sylfaen"/>
        </w:rPr>
        <w:t>բյուջեի</w:t>
      </w:r>
      <w:r w:rsidRPr="00374A1A">
        <w:rPr>
          <w:rFonts w:ascii="GHEA Grapalat" w:hAnsi="GHEA Grapalat" w:cs="Sylfaen"/>
          <w:lang w:val="fr-FR"/>
        </w:rPr>
        <w:t xml:space="preserve"> </w:t>
      </w:r>
      <w:r w:rsidRPr="00FF2FDE">
        <w:rPr>
          <w:rFonts w:ascii="GHEA Grapalat" w:hAnsi="GHEA Grapalat" w:cs="Sylfaen"/>
        </w:rPr>
        <w:t>եկա</w:t>
      </w:r>
      <w:r w:rsidRPr="00374A1A">
        <w:rPr>
          <w:rFonts w:ascii="GHEA Grapalat" w:hAnsi="GHEA Grapalat" w:cs="Sylfaen"/>
          <w:lang w:val="fr-FR"/>
        </w:rPr>
        <w:softHyphen/>
      </w:r>
      <w:r w:rsidRPr="00FF2FDE">
        <w:rPr>
          <w:rFonts w:ascii="GHEA Grapalat" w:hAnsi="GHEA Grapalat" w:cs="Sylfaen"/>
        </w:rPr>
        <w:t>մուտների</w:t>
      </w:r>
      <w:r w:rsidRPr="00374A1A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 w:rsidRPr="00374A1A">
        <w:rPr>
          <w:rFonts w:ascii="GHEA Grapalat" w:hAnsi="GHEA Grapalat" w:cs="Sylfaen"/>
          <w:lang w:val="fr-FR"/>
        </w:rPr>
        <w:t xml:space="preserve"> </w:t>
      </w:r>
      <w:r w:rsidRPr="00FF2FDE">
        <w:rPr>
          <w:rFonts w:ascii="GHEA Grapalat" w:hAnsi="GHEA Grapalat" w:cs="Sylfaen"/>
        </w:rPr>
        <w:t>ծախ</w:t>
      </w:r>
      <w:r w:rsidRPr="00374A1A">
        <w:rPr>
          <w:rFonts w:ascii="GHEA Grapalat" w:hAnsi="GHEA Grapalat" w:cs="Sylfaen"/>
          <w:lang w:val="fr-FR"/>
        </w:rPr>
        <w:softHyphen/>
      </w:r>
      <w:r w:rsidRPr="00FF2FDE">
        <w:rPr>
          <w:rFonts w:ascii="GHEA Grapalat" w:hAnsi="GHEA Grapalat" w:cs="Sylfaen"/>
        </w:rPr>
        <w:t>սերի</w:t>
      </w:r>
      <w:r w:rsidRPr="00374A1A">
        <w:rPr>
          <w:rFonts w:ascii="GHEA Grapalat" w:hAnsi="GHEA Grapalat" w:cs="Sylfaen"/>
          <w:lang w:val="fr-FR"/>
        </w:rPr>
        <w:t xml:space="preserve"> </w:t>
      </w:r>
      <w:r w:rsidRPr="00FF2FDE">
        <w:rPr>
          <w:rFonts w:ascii="GHEA Grapalat" w:hAnsi="GHEA Grapalat" w:cs="Sylfaen"/>
        </w:rPr>
        <w:t>ծրագրային</w:t>
      </w:r>
      <w:r w:rsidRPr="00374A1A">
        <w:rPr>
          <w:rFonts w:ascii="GHEA Grapalat" w:hAnsi="GHEA Grapalat" w:cs="Sylfaen"/>
          <w:lang w:val="fr-FR"/>
        </w:rPr>
        <w:t xml:space="preserve"> </w:t>
      </w:r>
      <w:r w:rsidRPr="00FF2FDE">
        <w:rPr>
          <w:rFonts w:ascii="GHEA Grapalat" w:hAnsi="GHEA Grapalat" w:cs="Sylfaen"/>
        </w:rPr>
        <w:t>ցուցանիշները</w:t>
      </w:r>
      <w:r w:rsidRPr="00374A1A">
        <w:rPr>
          <w:rFonts w:ascii="GHEA Grapalat" w:hAnsi="GHEA Grapalat" w:cs="Sylfaen"/>
          <w:lang w:val="fr-FR"/>
        </w:rPr>
        <w:t xml:space="preserve"> </w:t>
      </w:r>
      <w:r w:rsidRPr="00FF2FDE">
        <w:rPr>
          <w:rFonts w:ascii="GHEA Grapalat" w:hAnsi="GHEA Grapalat" w:cs="Sylfaen"/>
        </w:rPr>
        <w:t>կավելանան</w:t>
      </w:r>
      <w:r w:rsidRPr="00E34BEC">
        <w:rPr>
          <w:rFonts w:ascii="GHEA Grapalat" w:hAnsi="GHEA Grapalat" w:cs="Sylfaen"/>
          <w:lang w:val="fr-FR"/>
        </w:rPr>
        <w:t xml:space="preserve"> </w:t>
      </w:r>
      <w:r w:rsidRPr="00FE2810">
        <w:rPr>
          <w:rFonts w:ascii="GHEA Grapalat" w:hAnsi="GHEA Grapalat" w:cs="Sylfaen"/>
          <w:lang w:val="fr-FR"/>
        </w:rPr>
        <w:t>42</w:t>
      </w:r>
      <w:r>
        <w:rPr>
          <w:rFonts w:ascii="GHEA Grapalat" w:hAnsi="GHEA Grapalat" w:cs="Sylfaen"/>
          <w:lang w:val="hy-AM"/>
        </w:rPr>
        <w:t>,</w:t>
      </w:r>
      <w:r w:rsidRPr="00FE2810">
        <w:rPr>
          <w:rFonts w:ascii="GHEA Grapalat" w:hAnsi="GHEA Grapalat" w:cs="Sylfaen"/>
          <w:lang w:val="fr-FR"/>
        </w:rPr>
        <w:t>789.7</w:t>
      </w:r>
      <w:r>
        <w:rPr>
          <w:rFonts w:ascii="GHEA Grapalat" w:hAnsi="GHEA Grapalat" w:cs="Sylfaen"/>
          <w:lang w:val="hy-AM"/>
        </w:rPr>
        <w:t xml:space="preserve"> հազ. </w:t>
      </w:r>
      <w:r w:rsidRPr="00FF2FDE">
        <w:rPr>
          <w:rFonts w:ascii="GHEA Grapalat" w:hAnsi="GHEA Grapalat" w:cs="Sylfaen"/>
        </w:rPr>
        <w:t>դրամով</w:t>
      </w:r>
      <w:r w:rsidRPr="00374A1A">
        <w:rPr>
          <w:rFonts w:ascii="GHEA Grapalat" w:hAnsi="GHEA Grapalat" w:cs="Sylfaen"/>
          <w:lang w:val="fr-FR"/>
        </w:rPr>
        <w:t xml:space="preserve">: </w:t>
      </w:r>
    </w:p>
    <w:p w14:paraId="73510F0C" w14:textId="2AC19002" w:rsidR="00FE2810" w:rsidRDefault="00FE2810" w:rsidP="00FE2810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14:paraId="5EBE6D33" w14:textId="77777777" w:rsidR="00FE2810" w:rsidRDefault="00FE2810" w:rsidP="00FE2810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14:paraId="07BB2D82" w14:textId="77777777" w:rsidR="00FE2810" w:rsidRDefault="00FE2810" w:rsidP="00FE2810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14:paraId="32CD95F1" w14:textId="77777777" w:rsidR="00FE2810" w:rsidRPr="004A7A25" w:rsidRDefault="00FE2810" w:rsidP="00FE2810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  <w:r w:rsidRPr="009C0F1E">
        <w:rPr>
          <w:rFonts w:ascii="GHEA Grapalat" w:hAnsi="GHEA Grapalat"/>
          <w:b/>
        </w:rPr>
        <w:t>ՏԵՂԵԿԱՆՔ</w:t>
      </w:r>
    </w:p>
    <w:p w14:paraId="13FDFD7E" w14:textId="2A6C1166" w:rsidR="00FE2810" w:rsidRPr="009C0F1E" w:rsidRDefault="00FE2810" w:rsidP="00FE2810">
      <w:pPr>
        <w:ind w:firstLine="720"/>
        <w:jc w:val="center"/>
        <w:rPr>
          <w:rFonts w:ascii="GHEA Grapalat" w:hAnsi="GHEA Grapalat"/>
          <w:b/>
          <w:lang w:val="fr-FR"/>
        </w:rPr>
      </w:pPr>
      <w:r w:rsidRPr="009C0F1E">
        <w:rPr>
          <w:rFonts w:ascii="GHEA Grapalat" w:hAnsi="GHEA Grapalat"/>
          <w:b/>
        </w:rPr>
        <w:t>ՆԱԽԱԳԾԻ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ԸՆԴՈՒՆՄԱՆ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ԱՌՆՉՈՒԹՅԱՄԲ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ԸՆԴՈՒՆՎԵԼԻՔ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ԱՅԼ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ԻՐԱՎԱԿԱՆ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ԱԿՏԵՐԻ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ԿԱՄ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ԴՐԱՆՑ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ԸՆԴՈՒՆՄԱՆ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ԱՆՀՐԱԺԵՇՏՈՒԹՅԱՆ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ԲԱՑԱԿԱՅՈՒԹՅԱՆ</w:t>
      </w:r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ՄԱՍԻՆ</w:t>
      </w:r>
    </w:p>
    <w:p w14:paraId="11F2946E" w14:textId="77777777" w:rsidR="00FE2810" w:rsidRDefault="00FE2810" w:rsidP="00FE2810">
      <w:pPr>
        <w:ind w:firstLine="720"/>
        <w:jc w:val="center"/>
        <w:rPr>
          <w:rFonts w:ascii="GHEA Grapalat" w:hAnsi="GHEA Grapalat" w:cs="Arial Armenian"/>
          <w:lang w:val="fr-FR"/>
        </w:rPr>
      </w:pPr>
    </w:p>
    <w:p w14:paraId="223508A5" w14:textId="77777777" w:rsidR="00FE2810" w:rsidRPr="009C0F1E" w:rsidRDefault="00FE2810" w:rsidP="00FE2810">
      <w:pPr>
        <w:ind w:firstLine="720"/>
        <w:jc w:val="center"/>
        <w:rPr>
          <w:rFonts w:ascii="GHEA Grapalat" w:hAnsi="GHEA Grapalat" w:cs="Arial Armenian"/>
          <w:lang w:val="fr-FR"/>
        </w:rPr>
      </w:pPr>
    </w:p>
    <w:p w14:paraId="67995CC2" w14:textId="1F530262" w:rsidR="00FE2810" w:rsidRDefault="00FE2810" w:rsidP="00FE2810">
      <w:pPr>
        <w:tabs>
          <w:tab w:val="left" w:pos="4761"/>
        </w:tabs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r w:rsidRPr="00FE2810">
        <w:rPr>
          <w:rFonts w:ascii="GHEA Grapalat" w:hAnsi="GHEA Grapalat" w:cs="Sylfaen"/>
          <w:lang w:val="fr-FR"/>
        </w:rPr>
        <w:t>«Հայաստանի Հանրապետության 2021 թվականի պետական բյուջեի մասին» օրենքում</w:t>
      </w:r>
      <w:r>
        <w:rPr>
          <w:rFonts w:ascii="GHEA Grapalat" w:hAnsi="GHEA Grapalat" w:cs="Sylfaen"/>
          <w:lang w:val="fr-FR"/>
        </w:rPr>
        <w:t xml:space="preserve"> վերաբաշխում ու փոփոխություններ</w:t>
      </w:r>
      <w:r>
        <w:rPr>
          <w:rFonts w:ascii="GHEA Grapalat" w:hAnsi="GHEA Grapalat" w:cs="Sylfaen"/>
          <w:lang w:val="hy-AM"/>
        </w:rPr>
        <w:t xml:space="preserve"> և</w:t>
      </w:r>
      <w:r w:rsidRPr="00FE2810">
        <w:rPr>
          <w:rFonts w:ascii="GHEA Grapalat" w:hAnsi="GHEA Grapalat" w:cs="Sylfaen"/>
          <w:lang w:val="fr-FR"/>
        </w:rPr>
        <w:t xml:space="preserve"> Հայաստանի Հանրապետության կառավարության 2020 թվականի դեկտեմբերի 30-ի N 2215-Ն</w:t>
      </w:r>
      <w:r>
        <w:rPr>
          <w:rFonts w:ascii="GHEA Grapalat" w:hAnsi="GHEA Grapalat" w:cs="Sylfaen"/>
          <w:lang w:val="fr-FR"/>
        </w:rPr>
        <w:t xml:space="preserve"> որոշման մեջ փոփոխություններ և</w:t>
      </w:r>
      <w:r w:rsidRPr="00FE2810">
        <w:rPr>
          <w:rFonts w:ascii="GHEA Grapalat" w:hAnsi="GHEA Grapalat" w:cs="Sylfaen"/>
          <w:lang w:val="fr-FR"/>
        </w:rPr>
        <w:t xml:space="preserve"> լրացումներ կատարելու մասին» կառավարության որոշման նախագծի</w:t>
      </w:r>
      <w:r>
        <w:rPr>
          <w:rFonts w:ascii="GHEA Grapalat" w:hAnsi="GHEA Grapalat" w:cs="Sylfaen"/>
          <w:lang w:val="hy-AM"/>
        </w:rPr>
        <w:t xml:space="preserve"> </w:t>
      </w:r>
      <w:r w:rsidRPr="009C0F1E">
        <w:rPr>
          <w:rFonts w:ascii="GHEA Grapalat" w:hAnsi="GHEA Grapalat" w:cs="Sylfaen"/>
        </w:rPr>
        <w:t>ընդունումն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այլ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իրավական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ակտերում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փոփո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խութ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յուն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ների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կամ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լրացում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ների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ան</w:t>
      </w:r>
      <w:r w:rsidRPr="009C0F1E"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</w:rPr>
        <w:t>հրաժեշտություն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չի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</w:rPr>
        <w:t>առաջացնում</w:t>
      </w:r>
      <w:r w:rsidRPr="009C0F1E">
        <w:rPr>
          <w:rFonts w:ascii="GHEA Grapalat" w:hAnsi="GHEA Grapalat" w:cs="Arial Armenian"/>
          <w:lang w:val="fr-FR"/>
        </w:rPr>
        <w:t>:</w:t>
      </w:r>
    </w:p>
    <w:p w14:paraId="5F1F0773" w14:textId="77777777" w:rsidR="00FE2810" w:rsidRPr="00DF253C" w:rsidRDefault="00FE2810">
      <w:pPr>
        <w:rPr>
          <w:lang w:val="hy-AM"/>
        </w:rPr>
      </w:pPr>
    </w:p>
    <w:sectPr w:rsidR="00FE2810" w:rsidRPr="00DF253C" w:rsidSect="00FE2810">
      <w:pgSz w:w="11906" w:h="16838"/>
      <w:pgMar w:top="567" w:right="849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74625"/>
    <w:multiLevelType w:val="hybridMultilevel"/>
    <w:tmpl w:val="CF0A69CA"/>
    <w:lvl w:ilvl="0" w:tplc="CA26AB0E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7C743954"/>
    <w:multiLevelType w:val="hybridMultilevel"/>
    <w:tmpl w:val="B7B87CB4"/>
    <w:lvl w:ilvl="0" w:tplc="A10E348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F15"/>
    <w:rsid w:val="00021788"/>
    <w:rsid w:val="001B2B50"/>
    <w:rsid w:val="0026256D"/>
    <w:rsid w:val="002762EF"/>
    <w:rsid w:val="00330EAB"/>
    <w:rsid w:val="00373142"/>
    <w:rsid w:val="00390738"/>
    <w:rsid w:val="003C3E67"/>
    <w:rsid w:val="003D2929"/>
    <w:rsid w:val="004169B2"/>
    <w:rsid w:val="004208EA"/>
    <w:rsid w:val="004328CA"/>
    <w:rsid w:val="0048773E"/>
    <w:rsid w:val="00494459"/>
    <w:rsid w:val="004C0F15"/>
    <w:rsid w:val="004F5A3A"/>
    <w:rsid w:val="00507391"/>
    <w:rsid w:val="0055155F"/>
    <w:rsid w:val="00570CA2"/>
    <w:rsid w:val="005A7190"/>
    <w:rsid w:val="005D23CA"/>
    <w:rsid w:val="005E2F2E"/>
    <w:rsid w:val="005F7477"/>
    <w:rsid w:val="00625991"/>
    <w:rsid w:val="00661200"/>
    <w:rsid w:val="00665A62"/>
    <w:rsid w:val="006964E1"/>
    <w:rsid w:val="006C2FD8"/>
    <w:rsid w:val="00707889"/>
    <w:rsid w:val="00722F25"/>
    <w:rsid w:val="00793E87"/>
    <w:rsid w:val="0083153D"/>
    <w:rsid w:val="00854165"/>
    <w:rsid w:val="008C231B"/>
    <w:rsid w:val="008C3EFB"/>
    <w:rsid w:val="008F1D34"/>
    <w:rsid w:val="00964AA4"/>
    <w:rsid w:val="009C0896"/>
    <w:rsid w:val="009E5F9A"/>
    <w:rsid w:val="00A25BC2"/>
    <w:rsid w:val="00A650A3"/>
    <w:rsid w:val="00A662DC"/>
    <w:rsid w:val="00A80987"/>
    <w:rsid w:val="00AE0BFB"/>
    <w:rsid w:val="00AF039D"/>
    <w:rsid w:val="00B258B6"/>
    <w:rsid w:val="00B44FAD"/>
    <w:rsid w:val="00B7618B"/>
    <w:rsid w:val="00BF54A9"/>
    <w:rsid w:val="00C51714"/>
    <w:rsid w:val="00C62C8A"/>
    <w:rsid w:val="00CD3C84"/>
    <w:rsid w:val="00CE0A73"/>
    <w:rsid w:val="00D132BD"/>
    <w:rsid w:val="00D138C7"/>
    <w:rsid w:val="00D20C01"/>
    <w:rsid w:val="00D5342F"/>
    <w:rsid w:val="00DF253C"/>
    <w:rsid w:val="00E35AB0"/>
    <w:rsid w:val="00E64A2B"/>
    <w:rsid w:val="00ED6CE2"/>
    <w:rsid w:val="00EE3E34"/>
    <w:rsid w:val="00F02E30"/>
    <w:rsid w:val="00FE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0AFFB"/>
  <w15:chartTrackingRefBased/>
  <w15:docId w15:val="{CA5EE076-F421-4BE1-A9D6-AC9F2617C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F1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C0F15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C0F15"/>
    <w:rPr>
      <w:rFonts w:ascii="Arial Armenian" w:eastAsia="Times New Roman" w:hAnsi="Arial Armenian" w:cs="Times New Roman"/>
      <w:lang w:val="ru-RU" w:eastAsia="ru-RU"/>
    </w:rPr>
  </w:style>
  <w:style w:type="paragraph" w:customStyle="1" w:styleId="Standard">
    <w:name w:val="Standard"/>
    <w:rsid w:val="004C0F1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BodyText">
    <w:name w:val="Body Text"/>
    <w:basedOn w:val="Normal"/>
    <w:link w:val="BodyTextChar"/>
    <w:rsid w:val="004C0F15"/>
    <w:pPr>
      <w:suppressAutoHyphens w:val="0"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4C0F15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4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42F"/>
    <w:rPr>
      <w:rFonts w:ascii="Segoe UI" w:eastAsia="Times New Roman" w:hAnsi="Segoe UI" w:cs="Segoe UI"/>
      <w:sz w:val="18"/>
      <w:szCs w:val="18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3C3E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E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E67"/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E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E67"/>
    <w:rPr>
      <w:rFonts w:ascii="Times New Roman" w:eastAsia="Times New Roman" w:hAnsi="Times New Roman" w:cs="Times New Roman"/>
      <w:b/>
      <w:bCs/>
      <w:sz w:val="20"/>
      <w:szCs w:val="20"/>
      <w:lang w:val="ru-RU" w:eastAsia="ar-SA"/>
    </w:rPr>
  </w:style>
  <w:style w:type="paragraph" w:styleId="NoSpacing">
    <w:name w:val="No Spacing"/>
    <w:uiPriority w:val="1"/>
    <w:qFormat/>
    <w:rsid w:val="00330E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Tovmasyan</dc:creator>
  <cp:keywords/>
  <dc:description/>
  <cp:lastModifiedBy>Lusine Tovmasyan</cp:lastModifiedBy>
  <cp:revision>14</cp:revision>
  <cp:lastPrinted>2021-02-16T09:12:00Z</cp:lastPrinted>
  <dcterms:created xsi:type="dcterms:W3CDTF">2021-02-18T07:54:00Z</dcterms:created>
  <dcterms:modified xsi:type="dcterms:W3CDTF">2021-02-18T13:34:00Z</dcterms:modified>
</cp:coreProperties>
</file>