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3B7" w:rsidRDefault="00BF23B7" w:rsidP="00BF23B7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:rsidR="00BF23B7" w:rsidRDefault="00BF23B7" w:rsidP="00BF23B7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ՀԱՅԱՍՏԱՆԻՀԱՆՐԱՊԵՏՈւԹՅԱՆԿԱՌԱՎԱՐՈւԹՅՈւՆ</w:t>
      </w:r>
    </w:p>
    <w:p w:rsidR="00BF23B7" w:rsidRDefault="00BF23B7" w:rsidP="00BF23B7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BF23B7" w:rsidRDefault="00BF23B7" w:rsidP="00BF23B7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_____________2021 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BF23B7" w:rsidRDefault="00BF23B7" w:rsidP="00BF23B7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en-US"/>
        </w:rPr>
        <w:t>ԱՆՇԱՐԺ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>
        <w:rPr>
          <w:rFonts w:ascii="GHEA Grapalat" w:hAnsi="GHEA Grapalat"/>
          <w:b/>
          <w:i w:val="0"/>
          <w:sz w:val="24"/>
          <w:szCs w:val="24"/>
        </w:rPr>
        <w:t>ՐԱՑՆԵԼՈՒ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BF23B7" w:rsidRDefault="00BF23B7" w:rsidP="00BF23B7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BF23B7" w:rsidRDefault="00BF23B7" w:rsidP="00BF23B7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r>
        <w:rPr>
          <w:rFonts w:ascii="GHEA Grapalat" w:hAnsi="GHEA Grapalat"/>
          <w:i w:val="0"/>
          <w:sz w:val="24"/>
          <w:szCs w:val="24"/>
        </w:rPr>
        <w:t>Կ</w:t>
      </w:r>
      <w:r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 օրենքի 5-րդ հոդվածի 5-րդ</w:t>
      </w:r>
      <w:r w:rsidR="00352C5B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 </w:t>
      </w:r>
      <w:r w:rsidR="00352C5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և 7-րդ </w:t>
      </w: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մասերը` Հայաստանի Հանրապետության կառավարությունը որոշում է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BF23B7" w:rsidRDefault="00BF23B7" w:rsidP="00BF23B7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234AF">
        <w:rPr>
          <w:rFonts w:ascii="GHEA Grapalat" w:hAnsi="GHEA Grapalat" w:cs="Sylfaen"/>
          <w:sz w:val="24"/>
          <w:szCs w:val="24"/>
          <w:lang w:val="pt-BR"/>
        </w:rPr>
        <w:t xml:space="preserve">                   </w:t>
      </w:r>
      <w:r>
        <w:rPr>
          <w:rFonts w:ascii="GHEA Grapalat" w:hAnsi="GHEA Grapalat" w:cs="Sylfaen"/>
          <w:sz w:val="24"/>
          <w:szCs w:val="24"/>
          <w:lang w:val="pt-BR"/>
        </w:rPr>
        <w:t>1 714600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հաշվեկշռային /վերագնահատված/ արժեքով</w:t>
      </w:r>
      <w:r w:rsidRPr="006C60F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քաղաք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Երևան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Մոսկովյան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1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1934.8 </w:t>
      </w:r>
      <w:r>
        <w:rPr>
          <w:rFonts w:cs="Calibri"/>
          <w:sz w:val="24"/>
          <w:szCs w:val="24"/>
          <w:lang w:val="pt-BR"/>
        </w:rPr>
        <w:t> </w:t>
      </w:r>
      <w:r>
        <w:rPr>
          <w:rFonts w:ascii="GHEA Grapalat" w:hAnsi="GHEA Grapalat" w:cs="Sylfaen"/>
          <w:sz w:val="24"/>
          <w:szCs w:val="24"/>
        </w:rPr>
        <w:t>քառ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մակերեսով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վարչական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շենքը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80FD7">
        <w:rPr>
          <w:rFonts w:ascii="GHEA Grapalat" w:hAnsi="GHEA Grapalat" w:cs="Sylfaen"/>
          <w:sz w:val="24"/>
          <w:szCs w:val="24"/>
        </w:rPr>
        <w:t>և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դրա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80FD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սպասարկման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հատկացված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80FD7" w:rsidRPr="006C60FE">
        <w:rPr>
          <w:rFonts w:ascii="GHEA Grapalat" w:hAnsi="GHEA Grapalat" w:cs="Sylfaen"/>
          <w:sz w:val="24"/>
          <w:szCs w:val="24"/>
          <w:lang w:val="pt-BR"/>
        </w:rPr>
        <w:t xml:space="preserve">223301100 </w:t>
      </w:r>
      <w:r>
        <w:rPr>
          <w:rFonts w:ascii="GHEA Grapalat" w:hAnsi="GHEA Grapalat" w:cs="Sylfaen"/>
          <w:sz w:val="24"/>
          <w:szCs w:val="24"/>
          <w:lang w:val="en-US"/>
        </w:rPr>
        <w:t>ՀՀ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կադաստրային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արժեքով</w:t>
      </w:r>
      <w:proofErr w:type="spellEnd"/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0.067667 </w:t>
      </w:r>
      <w:proofErr w:type="spellStart"/>
      <w:r>
        <w:rPr>
          <w:rFonts w:ascii="GHEA Grapalat" w:hAnsi="GHEA Grapalat" w:cs="Sylfaen"/>
          <w:sz w:val="24"/>
          <w:szCs w:val="24"/>
        </w:rPr>
        <w:t>հեկտար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հողամաս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այսուհետ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անշարժ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գույք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</w:rPr>
        <w:t>հետ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ոստիկանությունից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և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նախարարությանը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BF23B7" w:rsidRDefault="00BF23B7" w:rsidP="00BF23B7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ո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ստիկանության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պետին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արդարադատության նախարարի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համատեղ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մեկամսյա ժամկետում իրականացնել սույն որոշման 1-ին կետում նշված անշարժ գույքի հանձնման-ընդունման աշխատանքները:</w:t>
      </w:r>
    </w:p>
    <w:p w:rsidR="00BF23B7" w:rsidRDefault="00BF23B7" w:rsidP="00BF23B7">
      <w:pPr>
        <w:pStyle w:val="mechtex"/>
        <w:spacing w:line="360" w:lineRule="auto"/>
        <w:ind w:left="5760"/>
        <w:rPr>
          <w:rFonts w:ascii="GHEA Grapalat" w:hAnsi="GHEA Grapalat"/>
          <w:spacing w:val="-8"/>
          <w:sz w:val="24"/>
          <w:szCs w:val="24"/>
          <w:lang w:val="pt-BR"/>
        </w:rPr>
      </w:pPr>
    </w:p>
    <w:p w:rsidR="00BF23B7" w:rsidRDefault="00BF23B7" w:rsidP="00BF23B7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BF23B7" w:rsidRDefault="00BF23B7" w:rsidP="00BF23B7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BF23B7" w:rsidRDefault="00BF23B7" w:rsidP="00BF23B7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BF23B7" w:rsidRDefault="00BF23B7" w:rsidP="00BF23B7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BF23B7" w:rsidRDefault="00BF23B7" w:rsidP="00BF23B7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BF23B7" w:rsidRDefault="00BF23B7" w:rsidP="00BF23B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lastRenderedPageBreak/>
        <w:t>ՀԻՄՆԱՎՈՐՈՒՄ</w:t>
      </w:r>
    </w:p>
    <w:p w:rsidR="00BF23B7" w:rsidRDefault="00BF23B7" w:rsidP="00BF23B7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«Անշարժ գույք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հետ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վերցնելու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և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ամրացնելու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մասին»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 Հանրապետության կառավարության որոշման ընդունման անհրաժեշտության մասին</w:t>
      </w:r>
    </w:p>
    <w:p w:rsidR="00BF23B7" w:rsidRDefault="00BF23B7" w:rsidP="00BF23B7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BF23B7" w:rsidRDefault="00BF23B7" w:rsidP="00BF23B7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>
        <w:rPr>
          <w:rFonts w:ascii="GHEA Grapalat" w:hAnsi="GHEA Grapalat"/>
          <w:i w:val="0"/>
          <w:sz w:val="24"/>
          <w:szCs w:val="24"/>
          <w:lang w:val="hy-AM"/>
        </w:rPr>
        <w:tab/>
        <w:t xml:space="preserve">ՀՀ արդարադատության նախարարությունը դիմել է ՀՀ տարածքային կառավարման և ենթակառուցվածքների նախարարության Պետական գույքի կառավարման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կոմիտե՝ նոր ստեղծվող Հակակոռուպցիոն կոմիտեի ժամանակավոր տեղակայման նպատակով ՀՀ ոստիկանությանը պատկանող ՀՀ Երևան քաղաքի Մոսկովյան 1 հասցեում գտնվող անշարժ գույքը նախարարությանն ամրացնելու խնդրանքով: </w:t>
      </w:r>
    </w:p>
    <w:p w:rsidR="00BF23B7" w:rsidRDefault="00BF23B7" w:rsidP="00BF23B7">
      <w:pPr>
        <w:pStyle w:val="NormalWeb"/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ՀՀ կառավարության 2020 թվականի հունիսի 11-ի թիվ 940-Ա որոշմամբ մրցույթային եղանակով օտարման ներկայացված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 w:eastAsia="en-US"/>
        </w:rPr>
        <w:t xml:space="preserve">ՀՀ Երևան քաղաքի Մոսկովյան 1 </w:t>
      </w:r>
      <w:r>
        <w:rPr>
          <w:rFonts w:ascii="GHEA Grapalat" w:hAnsi="GHEA Grapalat"/>
          <w:sz w:val="24"/>
          <w:szCs w:val="24"/>
          <w:lang w:val="hy-AM" w:eastAsia="en-US"/>
        </w:rPr>
        <w:t>հասցեում գտ</w:t>
      </w:r>
      <w:r w:rsidR="006D2DC3">
        <w:rPr>
          <w:rFonts w:ascii="GHEA Grapalat" w:hAnsi="GHEA Grapalat"/>
          <w:sz w:val="24"/>
          <w:szCs w:val="24"/>
          <w:lang w:val="hy-AM" w:eastAsia="en-US"/>
        </w:rPr>
        <w:t>նվող անշարժ գույքը չի օտարվել:</w:t>
      </w:r>
    </w:p>
    <w:p w:rsidR="00BF23B7" w:rsidRDefault="00BF23B7" w:rsidP="00BF23B7">
      <w:pPr>
        <w:spacing w:after="0" w:line="360" w:lineRule="auto"/>
        <w:ind w:firstLine="540"/>
        <w:jc w:val="both"/>
        <w:rPr>
          <w:rFonts w:ascii="GHEA Grapalat" w:hAnsi="GHEA Grapalat" w:cs="Arial"/>
          <w:i w:val="0"/>
          <w:kern w:val="32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Ելնելով վերոգրյալից՝ ի կատարումն ՀՀ վարչապետի 17.12.2020թ. թիվ 02/04.2/53167-2020 հանձնարարականի, Պետական գույքի կառավարման կոմիտեի կողմից մշակվել է  </w:t>
      </w: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r>
        <w:rPr>
          <w:rFonts w:ascii="GHEA Grapalat" w:hAnsi="GHEA Grapalat"/>
          <w:i w:val="0"/>
          <w:sz w:val="24"/>
          <w:szCs w:val="24"/>
          <w:lang w:val="hy-AM"/>
        </w:rPr>
        <w:t>Անշարժ գույք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հետ վերցնելու և ամրացնելու </w:t>
      </w:r>
      <w:r>
        <w:rPr>
          <w:rFonts w:ascii="GHEA Grapalat" w:hAnsi="GHEA Grapalat"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նախագիծը,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որով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առաջարկվում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պետական սեփականություն հանդիսացող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Երևան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քաղաքի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Մոսկովյան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1 հասցեում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գտնվող 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1934.8 </w:t>
      </w:r>
      <w:r>
        <w:rPr>
          <w:rFonts w:cs="Calibri"/>
          <w:i w:val="0"/>
          <w:sz w:val="24"/>
          <w:szCs w:val="24"/>
          <w:lang w:val="pt-BR"/>
        </w:rPr>
        <w:t> 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քառ.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մետր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մակերեսով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վարչական շենքը </w:t>
      </w:r>
      <w:r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և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դրա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օգտագործման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ու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սպասարկման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համար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հատկացված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0.067667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հեկտար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հողամասը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հետ</w:t>
      </w:r>
      <w:r>
        <w:rPr>
          <w:rFonts w:ascii="GHEA Grapalat" w:hAnsi="GHEA Grapalat" w:cs="Arial"/>
          <w:i w:val="0"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վերցնել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ՀՀ</w:t>
      </w:r>
      <w:r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ոստիկանությունից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և</w:t>
      </w:r>
      <w:r>
        <w:rPr>
          <w:rFonts w:ascii="GHEA Grapalat" w:hAnsi="GHEA Grapalat" w:cs="Arial"/>
          <w:i w:val="0"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նախարարությանը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>:</w:t>
      </w:r>
    </w:p>
    <w:p w:rsidR="006D2DC3" w:rsidRDefault="006D2DC3">
      <w:pPr>
        <w:spacing w:after="160" w:line="259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br w:type="page"/>
      </w:r>
    </w:p>
    <w:p w:rsidR="00BF23B7" w:rsidRDefault="00BF23B7" w:rsidP="00BF23B7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BF23B7" w:rsidRDefault="00BF23B7" w:rsidP="00BF23B7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կատարվող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լրացումների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BF23B7" w:rsidRDefault="00BF23B7" w:rsidP="00BF23B7">
      <w:pPr>
        <w:spacing w:line="360" w:lineRule="auto"/>
        <w:ind w:firstLine="540"/>
        <w:jc w:val="both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BF23B7" w:rsidRDefault="00BF23B7" w:rsidP="00BF23B7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հետ վերցնելու և ամրացնելու մասին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այլ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իրավական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ակտերում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չկա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BF23B7" w:rsidRDefault="00BF23B7" w:rsidP="00BF23B7">
      <w:pPr>
        <w:spacing w:line="360" w:lineRule="auto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BF23B7" w:rsidRDefault="00BF23B7" w:rsidP="00BF23B7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BF23B7" w:rsidRDefault="00BF23B7" w:rsidP="00BF23B7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noProof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տեղական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ինքնակառավարման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մարմինների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բյուջեներում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ծախսերի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և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եկամուտների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ավելացման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նվազեցման</w:t>
      </w:r>
      <w:r>
        <w:rPr>
          <w:rFonts w:ascii="GHEA Grapalat" w:hAnsi="GHEA Grapalat"/>
          <w:b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վերաբերյալ</w:t>
      </w:r>
    </w:p>
    <w:p w:rsidR="00BF23B7" w:rsidRDefault="00BF23B7" w:rsidP="00BF23B7">
      <w:pPr>
        <w:spacing w:line="360" w:lineRule="auto"/>
        <w:ind w:firstLine="54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BF23B7" w:rsidRDefault="00BF23B7" w:rsidP="00BF23B7">
      <w:pPr>
        <w:spacing w:line="360" w:lineRule="auto"/>
        <w:ind w:firstLine="54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վերցնելու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պետական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տեղական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ինքնակառավարման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մարմինների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բյուջեներում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ծախսերի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եկամուտների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ավելացում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նվազեցում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չի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նախատեսվում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9E70AD" w:rsidRDefault="009E70AD" w:rsidP="00BF23B7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9E70AD" w:rsidRDefault="009E70AD" w:rsidP="00BF23B7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9E70AD" w:rsidRDefault="009E70AD" w:rsidP="00BF23B7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9E70AD" w:rsidRDefault="009E70AD" w:rsidP="00BF23B7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9E70AD" w:rsidRDefault="009E70AD" w:rsidP="00BF23B7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BF23B7" w:rsidRDefault="00BF23B7" w:rsidP="00BF23B7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"/>
          <w:b/>
          <w:i w:val="0"/>
          <w:sz w:val="24"/>
          <w:szCs w:val="24"/>
          <w:lang w:val="hy-AM"/>
        </w:rPr>
        <w:lastRenderedPageBreak/>
        <w:t>ՏԵՂԵԿԱՆՔ</w:t>
      </w:r>
    </w:p>
    <w:p w:rsidR="00BF23B7" w:rsidRDefault="00BF23B7" w:rsidP="00BF23B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F23B7" w:rsidRDefault="00BF23B7" w:rsidP="00BF23B7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հետ վերցնելու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>
        <w:rPr>
          <w:rFonts w:ascii="GHEA Grapalat" w:hAnsi="GHEA Grapalat" w:cs="Sylfaen"/>
          <w:b/>
          <w:i w:val="0"/>
          <w:sz w:val="24"/>
          <w:szCs w:val="24"/>
          <w:lang w:val="af-ZA"/>
        </w:rPr>
        <w:t>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մշակման գործընթացում ներգրավված ինստիտուտներ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և անձ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անց մասին</w:t>
      </w:r>
    </w:p>
    <w:p w:rsidR="00BF23B7" w:rsidRDefault="00BF23B7" w:rsidP="00BF23B7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BF23B7" w:rsidRDefault="00BF23B7" w:rsidP="00BF23B7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վերցնելու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</w:rPr>
        <w:t>նախագիծը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</w:rPr>
        <w:t>մ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US"/>
        </w:rPr>
        <w:t>շակ</w:t>
      </w:r>
      <w:r>
        <w:rPr>
          <w:rFonts w:ascii="GHEA Grapalat" w:hAnsi="GHEA Grapalat"/>
          <w:i w:val="0"/>
          <w:color w:val="000000"/>
          <w:sz w:val="24"/>
          <w:szCs w:val="24"/>
        </w:rPr>
        <w:t>վել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</w:rPr>
        <w:t>է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 </w:t>
      </w:r>
      <w:r>
        <w:rPr>
          <w:rFonts w:ascii="GHEA Grapalat" w:hAnsi="GHEA Grapalat"/>
          <w:i w:val="0"/>
          <w:color w:val="000000"/>
          <w:sz w:val="24"/>
          <w:szCs w:val="24"/>
        </w:rPr>
        <w:t>կողմից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BF23B7" w:rsidRDefault="00BF23B7" w:rsidP="00BF23B7">
      <w:pPr>
        <w:jc w:val="center"/>
        <w:rPr>
          <w:rFonts w:ascii="GHEA Grapalat" w:hAnsi="GHEA Grapalat" w:cs="Arial"/>
          <w:b/>
          <w:i w:val="0"/>
          <w:sz w:val="24"/>
          <w:szCs w:val="24"/>
          <w:lang w:val="pt-BR"/>
        </w:rPr>
      </w:pPr>
    </w:p>
    <w:p w:rsidR="00063348" w:rsidRPr="006C60FE" w:rsidRDefault="00063348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>
      <w:pPr>
        <w:rPr>
          <w:rFonts w:asciiTheme="minorHAnsi" w:hAnsiTheme="minorHAnsi"/>
          <w:lang w:val="pt-BR"/>
        </w:rPr>
      </w:pPr>
    </w:p>
    <w:p w:rsidR="00EE0273" w:rsidRPr="006C60FE" w:rsidRDefault="00EE0273" w:rsidP="00EE0273">
      <w:pPr>
        <w:spacing w:line="360" w:lineRule="auto"/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</w:pPr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lastRenderedPageBreak/>
        <w:t>ՏԵՂԵԿԱՆՔ</w:t>
      </w:r>
    </w:p>
    <w:p w:rsidR="00EE0273" w:rsidRPr="006C60FE" w:rsidRDefault="00EE0273" w:rsidP="00EE0273">
      <w:pPr>
        <w:spacing w:line="360" w:lineRule="auto"/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</w:pPr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>«</w:t>
      </w:r>
      <w:proofErr w:type="spellStart"/>
      <w:r w:rsidRPr="005C51DF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Անշարժ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5C51DF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գույք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5C51DF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հետ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5C51DF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վերցնելու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r w:rsidRPr="005C51DF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և</w:t>
      </w:r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5C51DF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ամրացնելու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5C51DF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մասին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» </w:t>
      </w:r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ՀՀ</w:t>
      </w:r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կառավարության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որոշման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նախագծ</w:t>
      </w:r>
      <w:r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եր</w:t>
      </w:r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ի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վերաբերյալ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շահագրգիռ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նախարարություններից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ստացված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առարկությունների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և</w:t>
      </w:r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առաջարկությունների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6D4548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en-US" w:eastAsia="ru-RU"/>
        </w:rPr>
        <w:t>վերաբերյալ</w:t>
      </w:r>
      <w:proofErr w:type="spellEnd"/>
      <w:r w:rsidRPr="006C60FE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  <w:t xml:space="preserve"> </w:t>
      </w:r>
    </w:p>
    <w:p w:rsidR="00EE0273" w:rsidRPr="006C60FE" w:rsidRDefault="00EE0273" w:rsidP="00EE0273">
      <w:pPr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pt-BR" w:eastAsia="ru-RU"/>
        </w:rPr>
      </w:pPr>
    </w:p>
    <w:tbl>
      <w:tblPr>
        <w:tblW w:w="996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6"/>
        <w:gridCol w:w="2700"/>
        <w:gridCol w:w="2340"/>
        <w:gridCol w:w="2250"/>
      </w:tblGrid>
      <w:tr w:rsidR="00EE0273" w:rsidTr="00CF1EE6">
        <w:tc>
          <w:tcPr>
            <w:tcW w:w="2676" w:type="dxa"/>
          </w:tcPr>
          <w:p w:rsidR="00EE0273" w:rsidRPr="00982E6D" w:rsidRDefault="00EE0273" w:rsidP="00CF1EE6">
            <w:pPr>
              <w:jc w:val="center"/>
              <w:rPr>
                <w:sz w:val="20"/>
                <w:szCs w:val="20"/>
                <w:lang w:val="af-ZA"/>
              </w:rPr>
            </w:pPr>
            <w:r w:rsidRPr="00982E6D"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 w:rsidRPr="00982E6D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 w:rsidRPr="00982E6D"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 w:rsidRPr="00982E6D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982E6D">
              <w:rPr>
                <w:rFonts w:ascii="GHEA Grapalat" w:hAnsi="GHEA Grapalat"/>
                <w:sz w:val="20"/>
                <w:szCs w:val="20"/>
                <w:lang w:val="pt-BR"/>
              </w:rPr>
              <w:t>հեղինակը, գրության ստացման</w:t>
            </w:r>
            <w:r w:rsidRPr="00982E6D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982E6D">
              <w:rPr>
                <w:rFonts w:ascii="GHEA Grapalat" w:hAnsi="GHEA Grapalat"/>
                <w:sz w:val="20"/>
                <w:szCs w:val="20"/>
                <w:lang w:val="pt-BR"/>
              </w:rPr>
              <w:t>ամսաթիվը, գրության համարը</w:t>
            </w:r>
          </w:p>
        </w:tc>
        <w:tc>
          <w:tcPr>
            <w:tcW w:w="2700" w:type="dxa"/>
          </w:tcPr>
          <w:p w:rsidR="00EE0273" w:rsidRPr="00982E6D" w:rsidRDefault="00EE0273" w:rsidP="00CF1EE6">
            <w:pPr>
              <w:jc w:val="center"/>
              <w:rPr>
                <w:sz w:val="20"/>
                <w:szCs w:val="20"/>
              </w:rPr>
            </w:pPr>
            <w:r w:rsidRPr="00982E6D"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 w:rsidRPr="00982E6D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 w:rsidRPr="00982E6D"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 w:rsidRPr="00982E6D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982E6D">
              <w:rPr>
                <w:rFonts w:ascii="GHEA Grapalat" w:hAnsi="GHEA Grapalat"/>
                <w:sz w:val="20"/>
                <w:szCs w:val="20"/>
                <w:lang w:val="pt-BR"/>
              </w:rPr>
              <w:t>բովանդակությունը</w:t>
            </w:r>
          </w:p>
        </w:tc>
        <w:tc>
          <w:tcPr>
            <w:tcW w:w="2340" w:type="dxa"/>
          </w:tcPr>
          <w:p w:rsidR="00EE0273" w:rsidRPr="00982E6D" w:rsidRDefault="00EE0273" w:rsidP="00CF1EE6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982E6D">
              <w:rPr>
                <w:rFonts w:ascii="GHEA Grapalat" w:hAnsi="GHEA Grapalat"/>
                <w:i/>
                <w:sz w:val="20"/>
                <w:szCs w:val="20"/>
              </w:rPr>
              <w:t>Եզրակացություն</w:t>
            </w:r>
          </w:p>
          <w:p w:rsidR="00EE0273" w:rsidRPr="00982E6D" w:rsidRDefault="00EE0273" w:rsidP="00CF1E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EE0273" w:rsidRPr="00982E6D" w:rsidRDefault="00EE0273" w:rsidP="00CF1EE6">
            <w:pPr>
              <w:jc w:val="center"/>
              <w:rPr>
                <w:sz w:val="20"/>
                <w:szCs w:val="20"/>
              </w:rPr>
            </w:pPr>
            <w:r w:rsidRPr="00982E6D">
              <w:rPr>
                <w:rFonts w:ascii="GHEA Grapalat" w:hAnsi="GHEA Grapalat"/>
                <w:sz w:val="20"/>
                <w:szCs w:val="20"/>
              </w:rPr>
              <w:t>Կատարված փոփոխությունները</w:t>
            </w:r>
          </w:p>
        </w:tc>
      </w:tr>
      <w:tr w:rsidR="00EE0273" w:rsidRPr="001726A0" w:rsidTr="00CF1EE6">
        <w:tc>
          <w:tcPr>
            <w:tcW w:w="2676" w:type="dxa"/>
          </w:tcPr>
          <w:p w:rsidR="00EE0273" w:rsidRPr="00D1108A" w:rsidRDefault="00EE0273" w:rsidP="00CF1EE6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</w:tcPr>
          <w:p w:rsidR="00EE0273" w:rsidRPr="00D1108A" w:rsidRDefault="00EE0273" w:rsidP="00CF1EE6">
            <w:pPr>
              <w:jc w:val="center"/>
              <w:rPr>
                <w:i w:val="0"/>
                <w:sz w:val="18"/>
                <w:szCs w:val="18"/>
              </w:rPr>
            </w:pPr>
            <w:r w:rsidRPr="00D1108A">
              <w:rPr>
                <w:sz w:val="18"/>
                <w:szCs w:val="18"/>
              </w:rPr>
              <w:t>2</w:t>
            </w:r>
          </w:p>
        </w:tc>
        <w:tc>
          <w:tcPr>
            <w:tcW w:w="2340" w:type="dxa"/>
          </w:tcPr>
          <w:p w:rsidR="00EE0273" w:rsidRPr="00D1108A" w:rsidRDefault="00EE0273" w:rsidP="00CF1EE6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3</w:t>
            </w:r>
          </w:p>
        </w:tc>
        <w:tc>
          <w:tcPr>
            <w:tcW w:w="2250" w:type="dxa"/>
          </w:tcPr>
          <w:p w:rsidR="00EE0273" w:rsidRPr="00D1108A" w:rsidRDefault="00EE0273" w:rsidP="00CF1EE6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4</w:t>
            </w:r>
          </w:p>
        </w:tc>
      </w:tr>
      <w:tr w:rsidR="00BB3CF2" w:rsidRPr="006D2DC3" w:rsidTr="00CF1EE6">
        <w:tc>
          <w:tcPr>
            <w:tcW w:w="2676" w:type="dxa"/>
          </w:tcPr>
          <w:p w:rsidR="00BB3CF2" w:rsidRDefault="00BB3CF2" w:rsidP="00CF1EE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BB3C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BB3C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Ոստիկանություն</w:t>
            </w:r>
            <w:proofErr w:type="spellEnd"/>
          </w:p>
          <w:p w:rsidR="00BB3CF2" w:rsidRDefault="00BB3CF2" w:rsidP="00BB3CF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BB3C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11.01.2021թ.</w:t>
            </w:r>
          </w:p>
          <w:p w:rsidR="00BB3CF2" w:rsidRPr="00BB3CF2" w:rsidRDefault="00BB3CF2" w:rsidP="00BB3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BB3C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1/21/331-21</w:t>
            </w:r>
          </w:p>
        </w:tc>
        <w:tc>
          <w:tcPr>
            <w:tcW w:w="2700" w:type="dxa"/>
          </w:tcPr>
          <w:p w:rsidR="00BB3CF2" w:rsidRPr="006D2DC3" w:rsidRDefault="00BB3CF2" w:rsidP="00CF1EE6">
            <w:pPr>
              <w:jc w:val="center"/>
              <w:rPr>
                <w:sz w:val="18"/>
                <w:szCs w:val="18"/>
                <w:lang w:val="en-US"/>
              </w:rPr>
            </w:pPr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proofErr w:type="spellStart"/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>դիտողություններ</w:t>
            </w:r>
            <w:proofErr w:type="spellEnd"/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 xml:space="preserve"> և </w:t>
            </w:r>
            <w:proofErr w:type="spellStart"/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>առաջարկություններ</w:t>
            </w:r>
            <w:proofErr w:type="spellEnd"/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proofErr w:type="spellStart"/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>չունի</w:t>
            </w:r>
            <w:proofErr w:type="spellEnd"/>
          </w:p>
        </w:tc>
        <w:tc>
          <w:tcPr>
            <w:tcW w:w="2340" w:type="dxa"/>
          </w:tcPr>
          <w:p w:rsidR="00BB3CF2" w:rsidRPr="006D2DC3" w:rsidRDefault="00BB3CF2" w:rsidP="00CF1EE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</w:tcPr>
          <w:p w:rsidR="00BB3CF2" w:rsidRPr="006D2DC3" w:rsidRDefault="00BB3CF2" w:rsidP="00CF1EE6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EE0273" w:rsidRPr="006D2DC3" w:rsidTr="00CF1EE6">
        <w:tc>
          <w:tcPr>
            <w:tcW w:w="2676" w:type="dxa"/>
          </w:tcPr>
          <w:p w:rsidR="00EE0273" w:rsidRPr="006D2DC3" w:rsidRDefault="00EE0273" w:rsidP="00CF1EE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6D2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տարածքային</w:t>
            </w:r>
            <w:proofErr w:type="spellEnd"/>
            <w:r w:rsidRPr="006D2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կառավարման</w:t>
            </w:r>
            <w:proofErr w:type="spellEnd"/>
            <w:r w:rsidRPr="006D2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6D2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ենթա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կառուցվածքների</w:t>
            </w:r>
            <w:proofErr w:type="spellEnd"/>
            <w:r w:rsidRPr="006D2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6D2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05.02.2021</w:t>
            </w:r>
            <w:r w:rsidRPr="001A372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6D2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  <w:p w:rsidR="00EE0273" w:rsidRPr="001A3723" w:rsidRDefault="00EE0273" w:rsidP="00CF1EE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1A372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1A372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ՍՊ/21.1/2574-2021</w:t>
            </w:r>
          </w:p>
        </w:tc>
        <w:tc>
          <w:tcPr>
            <w:tcW w:w="2700" w:type="dxa"/>
          </w:tcPr>
          <w:p w:rsidR="00EE0273" w:rsidRDefault="00EE0273" w:rsidP="00CF1EE6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EE0273" w:rsidRPr="00951404" w:rsidRDefault="00EE0273" w:rsidP="00CF1EE6">
            <w:pPr>
              <w:jc w:val="center"/>
              <w:rPr>
                <w:i w:val="0"/>
                <w:sz w:val="18"/>
                <w:szCs w:val="18"/>
                <w:lang w:val="en-US"/>
              </w:rPr>
            </w:pPr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>Որոշման նախագծի վերաբերյալ դիտողություններ և առաջարկություններ չունի</w:t>
            </w:r>
          </w:p>
        </w:tc>
        <w:tc>
          <w:tcPr>
            <w:tcW w:w="2340" w:type="dxa"/>
          </w:tcPr>
          <w:p w:rsidR="00EE0273" w:rsidRPr="00951404" w:rsidRDefault="00EE0273" w:rsidP="00CF1EE6">
            <w:pPr>
              <w:jc w:val="center"/>
              <w:rPr>
                <w:i w:val="0"/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</w:tcPr>
          <w:p w:rsidR="00EE0273" w:rsidRPr="00951404" w:rsidRDefault="00EE0273" w:rsidP="00CF1EE6">
            <w:pPr>
              <w:jc w:val="center"/>
              <w:rPr>
                <w:i w:val="0"/>
                <w:sz w:val="20"/>
                <w:szCs w:val="20"/>
                <w:lang w:val="en-US"/>
              </w:rPr>
            </w:pPr>
          </w:p>
        </w:tc>
      </w:tr>
      <w:tr w:rsidR="00EE0273" w:rsidRPr="006D2DC3" w:rsidTr="00CF1EE6">
        <w:tc>
          <w:tcPr>
            <w:tcW w:w="2676" w:type="dxa"/>
            <w:vAlign w:val="center"/>
          </w:tcPr>
          <w:p w:rsidR="00EE0273" w:rsidRPr="003B3648" w:rsidRDefault="00EE0273" w:rsidP="00CF1EE6">
            <w:pPr>
              <w:pStyle w:val="BodyText"/>
              <w:spacing w:after="0"/>
              <w:jc w:val="center"/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</w:pPr>
            <w:r w:rsidRPr="006D45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ՀՀ</w:t>
            </w:r>
            <w:r w:rsidRPr="003B36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6D45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ֆինանսների</w:t>
            </w:r>
            <w:proofErr w:type="spellEnd"/>
            <w:r w:rsidRPr="003B36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6D45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նախարարություն</w:t>
            </w:r>
            <w:proofErr w:type="spellEnd"/>
            <w:r w:rsidRPr="003B36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            11.12.2019</w:t>
            </w:r>
            <w:r w:rsidRPr="006D45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թ</w:t>
            </w:r>
            <w:r w:rsidRPr="003B36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.                                         </w:t>
            </w:r>
            <w:proofErr w:type="spellStart"/>
            <w:r w:rsidRPr="006D45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>թիվ</w:t>
            </w:r>
            <w:proofErr w:type="spellEnd"/>
            <w:r w:rsidRPr="003B3648">
              <w:rPr>
                <w:rFonts w:ascii="GHEA Grapalat" w:eastAsia="Calibri" w:hAnsi="GHEA Grapalat" w:cs="Cambria"/>
                <w:bCs/>
                <w:i/>
                <w:color w:val="000000"/>
                <w:sz w:val="20"/>
                <w:szCs w:val="20"/>
                <w:shd w:val="clear" w:color="auto" w:fill="FFFFFF"/>
                <w:lang w:val="en-US" w:eastAsia="en-US"/>
              </w:rPr>
              <w:t xml:space="preserve"> 01/8-2/1847-2021</w:t>
            </w:r>
          </w:p>
        </w:tc>
        <w:tc>
          <w:tcPr>
            <w:tcW w:w="2700" w:type="dxa"/>
          </w:tcPr>
          <w:p w:rsidR="00EE0273" w:rsidRDefault="00EE0273" w:rsidP="00CF1EE6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EE0273" w:rsidRPr="00D1108A" w:rsidRDefault="00EE0273" w:rsidP="00CF1EE6">
            <w:pPr>
              <w:jc w:val="center"/>
              <w:rPr>
                <w:i w:val="0"/>
                <w:sz w:val="18"/>
                <w:szCs w:val="18"/>
                <w:lang w:val="nb-NO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40" w:type="dxa"/>
          </w:tcPr>
          <w:p w:rsidR="00EE0273" w:rsidRPr="00186DBA" w:rsidRDefault="00EE0273" w:rsidP="00CF1EE6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EE0273" w:rsidRPr="00D1108A" w:rsidRDefault="00EE0273" w:rsidP="00CF1EE6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EE0273" w:rsidRPr="006D2DC3" w:rsidTr="00CF1EE6">
        <w:tc>
          <w:tcPr>
            <w:tcW w:w="2676" w:type="dxa"/>
          </w:tcPr>
          <w:p w:rsidR="00EE0273" w:rsidRPr="00951404" w:rsidRDefault="00EE0273" w:rsidP="00CF1EE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Անշարժ</w:t>
            </w:r>
            <w:proofErr w:type="spellEnd"/>
            <w:r w:rsidRPr="0095140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գույքի</w:t>
            </w:r>
            <w:proofErr w:type="spellEnd"/>
            <w:r w:rsidRPr="0095140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կադաստրի</w:t>
            </w:r>
            <w:proofErr w:type="spellEnd"/>
            <w:r w:rsidRPr="0095140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պետական</w:t>
            </w:r>
            <w:proofErr w:type="spellEnd"/>
            <w:r w:rsidRPr="0095140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EE0273" w:rsidRPr="00A870EA" w:rsidRDefault="00EE0273" w:rsidP="00CF1EE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16.11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.20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20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proofErr w:type="spellStart"/>
            <w:r w:rsidRPr="00E505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E505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D45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ՍԹ/839-2021</w:t>
            </w:r>
          </w:p>
        </w:tc>
        <w:tc>
          <w:tcPr>
            <w:tcW w:w="2700" w:type="dxa"/>
          </w:tcPr>
          <w:p w:rsidR="00EE0273" w:rsidRDefault="00EE0273" w:rsidP="00F234AF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6D4548">
              <w:rPr>
                <w:rFonts w:ascii="GHEA Grapalat" w:hAnsi="GHEA Grapalat"/>
                <w:sz w:val="18"/>
                <w:szCs w:val="18"/>
                <w:lang w:val="nb-NO"/>
              </w:rPr>
              <w:t xml:space="preserve">«Անշարժ գույք հետ վերցնելու և ամրացնելու մասին» ՀՀ կառավարության որոշման նախագծի 1-ին կետի «25846200» թիվը փոխարինել «223301100» թվով՝ նկատի ունենալով այն հանգամանքը, որ 2021 թվականի հունվարի 1-ից գործում են «Անշարժ գույքի հարկով հարկման </w:t>
            </w:r>
            <w:r w:rsidRPr="006D4548">
              <w:rPr>
                <w:rFonts w:ascii="GHEA Grapalat" w:hAnsi="GHEA Grapalat"/>
                <w:sz w:val="18"/>
                <w:szCs w:val="18"/>
                <w:lang w:val="nb-NO"/>
              </w:rPr>
              <w:lastRenderedPageBreak/>
              <w:t>նպատակով անշարժ գույքի շուկայական արժեքին մոտարկված կադաստրային գնահատման կարգը սահմանելու մասին» ՀՀ օրենքով հաշվարկված կադաստրային արժեքները։</w:t>
            </w:r>
          </w:p>
          <w:p w:rsidR="00F234AF" w:rsidRPr="00F234AF" w:rsidRDefault="00F234AF" w:rsidP="00F234AF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 xml:space="preserve">Կադաստրային գործի ուսումնասիրության արդյունքում պարզվել է, որ Երևան քաղաք, Մոսկովյան 1 հասցեում գտնվող 01-006-0121-0005 կադաստրային ծածկագրով, 0.067667 հա մակերեսով հողամասը արտացոլված 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>է</w:t>
            </w:r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 xml:space="preserve"> կադաստրային քարտեզում, սակայն առկա է որոշակի անհամապատասխանություն սեփականության վկայականում գծագրված հողամասերի գծային չափերի, երկրաչափական պատկերների, հողամասի մակերեսի և կադաստրային քարտեզի տվյալների միջև:</w:t>
            </w:r>
          </w:p>
          <w:p w:rsidR="00F234AF" w:rsidRDefault="00F234AF" w:rsidP="00F234AF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 xml:space="preserve">   Ելնելով վերոգրյալից՝ առաջարկում ենք հետագայում գույքի նկատմամբ իրավունքի պետական գրանցման գործարքներ իրականացնելիս կադաստրային քարտեզում հողամասը ճշգրիտ տեղադրելու համար ներկայացնել hողամասերի հատակագ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>իծ</w:t>
            </w:r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t xml:space="preserve">ը՝ WGS-84 (ARMREF 02) ազգային գեոդեզիական կոորդինատային համակարգով՝ ՀՀ անշարժ գույքի կադաստրի պետական կոմիտեի նախագահի 2010 թվականի հունիսի 1-ի «Կադաստրային հատակագծերում և քարտեզներում հայտնաբերված սխալների ուղղման հրահանգը հաստատելու մասին» N 186-Ն հրամանի հավելվածի 3-րդ կետի 2-րդ ենթակետի </w:t>
            </w:r>
            <w:r w:rsidRPr="00F234AF">
              <w:rPr>
                <w:rFonts w:ascii="GHEA Grapalat" w:hAnsi="GHEA Grapalat"/>
                <w:sz w:val="18"/>
                <w:szCs w:val="18"/>
                <w:lang w:val="nb-NO"/>
              </w:rPr>
              <w:lastRenderedPageBreak/>
              <w:t>պահանջներին համապատասխան:</w:t>
            </w:r>
          </w:p>
          <w:p w:rsidR="00352C5B" w:rsidRPr="006D4548" w:rsidRDefault="00352C5B" w:rsidP="00F234AF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EE0273" w:rsidRPr="00F234AF" w:rsidRDefault="00EE0273" w:rsidP="00F234AF">
            <w:pPr>
              <w:spacing w:line="240" w:lineRule="auto"/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</w:tc>
        <w:tc>
          <w:tcPr>
            <w:tcW w:w="2340" w:type="dxa"/>
          </w:tcPr>
          <w:p w:rsidR="00EE0273" w:rsidRPr="00CD438A" w:rsidRDefault="006C60FE" w:rsidP="003B3648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Առաջարկությունները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ներկայացվել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են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>ՀՀ արդարադատության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նախարար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քննարկմանը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: </w:t>
            </w:r>
            <w:r>
              <w:rPr>
                <w:rFonts w:ascii="GHEA Grapalat" w:hAnsi="GHEA Grapalat"/>
                <w:sz w:val="18"/>
                <w:szCs w:val="18"/>
              </w:rPr>
              <w:t>Հաշվի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առնելով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, </w:t>
            </w:r>
            <w:r>
              <w:rPr>
                <w:rFonts w:ascii="GHEA Grapalat" w:hAnsi="GHEA Grapalat"/>
                <w:sz w:val="18"/>
                <w:szCs w:val="18"/>
              </w:rPr>
              <w:t>որ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ներկայացված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Որոշման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նախագծի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ընդունմամբ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սեփականատերը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չի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փոխվում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՝ </w:t>
            </w:r>
            <w:r>
              <w:rPr>
                <w:rFonts w:ascii="GHEA Grapalat" w:hAnsi="GHEA Grapalat"/>
                <w:sz w:val="18"/>
                <w:szCs w:val="18"/>
              </w:rPr>
              <w:t>նոր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գրանցում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lastRenderedPageBreak/>
              <w:t>կատարելու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անհրաժեշտություն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չկա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: </w:t>
            </w:r>
            <w:r>
              <w:rPr>
                <w:rFonts w:ascii="GHEA Grapalat" w:hAnsi="GHEA Grapalat"/>
                <w:sz w:val="18"/>
                <w:szCs w:val="18"/>
              </w:rPr>
              <w:t>Առաջարկն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ընդունելի</w:t>
            </w:r>
            <w:r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է</w:t>
            </w:r>
            <w:r w:rsidR="00CD438A" w:rsidRPr="00CD438A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CD438A">
              <w:rPr>
                <w:rFonts w:ascii="GHEA Grapalat" w:hAnsi="GHEA Grapalat"/>
                <w:sz w:val="18"/>
                <w:szCs w:val="18"/>
              </w:rPr>
              <w:t>և</w:t>
            </w:r>
            <w:r w:rsidR="00CD438A" w:rsidRPr="00CD438A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CD438A">
              <w:rPr>
                <w:rFonts w:ascii="GHEA Grapalat" w:hAnsi="GHEA Grapalat"/>
                <w:sz w:val="18"/>
                <w:szCs w:val="18"/>
              </w:rPr>
              <w:t>հետագայում</w:t>
            </w:r>
            <w:r w:rsidR="00CD438A" w:rsidRPr="00CD438A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նշված </w:t>
            </w:r>
            <w:r w:rsidR="003B3648">
              <w:rPr>
                <w:rFonts w:ascii="GHEA Grapalat" w:hAnsi="GHEA Grapalat"/>
                <w:sz w:val="18"/>
                <w:szCs w:val="18"/>
              </w:rPr>
              <w:t>անշարժ</w:t>
            </w:r>
            <w:r w:rsidR="003B3648" w:rsidRPr="003B3648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3B3648">
              <w:rPr>
                <w:rFonts w:ascii="GHEA Grapalat" w:hAnsi="GHEA Grapalat"/>
                <w:sz w:val="18"/>
                <w:szCs w:val="18"/>
              </w:rPr>
              <w:t>գույքի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օտարման դեպքում կիրականացվեն</w:t>
            </w:r>
            <w:r w:rsidR="00CD438A" w:rsidRPr="00CD438A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CD438A">
              <w:rPr>
                <w:rFonts w:ascii="GHEA Grapalat" w:hAnsi="GHEA Grapalat"/>
                <w:sz w:val="18"/>
                <w:szCs w:val="18"/>
              </w:rPr>
              <w:t>անհրաժեշտ</w:t>
            </w:r>
            <w:r w:rsidR="00CD438A" w:rsidRPr="00CD438A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CD438A">
              <w:rPr>
                <w:rFonts w:ascii="GHEA Grapalat" w:hAnsi="GHEA Grapalat"/>
                <w:sz w:val="18"/>
                <w:szCs w:val="18"/>
              </w:rPr>
              <w:t>աշխատանքները</w:t>
            </w:r>
            <w:r w:rsidR="00CD438A" w:rsidRPr="00CD438A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</w:tc>
        <w:tc>
          <w:tcPr>
            <w:tcW w:w="2250" w:type="dxa"/>
          </w:tcPr>
          <w:p w:rsidR="00EE0273" w:rsidRPr="006D4548" w:rsidRDefault="00A01CCB" w:rsidP="006C60FE">
            <w:pPr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sz w:val="18"/>
                <w:szCs w:val="18"/>
                <w:lang w:val="nb-NO"/>
              </w:rPr>
              <w:lastRenderedPageBreak/>
              <w:t>Որոշման Նախագծ</w:t>
            </w:r>
            <w:r w:rsidR="006C60FE">
              <w:rPr>
                <w:rFonts w:ascii="GHEA Grapalat" w:hAnsi="GHEA Grapalat"/>
                <w:sz w:val="18"/>
                <w:szCs w:val="18"/>
              </w:rPr>
              <w:t>ի</w:t>
            </w:r>
            <w:r w:rsidR="006C60FE"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1-</w:t>
            </w:r>
            <w:r w:rsidR="006C60FE">
              <w:rPr>
                <w:rFonts w:ascii="GHEA Grapalat" w:hAnsi="GHEA Grapalat"/>
                <w:sz w:val="18"/>
                <w:szCs w:val="18"/>
              </w:rPr>
              <w:t>ին</w:t>
            </w:r>
            <w:r w:rsidR="006C60FE"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6C60FE">
              <w:rPr>
                <w:rFonts w:ascii="GHEA Grapalat" w:hAnsi="GHEA Grapalat"/>
                <w:sz w:val="18"/>
                <w:szCs w:val="18"/>
              </w:rPr>
              <w:t>կետում</w:t>
            </w:r>
            <w:r w:rsidR="006C60FE"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6C60FE" w:rsidRPr="006D4548">
              <w:rPr>
                <w:rFonts w:ascii="GHEA Grapalat" w:hAnsi="GHEA Grapalat"/>
                <w:sz w:val="18"/>
                <w:szCs w:val="18"/>
                <w:lang w:val="nb-NO"/>
              </w:rPr>
              <w:t>«25846200» թիվը փոխարի</w:t>
            </w:r>
            <w:r w:rsidR="006C60FE">
              <w:rPr>
                <w:rFonts w:ascii="GHEA Grapalat" w:hAnsi="GHEA Grapalat"/>
                <w:sz w:val="18"/>
                <w:szCs w:val="18"/>
              </w:rPr>
              <w:t>վ</w:t>
            </w:r>
            <w:r w:rsidR="006C60FE" w:rsidRPr="006D4548">
              <w:rPr>
                <w:rFonts w:ascii="GHEA Grapalat" w:hAnsi="GHEA Grapalat"/>
                <w:sz w:val="18"/>
                <w:szCs w:val="18"/>
                <w:lang w:val="nb-NO"/>
              </w:rPr>
              <w:t xml:space="preserve">նել </w:t>
            </w:r>
            <w:r w:rsidR="006C60FE">
              <w:rPr>
                <w:rFonts w:ascii="GHEA Grapalat" w:hAnsi="GHEA Grapalat"/>
                <w:sz w:val="18"/>
                <w:szCs w:val="18"/>
              </w:rPr>
              <w:t>է</w:t>
            </w:r>
            <w:r w:rsidR="006C60FE" w:rsidRPr="006C60FE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="006C60FE" w:rsidRPr="006D4548">
              <w:rPr>
                <w:rFonts w:ascii="GHEA Grapalat" w:hAnsi="GHEA Grapalat"/>
                <w:sz w:val="18"/>
                <w:szCs w:val="18"/>
                <w:lang w:val="nb-NO"/>
              </w:rPr>
              <w:t xml:space="preserve">«223301100» </w:t>
            </w:r>
            <w:r w:rsidR="006C60FE">
              <w:rPr>
                <w:rFonts w:ascii="GHEA Grapalat" w:hAnsi="GHEA Grapalat"/>
                <w:sz w:val="18"/>
                <w:szCs w:val="18"/>
                <w:lang w:val="nb-NO"/>
              </w:rPr>
              <w:t>թվով</w:t>
            </w:r>
            <w:r w:rsidR="006C60FE" w:rsidRPr="006C60FE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  <w:r w:rsidR="006C60FE" w:rsidRPr="006D4548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>համապատասխան գործընթացները:</w:t>
            </w:r>
          </w:p>
        </w:tc>
      </w:tr>
      <w:tr w:rsidR="00DF5F5D" w:rsidRPr="00951404" w:rsidTr="00CF1EE6">
        <w:tc>
          <w:tcPr>
            <w:tcW w:w="2676" w:type="dxa"/>
          </w:tcPr>
          <w:p w:rsidR="00DF5F5D" w:rsidRPr="006C60FE" w:rsidRDefault="00DF5F5D" w:rsidP="00DF5F5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ՀՀ</w:t>
            </w:r>
            <w:r w:rsidRPr="006C60F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</w:p>
          <w:p w:rsidR="00DF5F5D" w:rsidRPr="006C60FE" w:rsidRDefault="00DF5F5D" w:rsidP="00DF5F5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DF5F5D" w:rsidRPr="006C60FE" w:rsidRDefault="00DF5F5D" w:rsidP="00DF5F5D">
            <w:pPr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  <w:p w:rsidR="00DF5F5D" w:rsidRPr="006C60FE" w:rsidRDefault="00DF5F5D" w:rsidP="00DF5F5D">
            <w:pPr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  <w:p w:rsidR="00DF5F5D" w:rsidRPr="006C60FE" w:rsidRDefault="00DF5F5D" w:rsidP="00DF5F5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23.02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.20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21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        </w:t>
            </w:r>
            <w:proofErr w:type="spellStart"/>
            <w:r w:rsidRPr="00E505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6C60F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5271A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01/27.0.01/4234-2021</w:t>
            </w:r>
          </w:p>
        </w:tc>
        <w:tc>
          <w:tcPr>
            <w:tcW w:w="2700" w:type="dxa"/>
          </w:tcPr>
          <w:p w:rsidR="00DF5F5D" w:rsidRPr="005271A9" w:rsidRDefault="00DF4E25" w:rsidP="00DF4E25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6D4548">
              <w:rPr>
                <w:rFonts w:ascii="GHEA Grapalat" w:hAnsi="GHEA Grapalat"/>
                <w:sz w:val="18"/>
                <w:szCs w:val="18"/>
                <w:lang w:val="nb-NO"/>
              </w:rPr>
              <w:t xml:space="preserve">«Անշարժ գույք հետ վերցնելու և ամրացնելու մասին» </w:t>
            </w:r>
            <w:r w:rsidR="00DF5F5D" w:rsidRPr="005271A9">
              <w:rPr>
                <w:rFonts w:ascii="GHEA Grapalat" w:hAnsi="GHEA Grapalat"/>
                <w:sz w:val="18"/>
                <w:szCs w:val="18"/>
                <w:lang w:val="nb-NO"/>
              </w:rPr>
              <w:t>Հայաստանի Հանրապետության կառավարության որոշմ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>ա</w:t>
            </w:r>
            <w:r w:rsidR="00DF5F5D" w:rsidRPr="005271A9">
              <w:rPr>
                <w:rFonts w:ascii="GHEA Grapalat" w:hAnsi="GHEA Grapalat"/>
                <w:sz w:val="18"/>
                <w:szCs w:val="18"/>
                <w:lang w:val="nb-NO"/>
              </w:rPr>
              <w:t>ն նախագծի նախաբանում անհրաժեշտ է հղում կատարել նաև «Կառավարչական իրավահարաբերությունների կարգավորման մասին» օրենքի 5-րդ հոդվածի 7-րդ մասին:</w:t>
            </w:r>
          </w:p>
        </w:tc>
        <w:tc>
          <w:tcPr>
            <w:tcW w:w="2340" w:type="dxa"/>
          </w:tcPr>
          <w:p w:rsidR="00DF5F5D" w:rsidRPr="006D4548" w:rsidRDefault="00DF5F5D" w:rsidP="00DF5F5D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6D4548">
              <w:rPr>
                <w:rFonts w:ascii="GHEA Grapalat" w:hAnsi="GHEA Grapalat"/>
                <w:sz w:val="18"/>
                <w:szCs w:val="18"/>
                <w:lang w:val="nb-NO"/>
              </w:rPr>
              <w:t>Ընդունվել է</w:t>
            </w:r>
          </w:p>
        </w:tc>
        <w:tc>
          <w:tcPr>
            <w:tcW w:w="2250" w:type="dxa"/>
          </w:tcPr>
          <w:p w:rsidR="00DF5F5D" w:rsidRPr="006D4548" w:rsidRDefault="00DF5F5D" w:rsidP="00DF5F5D">
            <w:pPr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  <w:lang w:val="nb-NO"/>
              </w:rPr>
            </w:pPr>
            <w:r w:rsidRPr="006D4548">
              <w:rPr>
                <w:rFonts w:ascii="GHEA Grapalat" w:hAnsi="GHEA Grapalat"/>
                <w:sz w:val="18"/>
                <w:szCs w:val="18"/>
                <w:lang w:val="nb-NO"/>
              </w:rPr>
              <w:t>Կատարվել է համապատասխան փոփոխություն:</w:t>
            </w:r>
          </w:p>
        </w:tc>
      </w:tr>
    </w:tbl>
    <w:p w:rsidR="00EE0273" w:rsidRPr="00184C5A" w:rsidRDefault="00EE0273" w:rsidP="00EE0273">
      <w:pPr>
        <w:spacing w:after="0" w:line="240" w:lineRule="auto"/>
        <w:ind w:left="-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E0273" w:rsidRPr="00184C5A" w:rsidRDefault="00EE0273" w:rsidP="00EE0273">
      <w:pPr>
        <w:spacing w:after="0" w:line="240" w:lineRule="auto"/>
        <w:ind w:left="-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E0273" w:rsidRPr="00EE0273" w:rsidRDefault="00EE0273">
      <w:pPr>
        <w:rPr>
          <w:rFonts w:asciiTheme="minorHAnsi" w:hAnsiTheme="minorHAnsi"/>
        </w:rPr>
      </w:pPr>
    </w:p>
    <w:sectPr w:rsidR="00EE0273" w:rsidRPr="00EE02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463E8"/>
    <w:rsid w:val="00063348"/>
    <w:rsid w:val="001A202C"/>
    <w:rsid w:val="00352C5B"/>
    <w:rsid w:val="00391849"/>
    <w:rsid w:val="003B3648"/>
    <w:rsid w:val="00665C3C"/>
    <w:rsid w:val="006C60FE"/>
    <w:rsid w:val="006D2DC3"/>
    <w:rsid w:val="009E70AD"/>
    <w:rsid w:val="00A01CCB"/>
    <w:rsid w:val="00BB3CF2"/>
    <w:rsid w:val="00BF23B7"/>
    <w:rsid w:val="00C20611"/>
    <w:rsid w:val="00C80FD7"/>
    <w:rsid w:val="00CD438A"/>
    <w:rsid w:val="00DF4E25"/>
    <w:rsid w:val="00DF5F5D"/>
    <w:rsid w:val="00EE0273"/>
    <w:rsid w:val="00F2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6BA08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EE0273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EE027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https://mul2.gov.am/tasks/397923/oneclick/naxagicMOS.docx?token=e38aeaadc45a31dfe7741ed26815ef53</cp:keywords>
  <dc:description/>
  <cp:lastModifiedBy>Liana Chanakhchyan</cp:lastModifiedBy>
  <cp:revision>20</cp:revision>
  <dcterms:created xsi:type="dcterms:W3CDTF">2021-02-08T13:11:00Z</dcterms:created>
  <dcterms:modified xsi:type="dcterms:W3CDTF">2021-03-01T09:07:00Z</dcterms:modified>
</cp:coreProperties>
</file>