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E16" w:rsidRPr="004D3817" w:rsidRDefault="00073431" w:rsidP="00EC1005">
      <w:pPr>
        <w:pStyle w:val="headingtitleStyle"/>
        <w:spacing w:line="276" w:lineRule="auto"/>
        <w:rPr>
          <w:sz w:val="24"/>
          <w:szCs w:val="24"/>
        </w:rPr>
      </w:pPr>
      <w:bookmarkStart w:id="0" w:name="_Toc1"/>
      <w:r w:rsidRPr="004D3817">
        <w:rPr>
          <w:sz w:val="24"/>
          <w:szCs w:val="24"/>
        </w:rPr>
        <w:t>Ամփոփաթերթ</w:t>
      </w:r>
      <w:bookmarkEnd w:id="0"/>
    </w:p>
    <w:p w:rsidR="00EC1005" w:rsidRPr="004D3817" w:rsidRDefault="00EC1005" w:rsidP="00ED1D61">
      <w:pPr>
        <w:spacing w:after="0" w:line="276" w:lineRule="auto"/>
        <w:jc w:val="center"/>
        <w:rPr>
          <w:rFonts w:ascii="GHEA Grapalat" w:hAnsi="GHEA Grapalat" w:cs="Sylfaen"/>
          <w:b/>
          <w:bCs/>
          <w:sz w:val="24"/>
          <w:szCs w:val="24"/>
          <w:lang w:bidi="hy-AM"/>
        </w:rPr>
      </w:pPr>
      <w:r w:rsidRPr="004D3817">
        <w:rPr>
          <w:rFonts w:ascii="GHEA Grapalat" w:hAnsi="GHEA Grapalat" w:cs="Sylfaen"/>
          <w:b/>
          <w:sz w:val="24"/>
          <w:szCs w:val="24"/>
        </w:rPr>
        <w:t>«</w:t>
      </w:r>
      <w:r w:rsidR="00ED1D61" w:rsidRPr="004D3817">
        <w:rPr>
          <w:rFonts w:ascii="GHEA Grapalat" w:hAnsi="GHEA Grapalat" w:cs="Sylfaen"/>
          <w:b/>
          <w:sz w:val="24"/>
          <w:szCs w:val="24"/>
          <w:lang w:bidi="hy-AM"/>
        </w:rPr>
        <w:t xml:space="preserve">ԵՎՐԱՍԻԱԿԱՆ ՏՆՏԵՍԱԿԱՆ ՄԻՈՒԹՅԱՆ ՇՐՋԱՆԱԿՆԵՐՈՒՄ </w:t>
      </w:r>
      <w:r w:rsidR="00ED1D61" w:rsidRPr="004D3817">
        <w:rPr>
          <w:rFonts w:ascii="GHEA Grapalat" w:hAnsi="GHEA Grapalat" w:cs="Sylfaen"/>
          <w:b/>
          <w:sz w:val="24"/>
          <w:szCs w:val="24"/>
          <w:lang w:bidi="hy-AM"/>
        </w:rPr>
        <w:br/>
        <w:t>ՎԱՐԿԱՅԻՆ ՊԱՏՄՈՒԹՅՈՒՆՆԵՐԻ ԿԱԶՄԻ ՄԵՋ ՄՏՆՈՂ ՏԵՂԵԿՈՒԹՅՈՒՆՆԵՐԻ ՓՈԽԱՆԱԿՄԱՆ ԿԱՐԳԻ ՄԱՍԻՆ</w:t>
      </w:r>
      <w:r w:rsidRPr="004D3817">
        <w:rPr>
          <w:rFonts w:ascii="GHEA Grapalat" w:hAnsi="GHEA Grapalat" w:cs="Sylfaen"/>
          <w:b/>
          <w:sz w:val="24"/>
          <w:szCs w:val="24"/>
          <w:lang w:val="hy-AM"/>
        </w:rPr>
        <w:t xml:space="preserve">» </w:t>
      </w:r>
      <w:r w:rsidRPr="004D3817">
        <w:rPr>
          <w:rFonts w:ascii="GHEA Grapalat" w:hAnsi="GHEA Grapalat" w:cs="Sylfaen"/>
          <w:b/>
          <w:sz w:val="24"/>
          <w:szCs w:val="24"/>
        </w:rPr>
        <w:t xml:space="preserve">ՀԱՄԱՁԱՅՆԱԳՐԻ </w:t>
      </w:r>
      <w:r w:rsidRPr="004D3817">
        <w:rPr>
          <w:rFonts w:ascii="GHEA Grapalat" w:hAnsi="GHEA Grapalat"/>
          <w:b/>
          <w:sz w:val="24"/>
          <w:szCs w:val="24"/>
        </w:rPr>
        <w:t xml:space="preserve">ՆԱԽԱԳԾԻ </w:t>
      </w:r>
    </w:p>
    <w:p w:rsidR="00EC1005" w:rsidRPr="004D3817" w:rsidRDefault="00EC1005" w:rsidP="00EC1005">
      <w:pPr>
        <w:spacing w:after="0" w:line="240" w:lineRule="auto"/>
        <w:jc w:val="center"/>
        <w:rPr>
          <w:rFonts w:ascii="GHEA Grapalat" w:hAnsi="GHEA Grapalat"/>
          <w:sz w:val="24"/>
          <w:szCs w:val="24"/>
        </w:rPr>
      </w:pPr>
    </w:p>
    <w:p w:rsidR="00153E16" w:rsidRPr="004D3817" w:rsidRDefault="00153E16">
      <w:pPr>
        <w:rPr>
          <w:rFonts w:ascii="GHEA Grapalat" w:hAnsi="GHEA Grapalat"/>
          <w:sz w:val="24"/>
          <w:szCs w:val="24"/>
        </w:rPr>
      </w:pPr>
    </w:p>
    <w:tbl>
      <w:tblPr>
        <w:tblW w:w="0" w:type="auto"/>
        <w:tblInd w:w="10" w:type="dxa"/>
        <w:tblCellMar>
          <w:left w:w="10" w:type="dxa"/>
          <w:right w:w="10" w:type="dxa"/>
        </w:tblCellMar>
        <w:tblLook w:val="0000" w:firstRow="0" w:lastRow="0" w:firstColumn="0" w:lastColumn="0" w:noHBand="0" w:noVBand="0"/>
      </w:tblPr>
      <w:tblGrid>
        <w:gridCol w:w="469"/>
        <w:gridCol w:w="2575"/>
        <w:gridCol w:w="5708"/>
        <w:gridCol w:w="4680"/>
      </w:tblGrid>
      <w:tr w:rsidR="009E369E" w:rsidRPr="004D3817" w:rsidTr="004D3817">
        <w:tc>
          <w:tcPr>
            <w:tcW w:w="469" w:type="dxa"/>
            <w:tcBorders>
              <w:top w:val="single" w:sz="1" w:space="0" w:color="000000"/>
              <w:left w:val="single" w:sz="1" w:space="0" w:color="000000"/>
              <w:bottom w:val="single" w:sz="1" w:space="0" w:color="000000"/>
              <w:right w:val="single" w:sz="1" w:space="0" w:color="000000"/>
            </w:tcBorders>
          </w:tcPr>
          <w:p w:rsidR="009E369E" w:rsidRPr="004D3817" w:rsidRDefault="009E369E">
            <w:pPr>
              <w:jc w:val="center"/>
              <w:rPr>
                <w:rFonts w:ascii="GHEA Grapalat" w:hAnsi="GHEA Grapalat"/>
                <w:sz w:val="24"/>
                <w:szCs w:val="24"/>
              </w:rPr>
            </w:pPr>
            <w:r w:rsidRPr="004D3817">
              <w:rPr>
                <w:rFonts w:ascii="GHEA Grapalat" w:eastAsia="GHEA Grapalat" w:hAnsi="GHEA Grapalat" w:cs="GHEA Grapalat"/>
                <w:color w:val="000000"/>
                <w:sz w:val="24"/>
                <w:szCs w:val="24"/>
              </w:rPr>
              <w:t>հ/</w:t>
            </w:r>
          </w:p>
          <w:p w:rsidR="009E369E" w:rsidRPr="004D3817" w:rsidRDefault="009E369E">
            <w:pPr>
              <w:jc w:val="center"/>
              <w:rPr>
                <w:rFonts w:ascii="GHEA Grapalat" w:hAnsi="GHEA Grapalat"/>
                <w:sz w:val="24"/>
                <w:szCs w:val="24"/>
              </w:rPr>
            </w:pPr>
            <w:r w:rsidRPr="004D3817">
              <w:rPr>
                <w:rFonts w:ascii="GHEA Grapalat" w:eastAsia="GHEA Grapalat" w:hAnsi="GHEA Grapalat" w:cs="GHEA Grapalat"/>
                <w:color w:val="000000"/>
                <w:sz w:val="24"/>
                <w:szCs w:val="24"/>
              </w:rPr>
              <w:t>հ</w:t>
            </w:r>
          </w:p>
        </w:tc>
        <w:tc>
          <w:tcPr>
            <w:tcW w:w="2325" w:type="dxa"/>
            <w:tcBorders>
              <w:top w:val="single" w:sz="1" w:space="0" w:color="000000"/>
              <w:left w:val="single" w:sz="1" w:space="0" w:color="000000"/>
              <w:bottom w:val="single" w:sz="1" w:space="0" w:color="000000"/>
              <w:right w:val="single" w:sz="1" w:space="0" w:color="000000"/>
            </w:tcBorders>
          </w:tcPr>
          <w:p w:rsidR="009E369E" w:rsidRPr="004D3817" w:rsidRDefault="009E369E" w:rsidP="009E369E">
            <w:pPr>
              <w:jc w:val="center"/>
              <w:rPr>
                <w:rFonts w:ascii="GHEA Grapalat" w:hAnsi="GHEA Grapalat"/>
                <w:sz w:val="24"/>
                <w:szCs w:val="24"/>
              </w:rPr>
            </w:pPr>
            <w:r w:rsidRPr="004D3817">
              <w:rPr>
                <w:rFonts w:ascii="GHEA Grapalat" w:eastAsia="GHEA Grapalat" w:hAnsi="GHEA Grapalat" w:cs="GHEA Grapalat"/>
                <w:color w:val="000000"/>
                <w:sz w:val="24"/>
                <w:szCs w:val="24"/>
              </w:rPr>
              <w:t>Առաջարկության հեղինակը, ստացման ամսաթիվը</w:t>
            </w:r>
          </w:p>
        </w:tc>
        <w:tc>
          <w:tcPr>
            <w:tcW w:w="5708" w:type="dxa"/>
            <w:tcBorders>
              <w:top w:val="single" w:sz="1" w:space="0" w:color="000000"/>
              <w:left w:val="single" w:sz="1" w:space="0" w:color="000000"/>
              <w:bottom w:val="single" w:sz="1" w:space="0" w:color="000000"/>
              <w:right w:val="single" w:sz="1" w:space="0" w:color="000000"/>
            </w:tcBorders>
          </w:tcPr>
          <w:p w:rsidR="009E369E" w:rsidRPr="004D3817" w:rsidRDefault="009E369E">
            <w:pPr>
              <w:jc w:val="center"/>
              <w:rPr>
                <w:rFonts w:ascii="GHEA Grapalat" w:hAnsi="GHEA Grapalat"/>
                <w:sz w:val="24"/>
                <w:szCs w:val="24"/>
              </w:rPr>
            </w:pPr>
            <w:r w:rsidRPr="004D3817">
              <w:rPr>
                <w:rFonts w:ascii="GHEA Grapalat" w:eastAsia="GHEA Grapalat" w:hAnsi="GHEA Grapalat" w:cs="GHEA Grapalat"/>
                <w:color w:val="000000"/>
                <w:sz w:val="24"/>
                <w:szCs w:val="24"/>
              </w:rPr>
              <w:t>Առաջարկության բովանդակությունը</w:t>
            </w:r>
          </w:p>
        </w:tc>
        <w:tc>
          <w:tcPr>
            <w:tcW w:w="4680" w:type="dxa"/>
            <w:tcBorders>
              <w:top w:val="single" w:sz="1" w:space="0" w:color="000000"/>
              <w:left w:val="single" w:sz="1" w:space="0" w:color="000000"/>
              <w:bottom w:val="single" w:sz="1" w:space="0" w:color="000000"/>
              <w:right w:val="single" w:sz="1" w:space="0" w:color="000000"/>
            </w:tcBorders>
          </w:tcPr>
          <w:p w:rsidR="009E369E" w:rsidRPr="004D3817" w:rsidRDefault="009E369E">
            <w:pPr>
              <w:jc w:val="center"/>
              <w:rPr>
                <w:rFonts w:ascii="GHEA Grapalat" w:hAnsi="GHEA Grapalat"/>
                <w:sz w:val="24"/>
                <w:szCs w:val="24"/>
              </w:rPr>
            </w:pPr>
            <w:r w:rsidRPr="004D3817">
              <w:rPr>
                <w:rFonts w:ascii="GHEA Grapalat" w:eastAsia="GHEA Grapalat" w:hAnsi="GHEA Grapalat" w:cs="GHEA Grapalat"/>
                <w:color w:val="000000"/>
                <w:sz w:val="24"/>
                <w:szCs w:val="24"/>
              </w:rPr>
              <w:t>Եզրակացություն</w:t>
            </w:r>
          </w:p>
        </w:tc>
      </w:tr>
      <w:tr w:rsidR="009E369E" w:rsidRPr="004D3817" w:rsidTr="004D3817">
        <w:tc>
          <w:tcPr>
            <w:tcW w:w="469" w:type="dxa"/>
            <w:tcBorders>
              <w:top w:val="single" w:sz="1" w:space="0" w:color="000000"/>
              <w:left w:val="single" w:sz="1" w:space="0" w:color="000000"/>
              <w:bottom w:val="single" w:sz="1" w:space="0" w:color="000000"/>
              <w:right w:val="single" w:sz="1" w:space="0" w:color="000000"/>
            </w:tcBorders>
            <w:vAlign w:val="center"/>
          </w:tcPr>
          <w:p w:rsidR="009E369E" w:rsidRPr="004D3817" w:rsidRDefault="009E369E">
            <w:pPr>
              <w:jc w:val="center"/>
              <w:rPr>
                <w:rFonts w:ascii="GHEA Grapalat" w:hAnsi="GHEA Grapalat"/>
                <w:sz w:val="24"/>
                <w:szCs w:val="24"/>
              </w:rPr>
            </w:pPr>
          </w:p>
        </w:tc>
        <w:tc>
          <w:tcPr>
            <w:tcW w:w="2325" w:type="dxa"/>
            <w:tcBorders>
              <w:top w:val="single" w:sz="1" w:space="0" w:color="000000"/>
              <w:left w:val="single" w:sz="1" w:space="0" w:color="000000"/>
              <w:bottom w:val="single" w:sz="1" w:space="0" w:color="000000"/>
              <w:right w:val="single" w:sz="1" w:space="0" w:color="000000"/>
            </w:tcBorders>
            <w:vAlign w:val="center"/>
          </w:tcPr>
          <w:p w:rsidR="009E369E" w:rsidRPr="004D3817" w:rsidRDefault="009E369E">
            <w:pPr>
              <w:jc w:val="center"/>
              <w:rPr>
                <w:rFonts w:ascii="GHEA Grapalat" w:hAnsi="GHEA Grapalat"/>
                <w:sz w:val="24"/>
                <w:szCs w:val="24"/>
              </w:rPr>
            </w:pPr>
            <w:r w:rsidRPr="004D3817">
              <w:rPr>
                <w:rFonts w:ascii="GHEA Grapalat" w:eastAsia="GHEA Grapalat" w:hAnsi="GHEA Grapalat" w:cs="GHEA Grapalat"/>
                <w:color w:val="000000"/>
                <w:sz w:val="24"/>
                <w:szCs w:val="24"/>
              </w:rPr>
              <w:t>1</w:t>
            </w:r>
          </w:p>
        </w:tc>
        <w:tc>
          <w:tcPr>
            <w:tcW w:w="5708" w:type="dxa"/>
            <w:tcBorders>
              <w:top w:val="single" w:sz="1" w:space="0" w:color="000000"/>
              <w:left w:val="single" w:sz="1" w:space="0" w:color="000000"/>
              <w:bottom w:val="single" w:sz="1" w:space="0" w:color="000000"/>
              <w:right w:val="single" w:sz="1" w:space="0" w:color="000000"/>
            </w:tcBorders>
            <w:vAlign w:val="center"/>
          </w:tcPr>
          <w:p w:rsidR="009E369E" w:rsidRPr="004D3817" w:rsidRDefault="009E369E">
            <w:pPr>
              <w:jc w:val="center"/>
              <w:rPr>
                <w:rFonts w:ascii="GHEA Grapalat" w:hAnsi="GHEA Grapalat"/>
                <w:sz w:val="24"/>
                <w:szCs w:val="24"/>
              </w:rPr>
            </w:pPr>
            <w:r w:rsidRPr="004D3817">
              <w:rPr>
                <w:rFonts w:ascii="GHEA Grapalat" w:eastAsia="GHEA Grapalat" w:hAnsi="GHEA Grapalat" w:cs="GHEA Grapalat"/>
                <w:color w:val="000000"/>
                <w:sz w:val="24"/>
                <w:szCs w:val="24"/>
              </w:rPr>
              <w:t>2</w:t>
            </w:r>
          </w:p>
        </w:tc>
        <w:tc>
          <w:tcPr>
            <w:tcW w:w="4680" w:type="dxa"/>
            <w:tcBorders>
              <w:top w:val="single" w:sz="1" w:space="0" w:color="000000"/>
              <w:left w:val="single" w:sz="1" w:space="0" w:color="000000"/>
              <w:bottom w:val="single" w:sz="1" w:space="0" w:color="000000"/>
              <w:right w:val="single" w:sz="1" w:space="0" w:color="000000"/>
            </w:tcBorders>
            <w:vAlign w:val="center"/>
          </w:tcPr>
          <w:p w:rsidR="009E369E" w:rsidRPr="004D3817" w:rsidRDefault="009E369E">
            <w:pPr>
              <w:jc w:val="center"/>
              <w:rPr>
                <w:rFonts w:ascii="GHEA Grapalat" w:hAnsi="GHEA Grapalat"/>
                <w:sz w:val="24"/>
                <w:szCs w:val="24"/>
              </w:rPr>
            </w:pPr>
            <w:r w:rsidRPr="004D3817">
              <w:rPr>
                <w:rFonts w:ascii="GHEA Grapalat" w:eastAsia="GHEA Grapalat" w:hAnsi="GHEA Grapalat" w:cs="GHEA Grapalat"/>
                <w:color w:val="000000"/>
                <w:sz w:val="24"/>
                <w:szCs w:val="24"/>
              </w:rPr>
              <w:t>3</w:t>
            </w:r>
          </w:p>
        </w:tc>
      </w:tr>
      <w:tr w:rsidR="00E15336" w:rsidRPr="004C3085" w:rsidTr="004D3817">
        <w:tc>
          <w:tcPr>
            <w:tcW w:w="469" w:type="dxa"/>
            <w:tcBorders>
              <w:top w:val="single" w:sz="1" w:space="0" w:color="000000"/>
              <w:left w:val="single" w:sz="1" w:space="0" w:color="000000"/>
              <w:bottom w:val="single" w:sz="1" w:space="0" w:color="000000"/>
              <w:right w:val="single" w:sz="1" w:space="0" w:color="000000"/>
            </w:tcBorders>
          </w:tcPr>
          <w:p w:rsidR="00E15336" w:rsidRPr="004D3817" w:rsidRDefault="00E15336" w:rsidP="00E15336">
            <w:pPr>
              <w:jc w:val="center"/>
              <w:rPr>
                <w:rFonts w:ascii="GHEA Grapalat" w:hAnsi="GHEA Grapalat"/>
                <w:sz w:val="24"/>
                <w:szCs w:val="24"/>
              </w:rPr>
            </w:pPr>
            <w:r w:rsidRPr="004D3817">
              <w:rPr>
                <w:rFonts w:ascii="GHEA Grapalat" w:eastAsia="GHEA Grapalat" w:hAnsi="GHEA Grapalat" w:cs="GHEA Grapalat"/>
                <w:color w:val="000000"/>
                <w:sz w:val="24"/>
                <w:szCs w:val="24"/>
              </w:rPr>
              <w:t>1</w:t>
            </w:r>
          </w:p>
        </w:tc>
        <w:tc>
          <w:tcPr>
            <w:tcW w:w="2325" w:type="dxa"/>
            <w:tcBorders>
              <w:top w:val="single" w:sz="1" w:space="0" w:color="000000"/>
              <w:left w:val="single" w:sz="1" w:space="0" w:color="000000"/>
              <w:bottom w:val="single" w:sz="1" w:space="0" w:color="000000"/>
              <w:right w:val="single" w:sz="1" w:space="0" w:color="000000"/>
            </w:tcBorders>
          </w:tcPr>
          <w:p w:rsidR="004D3817" w:rsidRDefault="00E15336" w:rsidP="004D3817">
            <w:pPr>
              <w:spacing w:after="0"/>
              <w:rPr>
                <w:rFonts w:ascii="GHEA Grapalat" w:eastAsia="GHEA Grapalat" w:hAnsi="GHEA Grapalat" w:cs="GHEA Grapalat"/>
                <w:color w:val="000000"/>
                <w:sz w:val="24"/>
                <w:szCs w:val="24"/>
                <w:lang w:val="hy-AM"/>
              </w:rPr>
            </w:pPr>
            <w:r w:rsidRPr="004D3817">
              <w:rPr>
                <w:rFonts w:ascii="GHEA Grapalat" w:eastAsia="GHEA Grapalat" w:hAnsi="GHEA Grapalat" w:cs="GHEA Grapalat"/>
                <w:color w:val="000000"/>
                <w:sz w:val="24"/>
                <w:szCs w:val="24"/>
                <w:lang w:val="hy-AM"/>
              </w:rPr>
              <w:t xml:space="preserve">Հայաստանի Հանրապետության արդարադատության </w:t>
            </w:r>
            <w:r w:rsidR="004D3817">
              <w:rPr>
                <w:rFonts w:ascii="GHEA Grapalat" w:eastAsia="GHEA Grapalat" w:hAnsi="GHEA Grapalat" w:cs="GHEA Grapalat"/>
                <w:color w:val="000000"/>
                <w:sz w:val="24"/>
                <w:szCs w:val="24"/>
                <w:lang w:val="hy-AM"/>
              </w:rPr>
              <w:t>նախարարի</w:t>
            </w:r>
          </w:p>
          <w:p w:rsidR="00E15336" w:rsidRDefault="00ED1D61" w:rsidP="004D3817">
            <w:pPr>
              <w:spacing w:after="0"/>
              <w:rPr>
                <w:rFonts w:ascii="GHEA Grapalat" w:eastAsia="GHEA Grapalat" w:hAnsi="GHEA Grapalat" w:cs="GHEA Grapalat"/>
                <w:color w:val="000000"/>
                <w:sz w:val="24"/>
                <w:szCs w:val="24"/>
                <w:lang w:val="hy-AM"/>
              </w:rPr>
            </w:pPr>
            <w:r w:rsidRPr="004D3817">
              <w:rPr>
                <w:rFonts w:ascii="GHEA Grapalat" w:eastAsia="GHEA Grapalat" w:hAnsi="GHEA Grapalat" w:cs="GHEA Grapalat"/>
                <w:color w:val="000000"/>
                <w:sz w:val="24"/>
                <w:szCs w:val="24"/>
                <w:lang w:val="hy-AM"/>
              </w:rPr>
              <w:t>եզրակացություն</w:t>
            </w:r>
            <w:r w:rsidR="002E094A" w:rsidRPr="004D3817">
              <w:rPr>
                <w:rFonts w:ascii="GHEA Grapalat" w:eastAsia="GHEA Grapalat" w:hAnsi="GHEA Grapalat" w:cs="GHEA Grapalat"/>
                <w:color w:val="000000"/>
                <w:sz w:val="24"/>
                <w:szCs w:val="24"/>
                <w:lang w:val="hy-AM"/>
              </w:rPr>
              <w:t>՝ ներկայացված</w:t>
            </w:r>
          </w:p>
          <w:p w:rsidR="00BE43DA" w:rsidRPr="004D3817" w:rsidRDefault="00BE43DA" w:rsidP="004D3817">
            <w:pPr>
              <w:spacing w:after="0"/>
              <w:rPr>
                <w:rFonts w:ascii="GHEA Grapalat" w:eastAsia="GHEA Grapalat" w:hAnsi="GHEA Grapalat" w:cs="GHEA Grapalat"/>
                <w:color w:val="000000"/>
                <w:sz w:val="24"/>
                <w:szCs w:val="24"/>
                <w:lang w:val="hy-AM"/>
              </w:rPr>
            </w:pPr>
          </w:p>
          <w:p w:rsidR="007119F4" w:rsidRPr="007119F4" w:rsidRDefault="00E15336" w:rsidP="007119F4">
            <w:pPr>
              <w:spacing w:after="0"/>
              <w:rPr>
                <w:rFonts w:ascii="GHEA Grapalat" w:eastAsia="GHEA Grapalat" w:hAnsi="GHEA Grapalat" w:cs="GHEA Grapalat"/>
                <w:color w:val="000000"/>
                <w:sz w:val="24"/>
                <w:szCs w:val="24"/>
                <w:lang w:val="hy-AM"/>
              </w:rPr>
            </w:pPr>
            <w:r w:rsidRPr="007119F4">
              <w:rPr>
                <w:rFonts w:ascii="GHEA Grapalat" w:eastAsia="GHEA Grapalat" w:hAnsi="GHEA Grapalat" w:cs="GHEA Grapalat"/>
                <w:color w:val="000000"/>
                <w:sz w:val="24"/>
                <w:szCs w:val="24"/>
                <w:lang w:val="hy-AM"/>
              </w:rPr>
              <w:t>2</w:t>
            </w:r>
            <w:r w:rsidR="007119F4" w:rsidRPr="007119F4">
              <w:rPr>
                <w:rFonts w:ascii="GHEA Grapalat" w:eastAsia="GHEA Grapalat" w:hAnsi="GHEA Grapalat" w:cs="GHEA Grapalat"/>
                <w:color w:val="000000"/>
                <w:sz w:val="24"/>
                <w:szCs w:val="24"/>
                <w:lang w:val="hy-AM"/>
              </w:rPr>
              <w:t>2</w:t>
            </w:r>
            <w:r w:rsidRPr="007119F4">
              <w:rPr>
                <w:rFonts w:ascii="MS Gothic" w:eastAsia="MS Gothic" w:hAnsi="MS Gothic" w:cs="MS Gothic" w:hint="eastAsia"/>
                <w:color w:val="000000"/>
                <w:sz w:val="24"/>
                <w:szCs w:val="24"/>
                <w:lang w:val="hy-AM"/>
              </w:rPr>
              <w:t>․</w:t>
            </w:r>
            <w:r w:rsidR="007119F4" w:rsidRPr="007119F4">
              <w:rPr>
                <w:rFonts w:ascii="GHEA Grapalat" w:eastAsia="GHEA Grapalat" w:hAnsi="GHEA Grapalat" w:cs="GHEA Grapalat"/>
                <w:color w:val="000000"/>
                <w:sz w:val="24"/>
                <w:szCs w:val="24"/>
                <w:lang w:val="hy-AM"/>
              </w:rPr>
              <w:t>12</w:t>
            </w:r>
            <w:r w:rsidRPr="007119F4">
              <w:rPr>
                <w:rFonts w:ascii="MS Gothic" w:eastAsia="MS Gothic" w:hAnsi="MS Gothic" w:cs="MS Gothic" w:hint="eastAsia"/>
                <w:color w:val="000000"/>
                <w:sz w:val="24"/>
                <w:szCs w:val="24"/>
                <w:lang w:val="hy-AM"/>
              </w:rPr>
              <w:t>․</w:t>
            </w:r>
            <w:r w:rsidR="00207097" w:rsidRPr="007119F4">
              <w:rPr>
                <w:rFonts w:ascii="GHEA Grapalat" w:eastAsia="GHEA Grapalat" w:hAnsi="GHEA Grapalat" w:cs="GHEA Grapalat"/>
                <w:color w:val="000000"/>
                <w:sz w:val="24"/>
                <w:szCs w:val="24"/>
                <w:lang w:val="hy-AM"/>
              </w:rPr>
              <w:t>2020</w:t>
            </w:r>
            <w:r w:rsidRPr="007119F4">
              <w:rPr>
                <w:rFonts w:ascii="GHEA Grapalat" w:eastAsia="GHEA Grapalat" w:hAnsi="GHEA Grapalat" w:cs="GHEA Grapalat"/>
                <w:color w:val="000000"/>
                <w:sz w:val="24"/>
                <w:szCs w:val="24"/>
                <w:lang w:val="hy-AM"/>
              </w:rPr>
              <w:t xml:space="preserve"> թիվ </w:t>
            </w:r>
            <w:r w:rsidR="007119F4" w:rsidRPr="007119F4">
              <w:rPr>
                <w:rFonts w:ascii="GHEA Grapalat" w:eastAsia="GHEA Grapalat" w:hAnsi="GHEA Grapalat" w:cs="GHEA Grapalat"/>
                <w:color w:val="000000"/>
                <w:sz w:val="24"/>
                <w:szCs w:val="24"/>
                <w:lang w:val="hy-AM"/>
              </w:rPr>
              <w:br/>
              <w:t>01/14.2/28345-2020</w:t>
            </w:r>
          </w:p>
          <w:p w:rsidR="00E15336" w:rsidRPr="004D3817" w:rsidRDefault="00E15336" w:rsidP="007119F4">
            <w:pPr>
              <w:spacing w:after="0"/>
              <w:rPr>
                <w:rFonts w:ascii="GHEA Grapalat" w:hAnsi="GHEA Grapalat"/>
                <w:sz w:val="24"/>
                <w:szCs w:val="24"/>
                <w:lang w:val="hy-AM"/>
              </w:rPr>
            </w:pPr>
            <w:r w:rsidRPr="007119F4">
              <w:rPr>
                <w:rFonts w:ascii="GHEA Grapalat" w:eastAsia="GHEA Grapalat" w:hAnsi="GHEA Grapalat" w:cs="GHEA Grapalat"/>
                <w:color w:val="000000"/>
                <w:sz w:val="24"/>
                <w:szCs w:val="24"/>
                <w:lang w:val="hy-AM"/>
              </w:rPr>
              <w:t>գրությ</w:t>
            </w:r>
            <w:r w:rsidR="002E094A" w:rsidRPr="007119F4">
              <w:rPr>
                <w:rFonts w:ascii="GHEA Grapalat" w:eastAsia="GHEA Grapalat" w:hAnsi="GHEA Grapalat" w:cs="GHEA Grapalat"/>
                <w:color w:val="000000"/>
                <w:sz w:val="24"/>
                <w:szCs w:val="24"/>
                <w:lang w:val="hy-AM"/>
              </w:rPr>
              <w:t>ամբ</w:t>
            </w:r>
          </w:p>
        </w:tc>
        <w:tc>
          <w:tcPr>
            <w:tcW w:w="5708" w:type="dxa"/>
            <w:tcBorders>
              <w:top w:val="single" w:sz="1" w:space="0" w:color="000000"/>
              <w:left w:val="single" w:sz="1" w:space="0" w:color="000000"/>
              <w:bottom w:val="single" w:sz="1" w:space="0" w:color="000000"/>
              <w:right w:val="single" w:sz="1" w:space="0" w:color="000000"/>
            </w:tcBorders>
          </w:tcPr>
          <w:p w:rsidR="00ED1D61" w:rsidRPr="004D3817" w:rsidRDefault="00ED1D61" w:rsidP="00ED1D61">
            <w:pPr>
              <w:spacing w:line="276" w:lineRule="auto"/>
              <w:rPr>
                <w:rFonts w:ascii="GHEA Grapalat" w:hAnsi="GHEA Grapalat"/>
                <w:sz w:val="24"/>
                <w:szCs w:val="24"/>
                <w:lang w:val="hy-AM"/>
              </w:rPr>
            </w:pPr>
            <w:r w:rsidRPr="004D3817">
              <w:rPr>
                <w:rFonts w:ascii="GHEA Grapalat" w:hAnsi="GHEA Grapalat"/>
                <w:sz w:val="24"/>
                <w:szCs w:val="24"/>
                <w:lang w:val="hy-AM"/>
              </w:rPr>
              <w:t xml:space="preserve">Նախագծի կարգավորման առարկա հանդիսացող Միության շրջանակներում վարկային պատմությունների կազմի մեջ մտնող տեղեկությունների և նախագծով նախատեսված այլ </w:t>
            </w:r>
            <w:r w:rsidRPr="004D3817">
              <w:rPr>
                <w:rFonts w:ascii="GHEA Grapalat" w:hAnsi="GHEA Grapalat"/>
                <w:b/>
                <w:i/>
                <w:sz w:val="24"/>
                <w:szCs w:val="24"/>
                <w:lang w:val="hy-AM"/>
              </w:rPr>
              <w:t xml:space="preserve">տեղեկությունների անդրսահմանային փոխանակման կարգը սահմաննող իրավակարգավորումներ ՀՀ օրենսդրությամբ ամրագրված չեն, ուստի անհրաժեշտություն կառաջանա կատարել ՀՀ ներպետական օրենսդրական փոփոխություններ Նախագծի հետևյալ դրույթների հիմքով. </w:t>
            </w:r>
          </w:p>
          <w:p w:rsidR="00ED1D61" w:rsidRPr="004D3817" w:rsidRDefault="00ED1D61" w:rsidP="00ED1D61">
            <w:pPr>
              <w:spacing w:line="276" w:lineRule="auto"/>
              <w:rPr>
                <w:rFonts w:ascii="GHEA Grapalat" w:hAnsi="GHEA Grapalat"/>
                <w:sz w:val="24"/>
                <w:szCs w:val="24"/>
                <w:lang w:val="hy-AM"/>
              </w:rPr>
            </w:pPr>
            <w:r w:rsidRPr="004D3817">
              <w:rPr>
                <w:rFonts w:ascii="GHEA Grapalat" w:hAnsi="GHEA Grapalat"/>
                <w:sz w:val="24"/>
                <w:szCs w:val="24"/>
                <w:lang w:val="hy-AM"/>
              </w:rPr>
              <w:lastRenderedPageBreak/>
              <w:t xml:space="preserve">Նախագծի 1-ին հոդվածի հասկացությունների ցանկում ընդգրկված «վարկային հաշվետվություն» եզրույթի համաձայն՝ վարկային հաշվետվությունը Միության անդամ պետության օրենսդրությամբ նախատեսված փաստաթուղթ է, որը պարունակում է վարկային պատմությունների կազմի մեջ մտնող տեղեկություններ, որոնց անդրսահմանային փոխանակումն արգելված չէ Միության անդամ պետության օրենսդրությամբ: </w:t>
            </w:r>
          </w:p>
          <w:p w:rsidR="00ED1D61" w:rsidRPr="004D3817" w:rsidRDefault="00ED1D61" w:rsidP="00ED1D61">
            <w:pPr>
              <w:spacing w:line="276" w:lineRule="auto"/>
              <w:rPr>
                <w:rFonts w:ascii="GHEA Grapalat" w:hAnsi="GHEA Grapalat"/>
                <w:sz w:val="24"/>
                <w:szCs w:val="24"/>
                <w:lang w:val="hy-AM"/>
              </w:rPr>
            </w:pPr>
            <w:r w:rsidRPr="004D3817">
              <w:rPr>
                <w:rFonts w:ascii="GHEA Grapalat" w:hAnsi="GHEA Grapalat"/>
                <w:sz w:val="24"/>
                <w:szCs w:val="24"/>
                <w:lang w:val="hy-AM"/>
              </w:rPr>
              <w:t xml:space="preserve">Հայաստանի Հանրապետության լիազորված կազմակերպությունները, ի դեմս ՀՀ օրենսդրությանը համապատասխան վարկային բյուրոյի գործունեություն իրականացնելու լիցենզիա ունեցող իրավաբանական անձանց, ըստ Նախագծի 3-րդ հոդվածի 1-ին կետի, անդրսահմանային փոխանակումն իրականացնում են փոխգործակցության միջոցով դրանց միջև կնքված պայմանագրերով նախատեսված կարգով և պայմաններով: Նույն հոդվածի    5-րդ կետով նշվում է, որ վերոնշյալ պայմանագրերը պետք է պարունակեն անդրսահմանային փոխանակում իրականացնող լիազորված կազմակերպությունների տեղեկատվական </w:t>
            </w:r>
            <w:r w:rsidRPr="004D3817">
              <w:rPr>
                <w:rFonts w:ascii="GHEA Grapalat" w:hAnsi="GHEA Grapalat"/>
                <w:sz w:val="24"/>
                <w:szCs w:val="24"/>
                <w:lang w:val="hy-AM"/>
              </w:rPr>
              <w:lastRenderedPageBreak/>
              <w:t>փոխգործակցության կանոններն ու կանոնակարգերը, անդրսահմանային փոխանակում իրականացնելու համար անհրաժեշտ այլ պայմաններ:</w:t>
            </w:r>
          </w:p>
          <w:p w:rsidR="00E15336" w:rsidRPr="004D3817" w:rsidRDefault="00ED1D61" w:rsidP="002E31C2">
            <w:pPr>
              <w:spacing w:line="276" w:lineRule="auto"/>
              <w:rPr>
                <w:rFonts w:ascii="GHEA Grapalat" w:hAnsi="GHEA Grapalat"/>
                <w:sz w:val="24"/>
                <w:szCs w:val="24"/>
                <w:lang w:val="hy-AM"/>
              </w:rPr>
            </w:pPr>
            <w:r w:rsidRPr="004D3817">
              <w:rPr>
                <w:rFonts w:ascii="GHEA Grapalat" w:hAnsi="GHEA Grapalat"/>
                <w:sz w:val="24"/>
                <w:szCs w:val="24"/>
                <w:lang w:val="hy-AM"/>
              </w:rPr>
              <w:t xml:space="preserve">Ըստ Նախագծի 5-րդ և 6-րդ հոդվածների դրույթների՝ Միության անդամ պետությունների օրենսդրությամբ սահմանվում են վարկային պատմությունների կազմի մեջ մտնող տեղեկությունների վիճարկման կարգը, վարկային պատմության սուբյեկտի համաձայնությունը հավաստող փաստաթղթի բովանդակության պայմանները, դրա վավերականության ժամկետը և անդրսահամանային փոխանակման շրջանակներում հարցում ստացող </w:t>
            </w:r>
            <w:r w:rsidR="007E6268" w:rsidRPr="004D3817">
              <w:rPr>
                <w:rFonts w:ascii="GHEA Grapalat" w:hAnsi="GHEA Grapalat"/>
                <w:sz w:val="24"/>
                <w:szCs w:val="24"/>
                <w:lang w:val="hy-AM"/>
              </w:rPr>
              <w:t>լիազ</w:t>
            </w:r>
            <w:r w:rsidRPr="004D3817">
              <w:rPr>
                <w:rFonts w:ascii="GHEA Grapalat" w:hAnsi="GHEA Grapalat"/>
                <w:sz w:val="24"/>
                <w:szCs w:val="24"/>
                <w:lang w:val="hy-AM"/>
              </w:rPr>
              <w:t>որված կազմակերպությանը վարկային պատմության սուբյեկտի համաձայնության կամ դրա առկայության մասին տեղեկատվության տրամադրման կարգը, անդրսահմանային փոխանակման ժամանակ ստացված տեղեկատվության պաշտպանությանն ուղղված ձեռնարկվող միջոցները:</w:t>
            </w:r>
          </w:p>
        </w:tc>
        <w:tc>
          <w:tcPr>
            <w:tcW w:w="4680" w:type="dxa"/>
            <w:tcBorders>
              <w:top w:val="single" w:sz="1" w:space="0" w:color="000000"/>
              <w:left w:val="single" w:sz="1" w:space="0" w:color="000000"/>
              <w:bottom w:val="single" w:sz="1" w:space="0" w:color="000000"/>
              <w:right w:val="single" w:sz="1" w:space="0" w:color="000000"/>
            </w:tcBorders>
          </w:tcPr>
          <w:p w:rsidR="002E31C2" w:rsidRDefault="007A2785" w:rsidP="002E31C2">
            <w:pPr>
              <w:spacing w:line="276" w:lineRule="auto"/>
              <w:rPr>
                <w:rFonts w:ascii="GHEA Grapalat" w:hAnsi="GHEA Grapalat"/>
                <w:sz w:val="24"/>
                <w:szCs w:val="24"/>
                <w:lang w:val="hy-AM"/>
              </w:rPr>
            </w:pPr>
            <w:r>
              <w:rPr>
                <w:rFonts w:ascii="GHEA Grapalat" w:hAnsi="GHEA Grapalat"/>
                <w:sz w:val="24"/>
                <w:szCs w:val="24"/>
                <w:lang w:val="hy-AM"/>
              </w:rPr>
              <w:lastRenderedPageBreak/>
              <w:t xml:space="preserve">Համաձայնագրի կնքումից հետո պետք է իրականացվեն դրա կիրարկմանն ուղղված աշխատանքներ։ Մասնավորապես՝ պետք է ճշգրտվեն տեղեկատվության փոխանակման ընթացակարգերը, տեխնիկական պահանջները և այլն։ </w:t>
            </w:r>
          </w:p>
          <w:p w:rsidR="007A2785" w:rsidRPr="007A2785" w:rsidRDefault="007A2785" w:rsidP="002E31C2">
            <w:pPr>
              <w:spacing w:line="276" w:lineRule="auto"/>
              <w:rPr>
                <w:rFonts w:ascii="GHEA Grapalat" w:hAnsi="GHEA Grapalat"/>
                <w:sz w:val="24"/>
                <w:szCs w:val="24"/>
                <w:lang w:val="hy-AM"/>
              </w:rPr>
            </w:pPr>
            <w:r>
              <w:rPr>
                <w:rFonts w:ascii="GHEA Grapalat" w:hAnsi="GHEA Grapalat"/>
                <w:sz w:val="24"/>
                <w:szCs w:val="24"/>
                <w:lang w:val="hy-AM"/>
              </w:rPr>
              <w:t xml:space="preserve">Հնարավոր է, որ կողմերի միջև համաձայնեցված պահանջների ապահովման նպատակով իրականացվեն ներպետական օրենսդրության </w:t>
            </w:r>
            <w:r>
              <w:rPr>
                <w:rFonts w:ascii="GHEA Grapalat" w:hAnsi="GHEA Grapalat"/>
                <w:sz w:val="24"/>
                <w:szCs w:val="24"/>
                <w:lang w:val="hy-AM"/>
              </w:rPr>
              <w:lastRenderedPageBreak/>
              <w:t xml:space="preserve">փոփոխություններ օրենքներում և </w:t>
            </w:r>
            <w:r w:rsidRPr="007A2785">
              <w:rPr>
                <w:rFonts w:ascii="GHEA Grapalat" w:hAnsi="GHEA Grapalat"/>
                <w:sz w:val="24"/>
                <w:szCs w:val="24"/>
                <w:lang w:val="hy-AM"/>
              </w:rPr>
              <w:t>(</w:t>
            </w:r>
            <w:r>
              <w:rPr>
                <w:rFonts w:ascii="GHEA Grapalat" w:hAnsi="GHEA Grapalat"/>
                <w:sz w:val="24"/>
                <w:szCs w:val="24"/>
                <w:lang w:val="hy-AM"/>
              </w:rPr>
              <w:t>կամ</w:t>
            </w:r>
            <w:r w:rsidRPr="007A2785">
              <w:rPr>
                <w:rFonts w:ascii="GHEA Grapalat" w:hAnsi="GHEA Grapalat"/>
                <w:sz w:val="24"/>
                <w:szCs w:val="24"/>
                <w:lang w:val="hy-AM"/>
              </w:rPr>
              <w:t>)</w:t>
            </w:r>
            <w:r>
              <w:rPr>
                <w:rFonts w:ascii="GHEA Grapalat" w:hAnsi="GHEA Grapalat"/>
                <w:sz w:val="24"/>
                <w:szCs w:val="24"/>
                <w:lang w:val="hy-AM"/>
              </w:rPr>
              <w:t xml:space="preserve"> ենթաօրենսդրական ակտերում։ </w:t>
            </w:r>
          </w:p>
          <w:p w:rsidR="002E31C2" w:rsidRPr="004D3817" w:rsidRDefault="002E31C2" w:rsidP="002E31C2">
            <w:pPr>
              <w:spacing w:line="276" w:lineRule="auto"/>
              <w:rPr>
                <w:rFonts w:ascii="GHEA Grapalat" w:hAnsi="GHEA Grapalat"/>
                <w:sz w:val="24"/>
                <w:szCs w:val="24"/>
                <w:lang w:val="hy-AM"/>
              </w:rPr>
            </w:pPr>
          </w:p>
          <w:p w:rsidR="00795C7C" w:rsidRPr="004D3817" w:rsidRDefault="00795C7C" w:rsidP="003C537A">
            <w:pPr>
              <w:spacing w:line="276" w:lineRule="auto"/>
              <w:rPr>
                <w:rFonts w:ascii="GHEA Grapalat" w:hAnsi="GHEA Grapalat"/>
                <w:sz w:val="24"/>
                <w:szCs w:val="24"/>
                <w:lang w:val="hy-AM"/>
              </w:rPr>
            </w:pPr>
          </w:p>
        </w:tc>
      </w:tr>
      <w:tr w:rsidR="004D3817" w:rsidRPr="004D3817" w:rsidTr="004D3817">
        <w:tc>
          <w:tcPr>
            <w:tcW w:w="469" w:type="dxa"/>
            <w:tcBorders>
              <w:top w:val="single" w:sz="1" w:space="0" w:color="000000"/>
              <w:left w:val="single" w:sz="1" w:space="0" w:color="000000"/>
              <w:bottom w:val="single" w:sz="1" w:space="0" w:color="000000"/>
              <w:right w:val="single" w:sz="1" w:space="0" w:color="000000"/>
            </w:tcBorders>
          </w:tcPr>
          <w:p w:rsidR="004D3817" w:rsidRPr="004D3817" w:rsidRDefault="004D3817" w:rsidP="004D3817">
            <w:pPr>
              <w:rPr>
                <w:rFonts w:ascii="GHEA Grapalat" w:hAnsi="GHEA Grapalat"/>
                <w:sz w:val="24"/>
                <w:szCs w:val="24"/>
              </w:rPr>
            </w:pPr>
            <w:r>
              <w:rPr>
                <w:rFonts w:ascii="GHEA Grapalat" w:hAnsi="GHEA Grapalat"/>
                <w:sz w:val="24"/>
                <w:szCs w:val="24"/>
              </w:rPr>
              <w:lastRenderedPageBreak/>
              <w:t>2</w:t>
            </w:r>
          </w:p>
        </w:tc>
        <w:tc>
          <w:tcPr>
            <w:tcW w:w="2325" w:type="dxa"/>
            <w:tcBorders>
              <w:top w:val="single" w:sz="1" w:space="0" w:color="000000"/>
              <w:left w:val="single" w:sz="1" w:space="0" w:color="000000"/>
              <w:bottom w:val="single" w:sz="1" w:space="0" w:color="000000"/>
              <w:right w:val="single" w:sz="1" w:space="0" w:color="000000"/>
            </w:tcBorders>
          </w:tcPr>
          <w:p w:rsidR="004D3817" w:rsidRPr="004D3817" w:rsidRDefault="004D3817" w:rsidP="004D3817">
            <w:pPr>
              <w:rPr>
                <w:rFonts w:ascii="GHEA Grapalat" w:hAnsi="GHEA Grapalat"/>
                <w:sz w:val="24"/>
                <w:szCs w:val="24"/>
                <w:lang w:val="hy-AM"/>
              </w:rPr>
            </w:pPr>
            <w:r w:rsidRPr="004D3817">
              <w:rPr>
                <w:rFonts w:ascii="GHEA Grapalat" w:hAnsi="GHEA Grapalat"/>
                <w:sz w:val="24"/>
                <w:szCs w:val="24"/>
                <w:lang w:val="hy-AM"/>
              </w:rPr>
              <w:t xml:space="preserve">Հայաստանի Հանրապետության </w:t>
            </w:r>
            <w:r w:rsidRPr="004D3817">
              <w:rPr>
                <w:rFonts w:ascii="GHEA Grapalat" w:hAnsi="GHEA Grapalat"/>
                <w:sz w:val="24"/>
                <w:szCs w:val="24"/>
                <w:lang w:val="hy-AM"/>
              </w:rPr>
              <w:lastRenderedPageBreak/>
              <w:t>ֆինանսների նախարարի եզրակացություն՝ ներկայացված</w:t>
            </w:r>
          </w:p>
          <w:p w:rsidR="004D3817" w:rsidRPr="004D3817" w:rsidRDefault="00100B73" w:rsidP="00100B73">
            <w:pPr>
              <w:rPr>
                <w:rFonts w:ascii="GHEA Grapalat" w:hAnsi="GHEA Grapalat"/>
                <w:sz w:val="24"/>
                <w:szCs w:val="24"/>
                <w:lang w:val="hy-AM"/>
              </w:rPr>
            </w:pPr>
            <w:r w:rsidRPr="00100B73">
              <w:rPr>
                <w:rFonts w:ascii="GHEA Grapalat" w:hAnsi="GHEA Grapalat"/>
                <w:sz w:val="24"/>
                <w:szCs w:val="24"/>
                <w:lang w:val="hy-AM"/>
              </w:rPr>
              <w:t>09</w:t>
            </w:r>
            <w:r w:rsidR="004D3817" w:rsidRPr="00100B73">
              <w:rPr>
                <w:rFonts w:ascii="MS Gothic" w:eastAsia="MS Gothic" w:hAnsi="MS Gothic" w:cs="MS Gothic" w:hint="eastAsia"/>
                <w:sz w:val="24"/>
                <w:szCs w:val="24"/>
                <w:lang w:val="hy-AM"/>
              </w:rPr>
              <w:t>․</w:t>
            </w:r>
            <w:r w:rsidRPr="00100B73">
              <w:rPr>
                <w:rFonts w:ascii="GHEA Grapalat" w:hAnsi="GHEA Grapalat"/>
                <w:sz w:val="24"/>
                <w:szCs w:val="24"/>
                <w:lang w:val="hy-AM"/>
              </w:rPr>
              <w:t>11</w:t>
            </w:r>
            <w:r w:rsidR="004D3817" w:rsidRPr="00100B73">
              <w:rPr>
                <w:rFonts w:ascii="MS Gothic" w:eastAsia="MS Gothic" w:hAnsi="MS Gothic" w:cs="MS Gothic" w:hint="eastAsia"/>
                <w:sz w:val="24"/>
                <w:szCs w:val="24"/>
                <w:lang w:val="hy-AM"/>
              </w:rPr>
              <w:t>․</w:t>
            </w:r>
            <w:r w:rsidR="004D3817" w:rsidRPr="00100B73">
              <w:rPr>
                <w:rFonts w:ascii="GHEA Grapalat" w:hAnsi="GHEA Grapalat"/>
                <w:sz w:val="24"/>
                <w:szCs w:val="24"/>
                <w:lang w:val="hy-AM"/>
              </w:rPr>
              <w:t>20</w:t>
            </w:r>
            <w:r w:rsidRPr="00100B73">
              <w:rPr>
                <w:rFonts w:ascii="GHEA Grapalat" w:hAnsi="GHEA Grapalat"/>
                <w:sz w:val="24"/>
                <w:szCs w:val="24"/>
                <w:lang w:val="hy-AM"/>
              </w:rPr>
              <w:t>20</w:t>
            </w:r>
            <w:r w:rsidR="004D3817" w:rsidRPr="00100B73">
              <w:rPr>
                <w:rFonts w:ascii="GHEA Grapalat" w:hAnsi="GHEA Grapalat"/>
                <w:sz w:val="24"/>
                <w:szCs w:val="24"/>
                <w:lang w:val="hy-AM"/>
              </w:rPr>
              <w:t xml:space="preserve"> թիվ </w:t>
            </w:r>
            <w:r w:rsidRPr="00100B73">
              <w:rPr>
                <w:rFonts w:ascii="GHEA Grapalat" w:hAnsi="GHEA Grapalat"/>
                <w:sz w:val="24"/>
                <w:szCs w:val="24"/>
                <w:lang w:val="hy-AM"/>
              </w:rPr>
              <w:t xml:space="preserve">01/5-1/17177-2020 </w:t>
            </w:r>
            <w:r w:rsidR="004D3817" w:rsidRPr="00100B73">
              <w:rPr>
                <w:rFonts w:ascii="GHEA Grapalat" w:hAnsi="GHEA Grapalat"/>
                <w:sz w:val="24"/>
                <w:szCs w:val="24"/>
                <w:lang w:val="hy-AM"/>
              </w:rPr>
              <w:t>գրությամբ</w:t>
            </w:r>
          </w:p>
        </w:tc>
        <w:tc>
          <w:tcPr>
            <w:tcW w:w="5708" w:type="dxa"/>
            <w:tcBorders>
              <w:top w:val="single" w:sz="1" w:space="0" w:color="000000"/>
              <w:left w:val="single" w:sz="1" w:space="0" w:color="000000"/>
              <w:bottom w:val="single" w:sz="1" w:space="0" w:color="000000"/>
              <w:right w:val="single" w:sz="1" w:space="0" w:color="000000"/>
            </w:tcBorders>
          </w:tcPr>
          <w:p w:rsidR="004D3817" w:rsidRPr="004D3817" w:rsidRDefault="004D3817" w:rsidP="004D3817">
            <w:pPr>
              <w:rPr>
                <w:rFonts w:ascii="GHEA Grapalat" w:hAnsi="GHEA Grapalat"/>
                <w:sz w:val="24"/>
                <w:szCs w:val="24"/>
                <w:lang w:val="hy-AM"/>
              </w:rPr>
            </w:pPr>
            <w:r w:rsidRPr="004D3817">
              <w:rPr>
                <w:rFonts w:ascii="GHEA Grapalat" w:hAnsi="GHEA Grapalat"/>
                <w:sz w:val="24"/>
                <w:szCs w:val="24"/>
                <w:lang w:val="hy-AM"/>
              </w:rPr>
              <w:lastRenderedPageBreak/>
              <w:t xml:space="preserve">«Եվրասիական տնտեսական միության շրջանակներում վարկային պատմությունների </w:t>
            </w:r>
            <w:r w:rsidRPr="004D3817">
              <w:rPr>
                <w:rFonts w:ascii="GHEA Grapalat" w:hAnsi="GHEA Grapalat"/>
                <w:sz w:val="24"/>
                <w:szCs w:val="24"/>
                <w:lang w:val="hy-AM"/>
              </w:rPr>
              <w:lastRenderedPageBreak/>
              <w:t>կազմում ներառվող տեղեկությունների փոխանակման կարգի մասին»  համաձայնագրի նախագծում Հայաստանի Հանրապետության համար ֆինանսական պարտավորություններ նախատեսող, եկամուտների նվազեցմանը կամ ծախսերի ավելացմանը հանգեցնող դրույթներ առկա չեն:</w:t>
            </w:r>
          </w:p>
        </w:tc>
        <w:tc>
          <w:tcPr>
            <w:tcW w:w="4680" w:type="dxa"/>
            <w:tcBorders>
              <w:top w:val="single" w:sz="1" w:space="0" w:color="000000"/>
              <w:left w:val="single" w:sz="1" w:space="0" w:color="000000"/>
              <w:bottom w:val="single" w:sz="1" w:space="0" w:color="000000"/>
              <w:right w:val="single" w:sz="1" w:space="0" w:color="000000"/>
            </w:tcBorders>
          </w:tcPr>
          <w:p w:rsidR="004D3817" w:rsidRPr="004D3817" w:rsidRDefault="004D3817" w:rsidP="004D3817">
            <w:pPr>
              <w:rPr>
                <w:rFonts w:ascii="GHEA Grapalat" w:hAnsi="GHEA Grapalat"/>
                <w:sz w:val="24"/>
                <w:szCs w:val="24"/>
                <w:lang w:val="hy-AM"/>
              </w:rPr>
            </w:pPr>
            <w:r w:rsidRPr="004D3817">
              <w:rPr>
                <w:rFonts w:ascii="GHEA Grapalat" w:hAnsi="GHEA Grapalat"/>
                <w:sz w:val="24"/>
                <w:szCs w:val="24"/>
                <w:lang w:val="hy-AM"/>
              </w:rPr>
              <w:lastRenderedPageBreak/>
              <w:t>Ընդունվել է ի գիտություն</w:t>
            </w:r>
          </w:p>
          <w:p w:rsidR="004D3817" w:rsidRPr="004D3817" w:rsidRDefault="004D3817" w:rsidP="004D3817">
            <w:pPr>
              <w:rPr>
                <w:rFonts w:ascii="GHEA Grapalat" w:hAnsi="GHEA Grapalat"/>
                <w:sz w:val="24"/>
                <w:szCs w:val="24"/>
              </w:rPr>
            </w:pPr>
          </w:p>
        </w:tc>
      </w:tr>
      <w:tr w:rsidR="004D3817" w:rsidRPr="004D3817" w:rsidTr="004D3817">
        <w:tc>
          <w:tcPr>
            <w:tcW w:w="469" w:type="dxa"/>
            <w:tcBorders>
              <w:top w:val="single" w:sz="1" w:space="0" w:color="000000"/>
              <w:left w:val="single" w:sz="1" w:space="0" w:color="000000"/>
              <w:bottom w:val="single" w:sz="1" w:space="0" w:color="000000"/>
              <w:right w:val="single" w:sz="1" w:space="0" w:color="000000"/>
            </w:tcBorders>
          </w:tcPr>
          <w:p w:rsidR="004D3817" w:rsidRPr="00814799" w:rsidRDefault="004D3817" w:rsidP="00814799">
            <w:pPr>
              <w:spacing w:after="0"/>
              <w:rPr>
                <w:rFonts w:ascii="GHEA Grapalat" w:hAnsi="GHEA Grapalat" w:cs="GHEA Grapalat"/>
                <w:sz w:val="24"/>
                <w:szCs w:val="24"/>
                <w:lang w:val="hy-AM"/>
              </w:rPr>
            </w:pPr>
            <w:r w:rsidRPr="00814799">
              <w:rPr>
                <w:rFonts w:ascii="GHEA Grapalat" w:hAnsi="GHEA Grapalat" w:cs="GHEA Grapalat"/>
                <w:sz w:val="24"/>
                <w:szCs w:val="24"/>
                <w:lang w:val="hy-AM"/>
              </w:rPr>
              <w:lastRenderedPageBreak/>
              <w:t>3</w:t>
            </w:r>
          </w:p>
        </w:tc>
        <w:tc>
          <w:tcPr>
            <w:tcW w:w="2325" w:type="dxa"/>
            <w:tcBorders>
              <w:top w:val="single" w:sz="1" w:space="0" w:color="000000"/>
              <w:left w:val="single" w:sz="1" w:space="0" w:color="000000"/>
              <w:bottom w:val="single" w:sz="1" w:space="0" w:color="000000"/>
              <w:right w:val="single" w:sz="1" w:space="0" w:color="000000"/>
            </w:tcBorders>
          </w:tcPr>
          <w:p w:rsidR="004D3817" w:rsidRDefault="004D3817" w:rsidP="00814799">
            <w:pPr>
              <w:spacing w:after="0"/>
              <w:rPr>
                <w:rFonts w:ascii="GHEA Grapalat" w:hAnsi="GHEA Grapalat" w:cs="GHEA Grapalat"/>
                <w:sz w:val="24"/>
                <w:szCs w:val="24"/>
                <w:lang w:val="hy-AM"/>
              </w:rPr>
            </w:pPr>
            <w:r w:rsidRPr="00814799">
              <w:rPr>
                <w:rFonts w:ascii="GHEA Grapalat" w:hAnsi="GHEA Grapalat" w:cs="GHEA Grapalat"/>
                <w:sz w:val="24"/>
                <w:szCs w:val="24"/>
                <w:lang w:val="hy-AM"/>
              </w:rPr>
              <w:t>Հայաստանի Հանրապետության արտաքին գործերի նախարարի եզրակացություն՝ ներկայացված</w:t>
            </w:r>
          </w:p>
          <w:p w:rsidR="00814799" w:rsidRPr="00814799" w:rsidRDefault="00814799" w:rsidP="00814799">
            <w:pPr>
              <w:spacing w:after="0"/>
              <w:rPr>
                <w:rFonts w:ascii="GHEA Grapalat" w:hAnsi="GHEA Grapalat" w:cs="GHEA Grapalat"/>
                <w:sz w:val="24"/>
                <w:szCs w:val="24"/>
                <w:lang w:val="hy-AM"/>
              </w:rPr>
            </w:pPr>
          </w:p>
          <w:p w:rsidR="00814799" w:rsidRPr="00814799" w:rsidRDefault="00814799" w:rsidP="00814799">
            <w:pPr>
              <w:spacing w:after="0"/>
              <w:rPr>
                <w:rFonts w:ascii="GHEA Grapalat" w:hAnsi="GHEA Grapalat" w:cs="GHEA Grapalat"/>
                <w:sz w:val="24"/>
                <w:szCs w:val="24"/>
                <w:lang w:val="hy-AM"/>
              </w:rPr>
            </w:pPr>
            <w:r w:rsidRPr="00814799">
              <w:rPr>
                <w:rFonts w:ascii="GHEA Grapalat" w:hAnsi="GHEA Grapalat" w:cs="GHEA Grapalat"/>
                <w:sz w:val="24"/>
                <w:szCs w:val="24"/>
                <w:lang w:val="hy-AM"/>
              </w:rPr>
              <w:t>31</w:t>
            </w:r>
            <w:r w:rsidR="004D3817" w:rsidRPr="00814799">
              <w:rPr>
                <w:rFonts w:ascii="MS Gothic" w:eastAsia="MS Gothic" w:hAnsi="MS Gothic" w:cs="MS Gothic" w:hint="eastAsia"/>
                <w:sz w:val="24"/>
                <w:szCs w:val="24"/>
                <w:lang w:val="hy-AM"/>
              </w:rPr>
              <w:t>․</w:t>
            </w:r>
            <w:r w:rsidRPr="00814799">
              <w:rPr>
                <w:rFonts w:ascii="GHEA Grapalat" w:hAnsi="GHEA Grapalat" w:cs="GHEA Grapalat"/>
                <w:sz w:val="24"/>
                <w:szCs w:val="24"/>
                <w:lang w:val="hy-AM"/>
              </w:rPr>
              <w:t>10</w:t>
            </w:r>
            <w:r w:rsidR="004D3817" w:rsidRPr="00814799">
              <w:rPr>
                <w:rFonts w:ascii="MS Gothic" w:eastAsia="MS Gothic" w:hAnsi="MS Gothic" w:cs="MS Gothic" w:hint="eastAsia"/>
                <w:sz w:val="24"/>
                <w:szCs w:val="24"/>
                <w:lang w:val="hy-AM"/>
              </w:rPr>
              <w:t>․</w:t>
            </w:r>
            <w:r w:rsidR="004D3817" w:rsidRPr="00814799">
              <w:rPr>
                <w:rFonts w:ascii="GHEA Grapalat" w:hAnsi="GHEA Grapalat" w:cs="GHEA Grapalat"/>
                <w:sz w:val="24"/>
                <w:szCs w:val="24"/>
                <w:lang w:val="hy-AM"/>
              </w:rPr>
              <w:t>20</w:t>
            </w:r>
            <w:r w:rsidRPr="00814799">
              <w:rPr>
                <w:rFonts w:ascii="GHEA Grapalat" w:hAnsi="GHEA Grapalat" w:cs="GHEA Grapalat"/>
                <w:sz w:val="24"/>
                <w:szCs w:val="24"/>
                <w:lang w:val="hy-AM"/>
              </w:rPr>
              <w:t>20</w:t>
            </w:r>
            <w:r w:rsidR="004D3817" w:rsidRPr="00814799">
              <w:rPr>
                <w:rFonts w:ascii="GHEA Grapalat" w:hAnsi="GHEA Grapalat" w:cs="GHEA Grapalat"/>
                <w:sz w:val="24"/>
                <w:szCs w:val="24"/>
                <w:lang w:val="hy-AM"/>
              </w:rPr>
              <w:t xml:space="preserve"> թիվ </w:t>
            </w:r>
            <w:r>
              <w:rPr>
                <w:rFonts w:ascii="GHEA Grapalat" w:hAnsi="GHEA Grapalat" w:cs="GHEA Grapalat"/>
                <w:sz w:val="24"/>
                <w:szCs w:val="24"/>
                <w:lang w:val="hy-AM"/>
              </w:rPr>
              <w:t>№ 1111/28706-20</w:t>
            </w:r>
          </w:p>
          <w:p w:rsidR="004D3817" w:rsidRPr="00814799" w:rsidRDefault="004D3817" w:rsidP="00814799">
            <w:pPr>
              <w:spacing w:after="0"/>
              <w:rPr>
                <w:rFonts w:ascii="GHEA Grapalat" w:hAnsi="GHEA Grapalat" w:cs="GHEA Grapalat"/>
                <w:sz w:val="24"/>
                <w:szCs w:val="24"/>
                <w:lang w:val="hy-AM"/>
              </w:rPr>
            </w:pPr>
            <w:r w:rsidRPr="00814799">
              <w:rPr>
                <w:rFonts w:ascii="GHEA Grapalat" w:hAnsi="GHEA Grapalat" w:cs="GHEA Grapalat"/>
                <w:sz w:val="24"/>
                <w:szCs w:val="24"/>
                <w:lang w:val="hy-AM"/>
              </w:rPr>
              <w:t>գրությամբ</w:t>
            </w:r>
          </w:p>
        </w:tc>
        <w:tc>
          <w:tcPr>
            <w:tcW w:w="5708" w:type="dxa"/>
            <w:tcBorders>
              <w:top w:val="single" w:sz="1" w:space="0" w:color="000000"/>
              <w:left w:val="single" w:sz="1" w:space="0" w:color="000000"/>
              <w:bottom w:val="single" w:sz="1" w:space="0" w:color="000000"/>
              <w:right w:val="single" w:sz="1" w:space="0" w:color="000000"/>
            </w:tcBorders>
          </w:tcPr>
          <w:p w:rsidR="00FC4874" w:rsidRPr="00FC4874" w:rsidRDefault="00FC4874" w:rsidP="00FC4874">
            <w:pPr>
              <w:rPr>
                <w:rFonts w:ascii="GHEA Grapalat" w:hAnsi="GHEA Grapalat"/>
                <w:sz w:val="24"/>
                <w:szCs w:val="24"/>
                <w:lang w:val="hy-AM"/>
              </w:rPr>
            </w:pPr>
            <w:r w:rsidRPr="00FC4874">
              <w:rPr>
                <w:rFonts w:ascii="GHEA Grapalat" w:hAnsi="GHEA Grapalat"/>
                <w:sz w:val="24"/>
                <w:szCs w:val="24"/>
                <w:lang w:val="hy-AM"/>
              </w:rPr>
              <w:t xml:space="preserve">«Եվրասիական տնտեսական միության շրջանակներում վարկային պատմությունների կազմի մեջ մտնող տեղեկատվության փոխանակման կարգի վերաբերյալ» համաձայնագրի նախագծին հավանություն է տրվել Եվրասիական տնտեսական հանձնաժողովի խորհրդի ս.թ. սեպտեմբերի 4-ի թիվ 17 կարգադրությամբ: </w:t>
            </w:r>
          </w:p>
          <w:p w:rsidR="00FC4874" w:rsidRPr="00FC4874" w:rsidRDefault="00814EF5" w:rsidP="00FC4874">
            <w:pPr>
              <w:rPr>
                <w:rFonts w:ascii="GHEA Grapalat" w:hAnsi="GHEA Grapalat"/>
                <w:sz w:val="24"/>
                <w:szCs w:val="24"/>
                <w:lang w:val="hy-AM"/>
              </w:rPr>
            </w:pPr>
            <w:r>
              <w:rPr>
                <w:rFonts w:ascii="GHEA Grapalat" w:hAnsi="GHEA Grapalat"/>
                <w:sz w:val="24"/>
                <w:szCs w:val="24"/>
                <w:lang w:val="hy-AM"/>
              </w:rPr>
              <w:t>Համաձայ</w:t>
            </w:r>
            <w:r w:rsidR="00FC4874" w:rsidRPr="00FC4874">
              <w:rPr>
                <w:rFonts w:ascii="GHEA Grapalat" w:hAnsi="GHEA Grapalat"/>
                <w:sz w:val="24"/>
                <w:szCs w:val="24"/>
                <w:lang w:val="hy-AM"/>
              </w:rPr>
              <w:t xml:space="preserve">նագիրը սահմանում է վարկային պատմությունների կազմում ներառվող տեղեկատվության փոխանակման կարգը՝ ապահովելով սպառողների և ֆինանսական ծառայություններ մատուցող անձանց իրավունքներն ու օրինական շահերի պաշտպանությունը, միաժամանակ ստեղծելով ֆինանսական շուկաներում ապրանքների, ծառայությունների, կապիտալի և աշխատուժի </w:t>
            </w:r>
            <w:r w:rsidR="00FC4874" w:rsidRPr="00FC4874">
              <w:rPr>
                <w:rFonts w:ascii="GHEA Grapalat" w:hAnsi="GHEA Grapalat"/>
                <w:sz w:val="24"/>
                <w:szCs w:val="24"/>
                <w:lang w:val="hy-AM"/>
              </w:rPr>
              <w:lastRenderedPageBreak/>
              <w:t>ազատ տեղաշարժի պայմաններ, ինչպես նաև նվազագույնի հասցնելով վարկային ռիսկերը:</w:t>
            </w:r>
          </w:p>
          <w:p w:rsidR="00FC4874" w:rsidRPr="00FC4874" w:rsidRDefault="00FC4874" w:rsidP="00FC4874">
            <w:pPr>
              <w:rPr>
                <w:rFonts w:ascii="GHEA Grapalat" w:hAnsi="GHEA Grapalat"/>
                <w:sz w:val="24"/>
                <w:szCs w:val="24"/>
                <w:lang w:val="hy-AM"/>
              </w:rPr>
            </w:pPr>
            <w:r w:rsidRPr="00FC4874">
              <w:rPr>
                <w:rFonts w:ascii="GHEA Grapalat" w:hAnsi="GHEA Grapalat"/>
                <w:sz w:val="24"/>
                <w:szCs w:val="24"/>
                <w:lang w:val="hy-AM"/>
              </w:rPr>
              <w:t xml:space="preserve">Վերոնշյալ համաձայնագրի նպատակն է հանդիսանում ֆինանսական շուկաների ոլորտում ինտեգրման խորացումը և Եվրասիական տնտեսական միության շրջանակներում ընդհանուր ֆինանսական շուկայի ձևավորման գործընթացին նպաստումը: </w:t>
            </w:r>
          </w:p>
          <w:p w:rsidR="00FC4874" w:rsidRPr="00FC4874" w:rsidRDefault="00FC4874" w:rsidP="00FC4874">
            <w:pPr>
              <w:rPr>
                <w:rFonts w:ascii="GHEA Grapalat" w:hAnsi="GHEA Grapalat"/>
                <w:sz w:val="24"/>
                <w:szCs w:val="24"/>
                <w:lang w:val="hy-AM"/>
              </w:rPr>
            </w:pPr>
            <w:r w:rsidRPr="00FC4874">
              <w:rPr>
                <w:rFonts w:ascii="GHEA Grapalat" w:hAnsi="GHEA Grapalat"/>
                <w:sz w:val="24"/>
                <w:szCs w:val="24"/>
                <w:lang w:val="hy-AM"/>
              </w:rPr>
              <w:t xml:space="preserve">«Եվրասիական տնտեսական միության շրջանակներում վարկային պատմությունների կազմում ներառվող տեղեկությունների փոխանակման կարգի մասին» համաձայնագրի նախագծի </w:t>
            </w:r>
            <w:r>
              <w:rPr>
                <w:rFonts w:ascii="GHEA Grapalat" w:hAnsi="GHEA Grapalat"/>
                <w:sz w:val="24"/>
                <w:szCs w:val="24"/>
                <w:lang w:val="hy-AM"/>
              </w:rPr>
              <w:t>ստորագրումը համապատասխանում է ՀՀ վարած արտաքին քաղաքականությանը,</w:t>
            </w:r>
            <w:r w:rsidRPr="00FC4874">
              <w:rPr>
                <w:rFonts w:ascii="GHEA Grapalat" w:hAnsi="GHEA Grapalat"/>
                <w:sz w:val="24"/>
                <w:szCs w:val="24"/>
                <w:lang w:val="hy-AM"/>
              </w:rPr>
              <w:t xml:space="preserve"> ինչպես նաև ՀՀ ստանձնած միջազգային պարտավորություններին։</w:t>
            </w:r>
          </w:p>
          <w:p w:rsidR="00FC4874" w:rsidRPr="00FC4874" w:rsidRDefault="00FC4874" w:rsidP="00FC4874">
            <w:pPr>
              <w:rPr>
                <w:rFonts w:ascii="GHEA Grapalat" w:hAnsi="GHEA Grapalat"/>
                <w:sz w:val="24"/>
                <w:szCs w:val="24"/>
                <w:lang w:val="hy-AM"/>
              </w:rPr>
            </w:pPr>
            <w:r w:rsidRPr="00FC4874">
              <w:rPr>
                <w:rFonts w:ascii="GHEA Grapalat" w:hAnsi="GHEA Grapalat"/>
                <w:sz w:val="24"/>
                <w:szCs w:val="24"/>
                <w:lang w:val="hy-AM"/>
              </w:rPr>
              <w:t>Ելնելով վերոգրյալից՝ ՀՀ արտաքին գործերի նախարարությունը Միջազգային պայմանագրերի մասին ՀՀ օրենքի 7-րդ հոդվածի հիմքով նպատակահարմար է համարում արձանագրության ստորագրումը։</w:t>
            </w:r>
          </w:p>
          <w:p w:rsidR="004D3817" w:rsidRPr="004D3817" w:rsidRDefault="004D3817" w:rsidP="00FC4874">
            <w:pPr>
              <w:rPr>
                <w:rFonts w:ascii="GHEA Grapalat" w:hAnsi="GHEA Grapalat"/>
                <w:sz w:val="24"/>
                <w:szCs w:val="24"/>
                <w:lang w:val="hy-AM"/>
              </w:rPr>
            </w:pPr>
          </w:p>
        </w:tc>
        <w:tc>
          <w:tcPr>
            <w:tcW w:w="4680" w:type="dxa"/>
            <w:tcBorders>
              <w:top w:val="single" w:sz="1" w:space="0" w:color="000000"/>
              <w:left w:val="single" w:sz="1" w:space="0" w:color="000000"/>
              <w:bottom w:val="single" w:sz="1" w:space="0" w:color="000000"/>
              <w:right w:val="single" w:sz="1" w:space="0" w:color="000000"/>
            </w:tcBorders>
          </w:tcPr>
          <w:p w:rsidR="004D3817" w:rsidRPr="004D3817" w:rsidRDefault="004D3817" w:rsidP="004D3817">
            <w:pPr>
              <w:rPr>
                <w:rFonts w:ascii="GHEA Grapalat" w:hAnsi="GHEA Grapalat"/>
                <w:sz w:val="24"/>
                <w:szCs w:val="24"/>
                <w:lang w:val="hy-AM"/>
              </w:rPr>
            </w:pPr>
            <w:r w:rsidRPr="004D3817">
              <w:rPr>
                <w:rFonts w:ascii="GHEA Grapalat" w:hAnsi="GHEA Grapalat"/>
                <w:sz w:val="24"/>
                <w:szCs w:val="24"/>
                <w:lang w:val="hy-AM"/>
              </w:rPr>
              <w:lastRenderedPageBreak/>
              <w:t>Ընդունվել է ի գիտություն</w:t>
            </w:r>
          </w:p>
          <w:p w:rsidR="004D3817" w:rsidRPr="004D3817" w:rsidRDefault="004D3817" w:rsidP="004D3817">
            <w:pPr>
              <w:rPr>
                <w:rFonts w:ascii="GHEA Grapalat" w:hAnsi="GHEA Grapalat"/>
                <w:sz w:val="24"/>
                <w:szCs w:val="24"/>
                <w:lang w:val="hy-AM"/>
              </w:rPr>
            </w:pPr>
          </w:p>
        </w:tc>
      </w:tr>
      <w:tr w:rsidR="004C3085" w:rsidRPr="004C3085" w:rsidTr="004D3817">
        <w:tc>
          <w:tcPr>
            <w:tcW w:w="469" w:type="dxa"/>
            <w:tcBorders>
              <w:top w:val="single" w:sz="1" w:space="0" w:color="000000"/>
              <w:left w:val="single" w:sz="1" w:space="0" w:color="000000"/>
              <w:bottom w:val="single" w:sz="1" w:space="0" w:color="000000"/>
              <w:right w:val="single" w:sz="1" w:space="0" w:color="000000"/>
            </w:tcBorders>
          </w:tcPr>
          <w:p w:rsidR="004C3085" w:rsidRPr="00814799" w:rsidRDefault="004C3085" w:rsidP="00814799">
            <w:pPr>
              <w:spacing w:after="0"/>
              <w:rPr>
                <w:rFonts w:ascii="GHEA Grapalat" w:hAnsi="GHEA Grapalat" w:cs="GHEA Grapalat"/>
                <w:sz w:val="24"/>
                <w:szCs w:val="24"/>
                <w:lang w:val="hy-AM"/>
              </w:rPr>
            </w:pPr>
            <w:r>
              <w:rPr>
                <w:rFonts w:ascii="GHEA Grapalat" w:hAnsi="GHEA Grapalat" w:cs="GHEA Grapalat"/>
                <w:sz w:val="24"/>
                <w:szCs w:val="24"/>
                <w:lang w:val="hy-AM"/>
              </w:rPr>
              <w:lastRenderedPageBreak/>
              <w:t>4․</w:t>
            </w:r>
          </w:p>
        </w:tc>
        <w:tc>
          <w:tcPr>
            <w:tcW w:w="2325" w:type="dxa"/>
            <w:tcBorders>
              <w:top w:val="single" w:sz="1" w:space="0" w:color="000000"/>
              <w:left w:val="single" w:sz="1" w:space="0" w:color="000000"/>
              <w:bottom w:val="single" w:sz="1" w:space="0" w:color="000000"/>
              <w:right w:val="single" w:sz="1" w:space="0" w:color="000000"/>
            </w:tcBorders>
          </w:tcPr>
          <w:p w:rsidR="004C3085" w:rsidRDefault="004C3085" w:rsidP="004C3085">
            <w:pPr>
              <w:spacing w:after="0"/>
              <w:rPr>
                <w:rFonts w:ascii="GHEA Grapalat" w:hAnsi="GHEA Grapalat" w:cs="GHEA Grapalat"/>
                <w:sz w:val="24"/>
                <w:szCs w:val="24"/>
                <w:lang w:val="hy-AM"/>
              </w:rPr>
            </w:pPr>
            <w:r w:rsidRPr="004C3085">
              <w:rPr>
                <w:rFonts w:ascii="GHEA Grapalat" w:hAnsi="GHEA Grapalat" w:cs="GHEA Grapalat"/>
                <w:sz w:val="24"/>
                <w:szCs w:val="24"/>
                <w:lang w:val="hy-AM"/>
              </w:rPr>
              <w:t xml:space="preserve">Հայաստանի Հանրապետության տարածքային կառավարման և ենթակառուցվածքների նախարարի </w:t>
            </w:r>
            <w:r w:rsidRPr="00814799">
              <w:rPr>
                <w:rFonts w:ascii="GHEA Grapalat" w:hAnsi="GHEA Grapalat" w:cs="GHEA Grapalat"/>
                <w:sz w:val="24"/>
                <w:szCs w:val="24"/>
                <w:lang w:val="hy-AM"/>
              </w:rPr>
              <w:t>եզրակացություն՝ ներկայացված</w:t>
            </w:r>
          </w:p>
          <w:p w:rsidR="004C3085" w:rsidRPr="00814799" w:rsidRDefault="004C3085" w:rsidP="004C3085">
            <w:pPr>
              <w:spacing w:after="0"/>
              <w:rPr>
                <w:rFonts w:ascii="GHEA Grapalat" w:hAnsi="GHEA Grapalat" w:cs="GHEA Grapalat"/>
                <w:sz w:val="24"/>
                <w:szCs w:val="24"/>
                <w:lang w:val="hy-AM"/>
              </w:rPr>
            </w:pPr>
          </w:p>
          <w:p w:rsidR="004C3085" w:rsidRPr="00814799" w:rsidRDefault="004C3085" w:rsidP="004C3085">
            <w:pPr>
              <w:spacing w:after="0"/>
              <w:rPr>
                <w:rFonts w:ascii="GHEA Grapalat" w:hAnsi="GHEA Grapalat" w:cs="GHEA Grapalat"/>
                <w:sz w:val="24"/>
                <w:szCs w:val="24"/>
                <w:lang w:val="hy-AM"/>
              </w:rPr>
            </w:pPr>
            <w:r>
              <w:rPr>
                <w:rFonts w:ascii="GHEA Grapalat" w:hAnsi="GHEA Grapalat" w:cs="GHEA Grapalat"/>
                <w:sz w:val="24"/>
                <w:szCs w:val="24"/>
                <w:lang w:val="hy-AM"/>
              </w:rPr>
              <w:t>17</w:t>
            </w:r>
            <w:r w:rsidRPr="00814799">
              <w:rPr>
                <w:rFonts w:ascii="MS Gothic" w:eastAsia="MS Gothic" w:hAnsi="MS Gothic" w:cs="MS Gothic" w:hint="eastAsia"/>
                <w:sz w:val="24"/>
                <w:szCs w:val="24"/>
                <w:lang w:val="hy-AM"/>
              </w:rPr>
              <w:t>․</w:t>
            </w:r>
            <w:r>
              <w:rPr>
                <w:rFonts w:ascii="GHEA Grapalat" w:hAnsi="GHEA Grapalat" w:cs="GHEA Grapalat"/>
                <w:sz w:val="24"/>
                <w:szCs w:val="24"/>
                <w:lang w:val="hy-AM"/>
              </w:rPr>
              <w:t>02</w:t>
            </w:r>
            <w:r w:rsidRPr="00814799">
              <w:rPr>
                <w:rFonts w:ascii="MS Gothic" w:eastAsia="MS Gothic" w:hAnsi="MS Gothic" w:cs="MS Gothic" w:hint="eastAsia"/>
                <w:sz w:val="24"/>
                <w:szCs w:val="24"/>
                <w:lang w:val="hy-AM"/>
              </w:rPr>
              <w:t>․</w:t>
            </w:r>
            <w:r w:rsidRPr="00814799">
              <w:rPr>
                <w:rFonts w:ascii="GHEA Grapalat" w:hAnsi="GHEA Grapalat" w:cs="GHEA Grapalat"/>
                <w:sz w:val="24"/>
                <w:szCs w:val="24"/>
                <w:lang w:val="hy-AM"/>
              </w:rPr>
              <w:t>20</w:t>
            </w:r>
            <w:r>
              <w:rPr>
                <w:rFonts w:ascii="GHEA Grapalat" w:hAnsi="GHEA Grapalat" w:cs="GHEA Grapalat"/>
                <w:sz w:val="24"/>
                <w:szCs w:val="24"/>
                <w:lang w:val="hy-AM"/>
              </w:rPr>
              <w:t>21</w:t>
            </w:r>
            <w:r w:rsidRPr="00814799">
              <w:rPr>
                <w:rFonts w:ascii="GHEA Grapalat" w:hAnsi="GHEA Grapalat" w:cs="GHEA Grapalat"/>
                <w:sz w:val="24"/>
                <w:szCs w:val="24"/>
                <w:lang w:val="hy-AM"/>
              </w:rPr>
              <w:t xml:space="preserve"> թիվ </w:t>
            </w:r>
            <w:r>
              <w:rPr>
                <w:rFonts w:ascii="GHEA Grapalat" w:hAnsi="GHEA Grapalat" w:cs="GHEA Grapalat"/>
                <w:sz w:val="24"/>
                <w:szCs w:val="24"/>
                <w:lang w:val="hy-AM"/>
              </w:rPr>
              <w:t xml:space="preserve">№ </w:t>
            </w:r>
            <w:r w:rsidRPr="004C3085">
              <w:rPr>
                <w:rFonts w:ascii="GHEA Grapalat" w:hAnsi="GHEA Grapalat" w:cs="GHEA Grapalat"/>
                <w:sz w:val="24"/>
                <w:szCs w:val="24"/>
                <w:lang w:val="hy-AM"/>
              </w:rPr>
              <w:t>ՍՊ//3604-2021</w:t>
            </w:r>
          </w:p>
          <w:p w:rsidR="004C3085" w:rsidRPr="00814799" w:rsidRDefault="004C3085" w:rsidP="004C3085">
            <w:pPr>
              <w:spacing w:after="0"/>
              <w:rPr>
                <w:rFonts w:ascii="GHEA Grapalat" w:hAnsi="GHEA Grapalat" w:cs="GHEA Grapalat"/>
                <w:sz w:val="24"/>
                <w:szCs w:val="24"/>
                <w:lang w:val="hy-AM"/>
              </w:rPr>
            </w:pPr>
            <w:r w:rsidRPr="00814799">
              <w:rPr>
                <w:rFonts w:ascii="GHEA Grapalat" w:hAnsi="GHEA Grapalat" w:cs="GHEA Grapalat"/>
                <w:sz w:val="24"/>
                <w:szCs w:val="24"/>
                <w:lang w:val="hy-AM"/>
              </w:rPr>
              <w:t>գրությամբ</w:t>
            </w:r>
          </w:p>
        </w:tc>
        <w:tc>
          <w:tcPr>
            <w:tcW w:w="5708" w:type="dxa"/>
            <w:tcBorders>
              <w:top w:val="single" w:sz="1" w:space="0" w:color="000000"/>
              <w:left w:val="single" w:sz="1" w:space="0" w:color="000000"/>
              <w:bottom w:val="single" w:sz="1" w:space="0" w:color="000000"/>
              <w:right w:val="single" w:sz="1" w:space="0" w:color="000000"/>
            </w:tcBorders>
          </w:tcPr>
          <w:p w:rsidR="004C3085" w:rsidRPr="00FC4874" w:rsidRDefault="004C3085" w:rsidP="004C3085">
            <w:pPr>
              <w:spacing w:after="0"/>
              <w:rPr>
                <w:rFonts w:ascii="GHEA Grapalat" w:hAnsi="GHEA Grapalat"/>
                <w:sz w:val="24"/>
                <w:szCs w:val="24"/>
                <w:lang w:val="hy-AM"/>
              </w:rPr>
            </w:pPr>
            <w:r w:rsidRPr="004C3085">
              <w:rPr>
                <w:rFonts w:ascii="GHEA Grapalat" w:hAnsi="GHEA Grapalat" w:cs="GHEA Grapalat"/>
                <w:sz w:val="24"/>
                <w:szCs w:val="24"/>
                <w:lang w:val="hy-AM"/>
              </w:rPr>
              <w:t>«Եվրասիական տնտեսական միության շրջանակներում վարկային պատմությունների կազմում ներառվող տեղեկությունների փոխանակման կարգի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4680" w:type="dxa"/>
            <w:tcBorders>
              <w:top w:val="single" w:sz="1" w:space="0" w:color="000000"/>
              <w:left w:val="single" w:sz="1" w:space="0" w:color="000000"/>
              <w:bottom w:val="single" w:sz="1" w:space="0" w:color="000000"/>
              <w:right w:val="single" w:sz="1" w:space="0" w:color="000000"/>
            </w:tcBorders>
          </w:tcPr>
          <w:p w:rsidR="00E5268B" w:rsidRPr="004D3817" w:rsidRDefault="00E5268B" w:rsidP="00E5268B">
            <w:pPr>
              <w:rPr>
                <w:rFonts w:ascii="GHEA Grapalat" w:hAnsi="GHEA Grapalat"/>
                <w:sz w:val="24"/>
                <w:szCs w:val="24"/>
                <w:lang w:val="hy-AM"/>
              </w:rPr>
            </w:pPr>
            <w:r w:rsidRPr="004D3817">
              <w:rPr>
                <w:rFonts w:ascii="GHEA Grapalat" w:hAnsi="GHEA Grapalat"/>
                <w:sz w:val="24"/>
                <w:szCs w:val="24"/>
                <w:lang w:val="hy-AM"/>
              </w:rPr>
              <w:t>Ընդունվել է ի գիտություն</w:t>
            </w:r>
          </w:p>
          <w:p w:rsidR="004C3085" w:rsidRPr="004D3817" w:rsidRDefault="004C3085" w:rsidP="004D3817">
            <w:pPr>
              <w:rPr>
                <w:rFonts w:ascii="GHEA Grapalat" w:hAnsi="GHEA Grapalat"/>
                <w:sz w:val="24"/>
                <w:szCs w:val="24"/>
                <w:lang w:val="hy-AM"/>
              </w:rPr>
            </w:pPr>
            <w:bookmarkStart w:id="1" w:name="_GoBack"/>
            <w:bookmarkEnd w:id="1"/>
          </w:p>
        </w:tc>
      </w:tr>
    </w:tbl>
    <w:p w:rsidR="00F2139F" w:rsidRPr="004D3817" w:rsidRDefault="00F2139F">
      <w:pPr>
        <w:rPr>
          <w:rFonts w:ascii="GHEA Grapalat" w:hAnsi="GHEA Grapalat"/>
          <w:sz w:val="24"/>
          <w:szCs w:val="24"/>
          <w:lang w:val="hy-AM"/>
        </w:rPr>
      </w:pPr>
    </w:p>
    <w:sectPr w:rsidR="00F2139F" w:rsidRPr="004D3817">
      <w:pgSz w:w="16787" w:h="11870" w:orient="landscape"/>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D2A" w:rsidRDefault="00385D2A" w:rsidP="00385D2A">
      <w:pPr>
        <w:spacing w:after="0" w:line="240" w:lineRule="auto"/>
      </w:pPr>
      <w:r>
        <w:separator/>
      </w:r>
    </w:p>
  </w:endnote>
  <w:endnote w:type="continuationSeparator" w:id="0">
    <w:p w:rsidR="00385D2A" w:rsidRDefault="00385D2A" w:rsidP="00385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D2A" w:rsidRDefault="00385D2A" w:rsidP="00385D2A">
      <w:pPr>
        <w:spacing w:after="0" w:line="240" w:lineRule="auto"/>
      </w:pPr>
      <w:r>
        <w:separator/>
      </w:r>
    </w:p>
  </w:footnote>
  <w:footnote w:type="continuationSeparator" w:id="0">
    <w:p w:rsidR="00385D2A" w:rsidRDefault="00385D2A" w:rsidP="00385D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153A7B"/>
    <w:multiLevelType w:val="hybridMultilevel"/>
    <w:tmpl w:val="73C4C07A"/>
    <w:lvl w:ilvl="0" w:tplc="9DE4D558">
      <w:start w:val="1"/>
      <w:numFmt w:val="decimal"/>
      <w:lvlText w:val="%1."/>
      <w:lvlJc w:val="left"/>
      <w:pPr>
        <w:ind w:left="108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E16"/>
    <w:rsid w:val="000228C8"/>
    <w:rsid w:val="00030C44"/>
    <w:rsid w:val="00073431"/>
    <w:rsid w:val="000D3C60"/>
    <w:rsid w:val="000E246D"/>
    <w:rsid w:val="000E5E67"/>
    <w:rsid w:val="00100B73"/>
    <w:rsid w:val="00142489"/>
    <w:rsid w:val="00153E16"/>
    <w:rsid w:val="00186EE0"/>
    <w:rsid w:val="001D4492"/>
    <w:rsid w:val="0020518F"/>
    <w:rsid w:val="00207097"/>
    <w:rsid w:val="002A7525"/>
    <w:rsid w:val="002C6057"/>
    <w:rsid w:val="002E094A"/>
    <w:rsid w:val="002E31C2"/>
    <w:rsid w:val="002F6D71"/>
    <w:rsid w:val="00385D2A"/>
    <w:rsid w:val="00385DA9"/>
    <w:rsid w:val="003C537A"/>
    <w:rsid w:val="00464929"/>
    <w:rsid w:val="004C3085"/>
    <w:rsid w:val="004D3817"/>
    <w:rsid w:val="004E28E3"/>
    <w:rsid w:val="005E6A38"/>
    <w:rsid w:val="005F7E8A"/>
    <w:rsid w:val="00634B15"/>
    <w:rsid w:val="00710CD3"/>
    <w:rsid w:val="007119F4"/>
    <w:rsid w:val="00784678"/>
    <w:rsid w:val="00795C7C"/>
    <w:rsid w:val="007A2785"/>
    <w:rsid w:val="007B5FDB"/>
    <w:rsid w:val="007C7A7A"/>
    <w:rsid w:val="007D2F4D"/>
    <w:rsid w:val="007D566B"/>
    <w:rsid w:val="007E1465"/>
    <w:rsid w:val="007E6268"/>
    <w:rsid w:val="007F712C"/>
    <w:rsid w:val="00814799"/>
    <w:rsid w:val="00814EF5"/>
    <w:rsid w:val="008A518D"/>
    <w:rsid w:val="0097019E"/>
    <w:rsid w:val="009936D5"/>
    <w:rsid w:val="009E369E"/>
    <w:rsid w:val="009E77B7"/>
    <w:rsid w:val="00AB3E35"/>
    <w:rsid w:val="00AD200B"/>
    <w:rsid w:val="00B06D59"/>
    <w:rsid w:val="00B15086"/>
    <w:rsid w:val="00B27942"/>
    <w:rsid w:val="00BD30F6"/>
    <w:rsid w:val="00BE43DA"/>
    <w:rsid w:val="00C8199C"/>
    <w:rsid w:val="00D32ED7"/>
    <w:rsid w:val="00E15336"/>
    <w:rsid w:val="00E44639"/>
    <w:rsid w:val="00E46431"/>
    <w:rsid w:val="00E5268B"/>
    <w:rsid w:val="00E84D85"/>
    <w:rsid w:val="00EC1005"/>
    <w:rsid w:val="00ED1D61"/>
    <w:rsid w:val="00F2139F"/>
    <w:rsid w:val="00F333FD"/>
    <w:rsid w:val="00FC4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1E8BA1-8D95-42CE-815F-164DF2249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NormalWeb">
    <w:name w:val="Normal (Web)"/>
    <w:basedOn w:val="Normal"/>
    <w:uiPriority w:val="99"/>
    <w:unhideWhenUsed/>
    <w:rsid w:val="00C8199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85D2A"/>
    <w:pPr>
      <w:spacing w:after="0" w:line="240" w:lineRule="auto"/>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385D2A"/>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7A27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27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47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7FEAC-E365-4766-BB48-0CB2113FE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3472</TotalTime>
  <Pages>6</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Ղարաջյան</dc:creator>
  <cp:keywords/>
  <dc:description/>
  <cp:lastModifiedBy>Անի Ղարաջյան</cp:lastModifiedBy>
  <cp:revision>43</cp:revision>
  <cp:lastPrinted>2021-01-18T06:26:00Z</cp:lastPrinted>
  <dcterms:created xsi:type="dcterms:W3CDTF">2019-09-25T11:17:00Z</dcterms:created>
  <dcterms:modified xsi:type="dcterms:W3CDTF">2021-02-19T08:51:00Z</dcterms:modified>
  <cp:category/>
</cp:coreProperties>
</file>