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E12BB8" w14:textId="77777777" w:rsidR="004B685B" w:rsidRPr="005B1736" w:rsidRDefault="004B685B" w:rsidP="004B685B">
      <w:pPr>
        <w:spacing w:after="160" w:line="259" w:lineRule="auto"/>
        <w:jc w:val="center"/>
        <w:rPr>
          <w:rFonts w:ascii="GHEA Grapalat" w:hAnsi="GHEA Grapalat"/>
          <w:b/>
          <w:lang w:val="hy-AM"/>
        </w:rPr>
      </w:pPr>
      <w:bookmarkStart w:id="0" w:name="_GoBack"/>
      <w:bookmarkEnd w:id="0"/>
      <w:r w:rsidRPr="005B1736">
        <w:rPr>
          <w:rFonts w:ascii="GHEA Grapalat" w:hAnsi="GHEA Grapalat"/>
          <w:b/>
          <w:lang w:val="hy-AM"/>
        </w:rPr>
        <w:t>ՀԻՄՆԱՎՈՐՈՒՄ</w:t>
      </w:r>
    </w:p>
    <w:p w14:paraId="5D570610" w14:textId="77777777" w:rsidR="004B685B" w:rsidRPr="005B1736" w:rsidRDefault="004B685B" w:rsidP="004B685B">
      <w:pPr>
        <w:rPr>
          <w:rFonts w:ascii="GHEA Grapalat" w:hAnsi="GHEA Grapalat"/>
          <w:lang w:val="hy-AM"/>
        </w:rPr>
      </w:pPr>
    </w:p>
    <w:p w14:paraId="6E9073F1" w14:textId="77777777" w:rsidR="004B685B" w:rsidRPr="005B1736" w:rsidRDefault="004B685B" w:rsidP="004B685B">
      <w:pPr>
        <w:jc w:val="center"/>
        <w:rPr>
          <w:rFonts w:ascii="GHEA Grapalat" w:hAnsi="GHEA Grapalat"/>
          <w:b/>
          <w:bCs/>
          <w:lang w:val="hy-AM"/>
        </w:rPr>
      </w:pPr>
      <w:r w:rsidRPr="005B1736">
        <w:rPr>
          <w:rFonts w:ascii="GHEA Grapalat" w:hAnsi="GHEA Grapalat"/>
          <w:b/>
          <w:bCs/>
          <w:lang w:val="hy-AM"/>
        </w:rPr>
        <w:t>«ՀԱՅԱՍՏԱՆԻ ՀԱՆՐԱՊԵՏՈՒԹՅԱՆ ԿԱՌԱՎԱՐՈՒԹՅԱՆ 2019 ԹՎԱԿԱՆԻ ՆՈՅԵՄԲԵՐԻ 28-Ի 1716-Լ ՈՐՈՇՄԱՆ ՄԵՋ ՓՈՓՈԽՈՒԹՅՈՒՆՆԵՐ ԿԱՏԱՐԵԼՈՒ ՄԱՍԻՆ» ՀՀ ԿԱՌԱՎԱՐՈՒԹՅԱՆ ՈՐՈՇՄԱՆ ՆԱԽԱԳԾԻ ԸՆԴՈՒՆՄԱՆ ՎԵՐԱԲԵՐՅԱԼ</w:t>
      </w:r>
    </w:p>
    <w:p w14:paraId="36BCE67A" w14:textId="77777777" w:rsidR="004B685B" w:rsidRPr="005B1736" w:rsidRDefault="004B685B" w:rsidP="004B685B">
      <w:pPr>
        <w:jc w:val="center"/>
        <w:rPr>
          <w:rFonts w:ascii="GHEA Grapalat" w:hAnsi="GHEA Grapalat"/>
          <w:lang w:val="hy-AM"/>
        </w:rPr>
      </w:pPr>
    </w:p>
    <w:p w14:paraId="07E2AEF7" w14:textId="77777777" w:rsidR="004B685B" w:rsidRPr="005B1736" w:rsidRDefault="004B685B" w:rsidP="004B685B">
      <w:pPr>
        <w:jc w:val="center"/>
        <w:rPr>
          <w:rFonts w:ascii="GHEA Grapalat" w:hAnsi="GHEA Grapalat"/>
          <w:lang w:val="hy-AM"/>
        </w:rPr>
      </w:pPr>
    </w:p>
    <w:p w14:paraId="1E5EE8A3" w14:textId="77777777" w:rsidR="004B685B" w:rsidRPr="005B1736" w:rsidRDefault="004B685B" w:rsidP="004B685B">
      <w:pPr>
        <w:pStyle w:val="ListParagraph"/>
        <w:ind w:left="630"/>
        <w:jc w:val="both"/>
        <w:rPr>
          <w:rFonts w:ascii="GHEA Grapalat" w:hAnsi="GHEA Grapalat"/>
          <w:b/>
          <w:bCs/>
          <w:lang w:val="hy-AM"/>
        </w:rPr>
      </w:pPr>
      <w:r w:rsidRPr="005B1736">
        <w:rPr>
          <w:rFonts w:ascii="GHEA Grapalat" w:hAnsi="GHEA Grapalat"/>
          <w:b/>
          <w:bCs/>
          <w:lang w:val="hy-AM"/>
        </w:rPr>
        <w:t>1</w:t>
      </w:r>
      <w:r w:rsidRPr="005B1736">
        <w:rPr>
          <w:rFonts w:ascii="MS Mincho" w:eastAsia="MS Mincho" w:hAnsi="MS Mincho" w:cs="MS Mincho" w:hint="eastAsia"/>
          <w:b/>
          <w:bCs/>
          <w:lang w:val="hy-AM"/>
        </w:rPr>
        <w:t>․</w:t>
      </w:r>
      <w:r w:rsidRPr="005B1736">
        <w:rPr>
          <w:rFonts w:ascii="GHEA Grapalat" w:hAnsi="GHEA Grapalat" w:cs="Cambria Math"/>
          <w:b/>
          <w:bCs/>
          <w:lang w:val="hy-AM"/>
        </w:rPr>
        <w:t xml:space="preserve"> </w:t>
      </w:r>
      <w:r w:rsidRPr="005B1736">
        <w:rPr>
          <w:rFonts w:ascii="GHEA Grapalat" w:hAnsi="GHEA Grapalat"/>
          <w:b/>
          <w:bCs/>
          <w:lang w:val="hy-AM"/>
        </w:rPr>
        <w:t xml:space="preserve">Անհրաժեշտությունը </w:t>
      </w:r>
    </w:p>
    <w:p w14:paraId="3A0F83D1" w14:textId="77777777" w:rsidR="004B685B" w:rsidRPr="005B1736" w:rsidRDefault="004B685B" w:rsidP="004B685B">
      <w:pPr>
        <w:jc w:val="both"/>
        <w:rPr>
          <w:rFonts w:ascii="GHEA Grapalat" w:hAnsi="GHEA Grapalat"/>
          <w:b/>
          <w:bCs/>
          <w:lang w:val="hy-AM"/>
        </w:rPr>
      </w:pPr>
    </w:p>
    <w:p w14:paraId="0040B129" w14:textId="7EF8024C" w:rsidR="004B685B" w:rsidRPr="005B1736" w:rsidRDefault="004B685B" w:rsidP="002514B2">
      <w:pPr>
        <w:tabs>
          <w:tab w:val="left" w:pos="709"/>
          <w:tab w:val="left" w:pos="9923"/>
        </w:tabs>
        <w:spacing w:line="360" w:lineRule="auto"/>
        <w:ind w:left="76" w:right="105" w:firstLine="567"/>
        <w:jc w:val="both"/>
        <w:rPr>
          <w:rFonts w:ascii="GHEA Grapalat" w:hAnsi="GHEA Grapalat" w:cs="GHEA Grapalat"/>
          <w:lang w:val="hy-AM"/>
        </w:rPr>
      </w:pPr>
      <w:r w:rsidRPr="005B1736">
        <w:rPr>
          <w:rFonts w:ascii="GHEA Grapalat" w:hAnsi="GHEA Grapalat" w:cs="Sylfaen"/>
          <w:lang w:val="hy-AM"/>
        </w:rPr>
        <w:t xml:space="preserve">Հայաստանի Հանրապետության կառավարության 2019 թվականի նոյեմբերի 28-ի 1716-Լ որոշմամբ հաստատված Պետական ֆինանսների կառավարման համակարգի 2019-2023 </w:t>
      </w:r>
      <w:r w:rsidRPr="005B1736">
        <w:rPr>
          <w:rFonts w:ascii="GHEA Grapalat" w:hAnsi="GHEA Grapalat" w:cs="GHEA Grapalat"/>
          <w:lang w:val="hy-AM"/>
        </w:rPr>
        <w:t>թվականների բարեփոխումների ռազմավարությունը (այսուհետ՝ Ռազամավարություն) նախատեսում է պետական կառավար</w:t>
      </w:r>
      <w:r>
        <w:rPr>
          <w:rFonts w:ascii="GHEA Grapalat" w:hAnsi="GHEA Grapalat" w:cs="GHEA Grapalat"/>
          <w:lang w:val="hy-AM"/>
        </w:rPr>
        <w:t>մ</w:t>
      </w:r>
      <w:r w:rsidRPr="005B1736">
        <w:rPr>
          <w:rFonts w:ascii="GHEA Grapalat" w:hAnsi="GHEA Grapalat" w:cs="GHEA Grapalat"/>
          <w:lang w:val="hy-AM"/>
        </w:rPr>
        <w:t>ան համակարգի 27 ոլորտների 56 թիրախի թվով 93 միջոցառումների իրականացում 2019-2023թթ</w:t>
      </w:r>
      <w:r w:rsidRPr="005B1736">
        <w:rPr>
          <w:rFonts w:ascii="MS Mincho" w:eastAsia="MS Mincho" w:hAnsi="MS Mincho" w:cs="MS Mincho" w:hint="eastAsia"/>
          <w:lang w:val="hy-AM"/>
        </w:rPr>
        <w:t>․</w:t>
      </w:r>
      <w:r w:rsidRPr="005B1736">
        <w:rPr>
          <w:rFonts w:ascii="GHEA Grapalat" w:hAnsi="GHEA Grapalat" w:cs="GHEA Grapalat"/>
          <w:lang w:val="hy-AM"/>
        </w:rPr>
        <w:t xml:space="preserve"> ընթացում։ Ռազմավարության հավելված 2-ով սահմանված գործողությունների ծրագրի մի շարք միջոցառումների գծով </w:t>
      </w:r>
      <w:r w:rsidR="00AF56C0">
        <w:rPr>
          <w:rFonts w:ascii="GHEA Grapalat" w:hAnsi="GHEA Grapalat" w:cs="GHEA Grapalat"/>
          <w:lang w:val="hy-AM"/>
        </w:rPr>
        <w:t xml:space="preserve">կատարման ժամկետ է սահմանված </w:t>
      </w:r>
      <w:r w:rsidRPr="005B1736">
        <w:rPr>
          <w:rFonts w:ascii="GHEA Grapalat" w:hAnsi="GHEA Grapalat" w:cs="GHEA Grapalat"/>
          <w:lang w:val="hy-AM"/>
        </w:rPr>
        <w:t>2020 թվական</w:t>
      </w:r>
      <w:r w:rsidR="00AF56C0">
        <w:rPr>
          <w:rFonts w:ascii="GHEA Grapalat" w:hAnsi="GHEA Grapalat" w:cs="GHEA Grapalat"/>
          <w:lang w:val="hy-AM"/>
        </w:rPr>
        <w:t xml:space="preserve">ը: Սակայն, 2020 թվականի ընթացքում ձեռնարկված </w:t>
      </w:r>
      <w:r w:rsidRPr="005B1736">
        <w:rPr>
          <w:rFonts w:ascii="GHEA Grapalat" w:hAnsi="GHEA Grapalat" w:cs="GHEA Grapalat"/>
          <w:lang w:val="hy-AM"/>
        </w:rPr>
        <w:t>քայլերը բավարար չեն եղել դրանց կատարման համար, ուստի առաջացել է այդ միջոցառումների ժամկետների երկարաձգման անհրաժեշտություն։</w:t>
      </w:r>
    </w:p>
    <w:p w14:paraId="4CD92944" w14:textId="77777777" w:rsidR="004B685B" w:rsidRPr="005B1736" w:rsidRDefault="004B685B" w:rsidP="004B685B">
      <w:pPr>
        <w:spacing w:line="360" w:lineRule="auto"/>
        <w:ind w:firstLine="567"/>
        <w:jc w:val="both"/>
        <w:rPr>
          <w:rFonts w:ascii="GHEA Grapalat" w:hAnsi="GHEA Grapalat"/>
          <w:b/>
          <w:lang w:val="hy-AM"/>
        </w:rPr>
      </w:pPr>
      <w:r w:rsidRPr="005B1736">
        <w:rPr>
          <w:rFonts w:ascii="GHEA Grapalat" w:hAnsi="GHEA Grapalat"/>
          <w:b/>
          <w:lang w:val="hy-AM"/>
        </w:rPr>
        <w:t>2</w:t>
      </w:r>
      <w:r w:rsidRPr="005B1736">
        <w:rPr>
          <w:rFonts w:ascii="MS Mincho" w:eastAsia="MS Mincho" w:hAnsi="MS Mincho" w:cs="MS Mincho" w:hint="eastAsia"/>
          <w:b/>
          <w:lang w:val="hy-AM"/>
        </w:rPr>
        <w:t>․</w:t>
      </w:r>
      <w:r w:rsidRPr="005B1736">
        <w:rPr>
          <w:rFonts w:ascii="GHEA Grapalat" w:hAnsi="GHEA Grapalat"/>
          <w:b/>
          <w:lang w:val="hy-AM"/>
        </w:rPr>
        <w:t xml:space="preserve"> Ընթացիկ իրավիճակը և խնդիրները</w:t>
      </w:r>
    </w:p>
    <w:p w14:paraId="25DCE02B" w14:textId="7E3A56C1" w:rsidR="007C6DC3" w:rsidRPr="003D67C8" w:rsidRDefault="003D67C8" w:rsidP="003D67C8">
      <w:pPr>
        <w:pStyle w:val="ListParagraph"/>
        <w:numPr>
          <w:ilvl w:val="0"/>
          <w:numId w:val="1"/>
        </w:numPr>
        <w:tabs>
          <w:tab w:val="left" w:pos="709"/>
          <w:tab w:val="left" w:pos="900"/>
        </w:tabs>
        <w:spacing w:line="360" w:lineRule="auto"/>
        <w:ind w:left="0" w:firstLine="630"/>
        <w:jc w:val="both"/>
        <w:rPr>
          <w:rFonts w:ascii="GHEA Grapalat" w:hAnsi="GHEA Grapalat"/>
          <w:lang w:val="hy-AM" w:eastAsia="en-US"/>
        </w:rPr>
      </w:pPr>
      <w:r w:rsidRPr="003D67C8">
        <w:rPr>
          <w:rFonts w:ascii="GHEA Grapalat" w:hAnsi="GHEA Grapalat"/>
          <w:lang w:val="hy-AM"/>
        </w:rPr>
        <w:t xml:space="preserve"> </w:t>
      </w:r>
      <w:r w:rsidR="00AF56C0" w:rsidRPr="003D67C8">
        <w:rPr>
          <w:rFonts w:ascii="GHEA Grapalat" w:hAnsi="GHEA Grapalat"/>
          <w:lang w:val="hy-AM"/>
        </w:rPr>
        <w:t>1-ին կետի 1-ին և 2-րդ ենթակետերով ներկայացված «34</w:t>
      </w:r>
      <w:r w:rsidR="00AF56C0" w:rsidRPr="003D67C8">
        <w:rPr>
          <w:rFonts w:ascii="Cambria Math" w:hAnsi="Cambria Math" w:cs="Cambria Math"/>
          <w:lang w:val="hy-AM"/>
        </w:rPr>
        <w:t>․</w:t>
      </w:r>
      <w:r w:rsidR="00AF56C0" w:rsidRPr="003D67C8">
        <w:rPr>
          <w:rFonts w:ascii="GHEA Grapalat" w:hAnsi="GHEA Grapalat"/>
          <w:lang w:val="hy-AM"/>
        </w:rPr>
        <w:t>1 Էլեկետրոնային գնումների համակարգի նոր ծրագրային ապահովման մշակում և ներդրում» և «35</w:t>
      </w:r>
      <w:r w:rsidR="00AF56C0" w:rsidRPr="003D67C8">
        <w:rPr>
          <w:rFonts w:ascii="Cambria Math" w:eastAsia="MS Mincho" w:hAnsi="Cambria Math" w:cs="Cambria Math"/>
          <w:lang w:val="hy-AM"/>
        </w:rPr>
        <w:t>․</w:t>
      </w:r>
      <w:r w:rsidR="00AF56C0" w:rsidRPr="003D67C8">
        <w:rPr>
          <w:rFonts w:ascii="GHEA Grapalat" w:hAnsi="GHEA Grapalat"/>
          <w:lang w:val="hy-AM"/>
        </w:rPr>
        <w:t xml:space="preserve">1 Մշակել  ավտոմատ եղանակով, միանման բնութագրեր ունեցող առարկաների  նախահաշվային գների որոշման և պլանավորման միասնական համակարգի ներդրման վերաբերյալ ՀՀ կառավարության որոշման նախագիծ» միջոցառումների իրականացման համար </w:t>
      </w:r>
      <w:r w:rsidR="007C6DC3" w:rsidRPr="003D67C8">
        <w:rPr>
          <w:rFonts w:ascii="GHEA Grapalat" w:hAnsi="GHEA Grapalat"/>
          <w:lang w:val="hy-AM"/>
        </w:rPr>
        <w:t xml:space="preserve">դոնոր կազմակերպությունների հետ տարված աշխատանքների արդյունքում ՎԶԷԲ-ի հետ պայմանավորվածություն է ձեռք բերվել համակարգերի մշակման </w:t>
      </w:r>
      <w:r w:rsidR="007C6DC3" w:rsidRPr="003D67C8">
        <w:rPr>
          <w:rFonts w:ascii="GHEA Grapalat" w:hAnsi="GHEA Grapalat"/>
          <w:lang w:val="hy-AM"/>
        </w:rPr>
        <w:lastRenderedPageBreak/>
        <w:t>աշխատանքները վերջինիս ֆինանսական և տեխնիկական աջակցությամբ իրականացնելու համար: Բանկի փորձագետների հետ կայացած հանդիպումների արդյունքում պայմանավորվածություն է ձեռք բերվել, որ հայկական կողմին կներկայացվեն համակարգի առաջարկվող բիզնես մոդելի վերաբերյալ լրացուցիչ հիմնավորումներ, որ</w:t>
      </w:r>
      <w:r w:rsidR="001040A8">
        <w:rPr>
          <w:rFonts w:ascii="GHEA Grapalat" w:hAnsi="GHEA Grapalat"/>
          <w:lang w:val="hy-AM"/>
        </w:rPr>
        <w:t>ո</w:t>
      </w:r>
      <w:r w:rsidR="007C6DC3" w:rsidRPr="003D67C8">
        <w:rPr>
          <w:rFonts w:ascii="GHEA Grapalat" w:hAnsi="GHEA Grapalat"/>
          <w:lang w:val="hy-AM"/>
        </w:rPr>
        <w:t>նք դեռևս չեն ստացվել:</w:t>
      </w:r>
    </w:p>
    <w:p w14:paraId="2590967B" w14:textId="77777777" w:rsidR="007C6DC3" w:rsidRDefault="007C6DC3" w:rsidP="007C6DC3">
      <w:pPr>
        <w:tabs>
          <w:tab w:val="left" w:pos="709"/>
          <w:tab w:val="left" w:pos="9923"/>
        </w:tabs>
        <w:spacing w:line="360" w:lineRule="auto"/>
        <w:ind w:firstLine="567"/>
        <w:jc w:val="both"/>
        <w:rPr>
          <w:rFonts w:ascii="GHEA Grapalat" w:hAnsi="GHEA Grapalat"/>
          <w:lang w:val="hy-AM"/>
        </w:rPr>
      </w:pPr>
      <w:r>
        <w:rPr>
          <w:rFonts w:ascii="GHEA Grapalat" w:hAnsi="GHEA Grapalat"/>
          <w:lang w:val="hy-AM"/>
        </w:rPr>
        <w:t>Հաշվի առնելով այս հանգամանքը, զուգահեռ ՖՆ-ի կողմից նախաձեռնված ԿՖԿՏՀ-ի ներդրման համար անհրաժեշտ բիզնես գործընթացների և տեխնիկական առաջադրանքի մշակման նպատակով վարձվելիք խորհրդատուի տեխնիկական առաջադրանքով նախատեսվել է նաև նշված համակարգերի ներդրման համար անհրաժեշտ տեխնիկական առաջադրանքի մշակումը, պայմանով, որ այն կիրականացվի, եթե ՎԶԷԲ-ի կողմից չտրամադրվի համապատասխան օժանդակություն կամ վերջինիս կիողմից առաջարկված բիզնես մոդելը ընդունելի չհամարվի ՀՀ կառավարության կողմից:</w:t>
      </w:r>
    </w:p>
    <w:p w14:paraId="36E9C3C0" w14:textId="77777777" w:rsidR="007C6DC3" w:rsidRPr="007C6DC3" w:rsidRDefault="007C6DC3" w:rsidP="007C6DC3">
      <w:pPr>
        <w:tabs>
          <w:tab w:val="left" w:pos="709"/>
          <w:tab w:val="left" w:pos="9923"/>
        </w:tabs>
        <w:spacing w:line="360" w:lineRule="auto"/>
        <w:ind w:firstLine="567"/>
        <w:jc w:val="both"/>
        <w:rPr>
          <w:rFonts w:ascii="GHEA Grapalat" w:hAnsi="GHEA Grapalat"/>
          <w:lang w:val="hy-AM"/>
        </w:rPr>
      </w:pPr>
      <w:r>
        <w:rPr>
          <w:rFonts w:ascii="GHEA Grapalat" w:hAnsi="GHEA Grapalat"/>
          <w:lang w:val="hy-AM"/>
        </w:rPr>
        <w:t>Նախատեսվում է, որ խորհրդատուի վարձման նպատակով կազմակերպված գնման ընթացակարգի արդյունքները կամփոփվեն և պայմանագիրը կկնքվի 2021 թվականի 1-ին եռամսյակ</w:t>
      </w:r>
      <w:r w:rsidRPr="007C6DC3">
        <w:rPr>
          <w:rFonts w:ascii="GHEA Grapalat" w:hAnsi="GHEA Grapalat"/>
          <w:lang w:val="hy-AM"/>
        </w:rPr>
        <w:t>ի ընթացքում:</w:t>
      </w:r>
    </w:p>
    <w:p w14:paraId="0D45CA24" w14:textId="385BA50E" w:rsidR="003668F6" w:rsidRPr="000634F4" w:rsidRDefault="003D67C8" w:rsidP="003668F6">
      <w:pPr>
        <w:spacing w:line="360" w:lineRule="auto"/>
        <w:ind w:firstLine="567"/>
        <w:jc w:val="both"/>
        <w:rPr>
          <w:rFonts w:ascii="GHEA Grapalat" w:hAnsi="GHEA Grapalat"/>
          <w:bCs/>
          <w:lang w:val="hy-AM"/>
        </w:rPr>
      </w:pPr>
      <w:r w:rsidRPr="00365EB3">
        <w:rPr>
          <w:rFonts w:ascii="GHEA Grapalat" w:hAnsi="GHEA Grapalat"/>
          <w:lang w:val="hy-AM"/>
        </w:rPr>
        <w:t>2)</w:t>
      </w:r>
      <w:r w:rsidR="00AF56C0" w:rsidRPr="00365EB3">
        <w:rPr>
          <w:rFonts w:ascii="GHEA Grapalat" w:hAnsi="GHEA Grapalat"/>
          <w:lang w:val="hy-AM"/>
        </w:rPr>
        <w:t xml:space="preserve"> </w:t>
      </w:r>
      <w:r w:rsidR="00AB2421" w:rsidRPr="00365EB3">
        <w:rPr>
          <w:rFonts w:ascii="GHEA Grapalat" w:hAnsi="GHEA Grapalat"/>
          <w:lang w:val="hy-AM"/>
        </w:rPr>
        <w:t>Նախագծի 1-ին կետի 3-6 ենթակետերով առաջարկվող «37</w:t>
      </w:r>
      <w:r w:rsidR="00AB2421" w:rsidRPr="00365EB3">
        <w:rPr>
          <w:rFonts w:ascii="Cambria Math" w:eastAsia="MS Mincho" w:hAnsi="Cambria Math" w:cs="Cambria Math"/>
          <w:lang w:val="hy-AM"/>
        </w:rPr>
        <w:t>․</w:t>
      </w:r>
      <w:r w:rsidR="00AB2421" w:rsidRPr="00365EB3">
        <w:rPr>
          <w:rFonts w:ascii="GHEA Grapalat" w:hAnsi="GHEA Grapalat"/>
          <w:lang w:val="hy-AM"/>
        </w:rPr>
        <w:t>1 ՖԿՀ համակարգի մեթոդաբանության փորձարկում», «37</w:t>
      </w:r>
      <w:r w:rsidR="00AB2421" w:rsidRPr="00365EB3">
        <w:rPr>
          <w:rFonts w:ascii="Cambria Math" w:eastAsia="MS Mincho" w:hAnsi="Cambria Math" w:cs="Cambria Math"/>
          <w:lang w:val="hy-AM"/>
        </w:rPr>
        <w:t>․</w:t>
      </w:r>
      <w:r w:rsidR="00AB2421" w:rsidRPr="00365EB3">
        <w:rPr>
          <w:rFonts w:ascii="GHEA Grapalat" w:hAnsi="GHEA Grapalat"/>
          <w:lang w:val="hy-AM"/>
        </w:rPr>
        <w:t xml:space="preserve">2 </w:t>
      </w:r>
      <w:r w:rsidR="00AB2421" w:rsidRPr="00365EB3">
        <w:rPr>
          <w:rFonts w:ascii="GHEA Grapalat" w:hAnsi="GHEA Grapalat" w:cs="GHEA Grapalat"/>
          <w:lang w:val="hy-AM"/>
        </w:rPr>
        <w:t>ՖԿՀ</w:t>
      </w:r>
      <w:r w:rsidR="00AB2421" w:rsidRPr="00365EB3">
        <w:rPr>
          <w:rFonts w:ascii="GHEA Grapalat" w:hAnsi="GHEA Grapalat"/>
          <w:lang w:val="hy-AM"/>
        </w:rPr>
        <w:t xml:space="preserve"> </w:t>
      </w:r>
      <w:r w:rsidR="00AB2421" w:rsidRPr="00365EB3">
        <w:rPr>
          <w:rFonts w:ascii="GHEA Grapalat" w:hAnsi="GHEA Grapalat" w:cs="GHEA Grapalat"/>
          <w:lang w:val="hy-AM"/>
        </w:rPr>
        <w:t>հայեցակարգի</w:t>
      </w:r>
      <w:r w:rsidR="00AB2421" w:rsidRPr="00365EB3">
        <w:rPr>
          <w:rFonts w:ascii="GHEA Grapalat" w:hAnsi="GHEA Grapalat"/>
          <w:lang w:val="hy-AM"/>
        </w:rPr>
        <w:t xml:space="preserve"> </w:t>
      </w:r>
      <w:r w:rsidR="00AB2421" w:rsidRPr="00365EB3">
        <w:rPr>
          <w:rFonts w:ascii="GHEA Grapalat" w:hAnsi="GHEA Grapalat" w:cs="GHEA Grapalat"/>
          <w:lang w:val="hy-AM"/>
        </w:rPr>
        <w:t>և</w:t>
      </w:r>
      <w:r w:rsidR="00AB2421" w:rsidRPr="00365EB3">
        <w:rPr>
          <w:rFonts w:ascii="GHEA Grapalat" w:hAnsi="GHEA Grapalat"/>
          <w:lang w:val="hy-AM"/>
        </w:rPr>
        <w:t xml:space="preserve"> </w:t>
      </w:r>
      <w:r w:rsidR="00AB2421" w:rsidRPr="00365EB3">
        <w:rPr>
          <w:rFonts w:ascii="GHEA Grapalat" w:hAnsi="GHEA Grapalat" w:cs="GHEA Grapalat"/>
          <w:lang w:val="hy-AM"/>
        </w:rPr>
        <w:t>ՖԿՀ</w:t>
      </w:r>
      <w:r w:rsidR="00AB2421" w:rsidRPr="00365EB3">
        <w:rPr>
          <w:rFonts w:ascii="GHEA Grapalat" w:hAnsi="GHEA Grapalat"/>
          <w:lang w:val="hy-AM"/>
        </w:rPr>
        <w:t xml:space="preserve">  </w:t>
      </w:r>
      <w:r w:rsidR="00AB2421" w:rsidRPr="00365EB3">
        <w:rPr>
          <w:rFonts w:ascii="GHEA Grapalat" w:hAnsi="GHEA Grapalat" w:cs="GHEA Grapalat"/>
          <w:lang w:val="hy-AM"/>
        </w:rPr>
        <w:t>օրենսդրական</w:t>
      </w:r>
      <w:r w:rsidR="00AB2421" w:rsidRPr="00365EB3">
        <w:rPr>
          <w:rFonts w:ascii="GHEA Grapalat" w:hAnsi="GHEA Grapalat"/>
          <w:lang w:val="hy-AM"/>
        </w:rPr>
        <w:t xml:space="preserve">   </w:t>
      </w:r>
      <w:r w:rsidR="00AB2421" w:rsidRPr="00365EB3">
        <w:rPr>
          <w:rFonts w:ascii="GHEA Grapalat" w:hAnsi="GHEA Grapalat" w:cs="GHEA Grapalat"/>
          <w:lang w:val="hy-AM"/>
        </w:rPr>
        <w:t>ակտերի</w:t>
      </w:r>
      <w:r w:rsidR="00AB2421" w:rsidRPr="00365EB3">
        <w:rPr>
          <w:rFonts w:ascii="GHEA Grapalat" w:hAnsi="GHEA Grapalat"/>
          <w:lang w:val="hy-AM"/>
        </w:rPr>
        <w:t xml:space="preserve">  </w:t>
      </w:r>
      <w:r w:rsidR="00AB2421" w:rsidRPr="00365EB3">
        <w:rPr>
          <w:rFonts w:ascii="GHEA Grapalat" w:hAnsi="GHEA Grapalat" w:cs="GHEA Grapalat"/>
          <w:lang w:val="hy-AM"/>
        </w:rPr>
        <w:t>ընդունում»</w:t>
      </w:r>
      <w:r w:rsidR="001040A8" w:rsidRPr="00365EB3">
        <w:rPr>
          <w:rFonts w:ascii="GHEA Grapalat" w:hAnsi="GHEA Grapalat" w:cs="GHEA Grapalat"/>
          <w:lang w:val="hy-AM"/>
        </w:rPr>
        <w:t xml:space="preserve">, </w:t>
      </w:r>
      <w:r w:rsidR="001040A8" w:rsidRPr="00365EB3">
        <w:rPr>
          <w:rFonts w:ascii="GHEA Grapalat" w:hAnsi="GHEA Grapalat"/>
          <w:lang w:val="hy-AM"/>
        </w:rPr>
        <w:t>«38</w:t>
      </w:r>
      <w:r w:rsidR="001040A8" w:rsidRPr="00365EB3">
        <w:rPr>
          <w:rFonts w:ascii="Cambria Math" w:hAnsi="Cambria Math" w:cs="Cambria Math"/>
          <w:lang w:val="hy-AM"/>
        </w:rPr>
        <w:t>․</w:t>
      </w:r>
      <w:r w:rsidR="001040A8" w:rsidRPr="00365EB3">
        <w:rPr>
          <w:rFonts w:ascii="GHEA Grapalat" w:hAnsi="GHEA Grapalat"/>
          <w:lang w:val="hy-AM"/>
        </w:rPr>
        <w:t>1</w:t>
      </w:r>
      <w:r w:rsidR="001040A8" w:rsidRPr="00365EB3">
        <w:rPr>
          <w:rFonts w:ascii="Cambria Math" w:eastAsia="MS Mincho" w:hAnsi="Cambria Math" w:cs="Cambria Math"/>
          <w:lang w:val="hy-AM"/>
        </w:rPr>
        <w:t>․</w:t>
      </w:r>
      <w:r w:rsidR="001040A8" w:rsidRPr="00365EB3">
        <w:rPr>
          <w:rFonts w:ascii="GHEA Grapalat" w:hAnsi="GHEA Grapalat"/>
          <w:lang w:val="hy-AM"/>
        </w:rPr>
        <w:t xml:space="preserve"> Ներքին աուդիտի որակի արտաքին գնահատման մեթոդաբանության հաստատում», «38</w:t>
      </w:r>
      <w:r w:rsidR="001040A8" w:rsidRPr="00365EB3">
        <w:rPr>
          <w:rFonts w:ascii="Cambria Math" w:eastAsia="MS Mincho" w:hAnsi="Cambria Math" w:cs="Cambria Math"/>
          <w:lang w:val="hy-AM"/>
        </w:rPr>
        <w:t>․</w:t>
      </w:r>
      <w:r w:rsidR="001040A8" w:rsidRPr="00365EB3">
        <w:rPr>
          <w:rFonts w:ascii="GHEA Grapalat" w:hAnsi="GHEA Grapalat"/>
          <w:lang w:val="hy-AM"/>
        </w:rPr>
        <w:t>2 Ներքին աուդիտի որակի արտաքին գնահատման իրականացում», «40</w:t>
      </w:r>
      <w:r w:rsidR="001040A8" w:rsidRPr="00365EB3">
        <w:rPr>
          <w:rFonts w:ascii="Cambria Math" w:eastAsia="MS Mincho" w:hAnsi="Cambria Math" w:cs="Cambria Math"/>
          <w:lang w:val="hy-AM"/>
        </w:rPr>
        <w:t>․</w:t>
      </w:r>
      <w:r w:rsidR="001040A8" w:rsidRPr="00365EB3">
        <w:rPr>
          <w:rFonts w:ascii="GHEA Grapalat" w:hAnsi="GHEA Grapalat"/>
          <w:lang w:val="hy-AM"/>
        </w:rPr>
        <w:t xml:space="preserve">1 </w:t>
      </w:r>
      <w:r w:rsidR="001040A8" w:rsidRPr="00365EB3">
        <w:rPr>
          <w:rFonts w:ascii="GHEA Grapalat" w:hAnsi="GHEA Grapalat"/>
          <w:bCs/>
          <w:lang w:val="hy-AM"/>
        </w:rPr>
        <w:t>Կատարողականի աուդիտի իրականացման մեթոդաբանության հաստատում</w:t>
      </w:r>
      <w:r w:rsidR="001040A8" w:rsidRPr="00365EB3">
        <w:rPr>
          <w:rFonts w:ascii="GHEA Grapalat" w:hAnsi="GHEA Grapalat"/>
          <w:lang w:val="hy-AM"/>
        </w:rPr>
        <w:t>», «40</w:t>
      </w:r>
      <w:r w:rsidR="001040A8" w:rsidRPr="00365EB3">
        <w:rPr>
          <w:rFonts w:ascii="Cambria Math" w:eastAsia="MS Mincho" w:hAnsi="Cambria Math" w:cs="Cambria Math"/>
          <w:lang w:val="hy-AM"/>
        </w:rPr>
        <w:t>․</w:t>
      </w:r>
      <w:r w:rsidR="001040A8" w:rsidRPr="00365EB3">
        <w:rPr>
          <w:rFonts w:ascii="GHEA Grapalat" w:hAnsi="GHEA Grapalat"/>
          <w:lang w:val="hy-AM"/>
        </w:rPr>
        <w:t xml:space="preserve">2 Ներքին աուդիտի օրենսդրությունում կատարողականի աուդիտի դերի մեծացում», «40.3 </w:t>
      </w:r>
      <w:r w:rsidR="001040A8" w:rsidRPr="00365EB3">
        <w:rPr>
          <w:rFonts w:ascii="GHEA Grapalat" w:hAnsi="GHEA Grapalat"/>
          <w:bCs/>
          <w:lang w:val="hy-AM"/>
        </w:rPr>
        <w:t xml:space="preserve">ՀՀ հանրային հատվածի կազմակերպություններում գործող ներքին աուդիտորների կատարողականի աուդիտի իրականացման հմտությունների զարգացում», </w:t>
      </w:r>
      <w:r w:rsidR="001040A8" w:rsidRPr="00365EB3">
        <w:rPr>
          <w:rFonts w:ascii="GHEA Grapalat" w:hAnsi="GHEA Grapalat"/>
          <w:lang w:val="hy-AM"/>
        </w:rPr>
        <w:t>«41</w:t>
      </w:r>
      <w:r w:rsidR="001040A8" w:rsidRPr="00365EB3">
        <w:rPr>
          <w:rFonts w:ascii="Cambria Math" w:eastAsia="MS Mincho" w:hAnsi="Cambria Math" w:cs="Cambria Math"/>
          <w:lang w:val="hy-AM"/>
        </w:rPr>
        <w:t>․</w:t>
      </w:r>
      <w:r w:rsidR="001040A8" w:rsidRPr="00365EB3">
        <w:rPr>
          <w:rFonts w:ascii="GHEA Grapalat" w:hAnsi="GHEA Grapalat"/>
          <w:lang w:val="hy-AM"/>
        </w:rPr>
        <w:t>1 Ներքին աուդիտորների մասնագիտական գիտելիքների և կարողություններ զարգացման ծրագրի մշակում», «41</w:t>
      </w:r>
      <w:r w:rsidR="001040A8" w:rsidRPr="00365EB3">
        <w:rPr>
          <w:rFonts w:ascii="Cambria Math" w:eastAsia="MS Mincho" w:hAnsi="Cambria Math" w:cs="Cambria Math"/>
          <w:lang w:val="hy-AM"/>
        </w:rPr>
        <w:t>․</w:t>
      </w:r>
      <w:r w:rsidR="001040A8" w:rsidRPr="00365EB3">
        <w:rPr>
          <w:rFonts w:ascii="GHEA Grapalat" w:hAnsi="GHEA Grapalat"/>
          <w:lang w:val="hy-AM"/>
        </w:rPr>
        <w:t xml:space="preserve">2 Ներքին աուդիտորների շարունակական մասնագիտական վերապատրաստման </w:t>
      </w:r>
      <w:r w:rsidR="001040A8" w:rsidRPr="00365EB3">
        <w:rPr>
          <w:rFonts w:ascii="GHEA Grapalat" w:hAnsi="GHEA Grapalat"/>
          <w:lang w:val="hy-AM"/>
        </w:rPr>
        <w:lastRenderedPageBreak/>
        <w:t>դասընթացների օպտիմալացում», «41</w:t>
      </w:r>
      <w:r w:rsidR="001040A8" w:rsidRPr="00365EB3">
        <w:rPr>
          <w:rFonts w:ascii="Cambria Math" w:eastAsia="MS Mincho" w:hAnsi="Cambria Math" w:cs="Cambria Math"/>
          <w:lang w:val="hy-AM"/>
        </w:rPr>
        <w:t>․</w:t>
      </w:r>
      <w:r w:rsidR="001040A8" w:rsidRPr="00365EB3">
        <w:rPr>
          <w:rFonts w:ascii="GHEA Grapalat" w:hAnsi="GHEA Grapalat"/>
          <w:lang w:val="hy-AM"/>
        </w:rPr>
        <w:t>3</w:t>
      </w:r>
      <w:r w:rsidR="001040A8" w:rsidRPr="00365EB3">
        <w:rPr>
          <w:rFonts w:ascii="GHEA Grapalat" w:hAnsi="GHEA Grapalat"/>
          <w:bCs/>
          <w:lang w:val="hy-AM"/>
        </w:rPr>
        <w:t>. Ներքին աուդիտորների շարունակական մասնագիտական վերապատրաստման առցանց տեղեկատվական համակարգի մշակում</w:t>
      </w:r>
      <w:r w:rsidR="001040A8" w:rsidRPr="00365EB3">
        <w:rPr>
          <w:rFonts w:ascii="GHEA Grapalat" w:hAnsi="GHEA Grapalat"/>
          <w:lang w:val="hy-AM"/>
        </w:rPr>
        <w:t>», «41</w:t>
      </w:r>
      <w:r w:rsidR="001040A8" w:rsidRPr="00365EB3">
        <w:rPr>
          <w:rFonts w:ascii="Cambria Math" w:eastAsia="MS Mincho" w:hAnsi="Cambria Math" w:cs="Cambria Math"/>
          <w:lang w:val="hy-AM"/>
        </w:rPr>
        <w:t>․</w:t>
      </w:r>
      <w:r w:rsidR="001040A8" w:rsidRPr="00365EB3">
        <w:rPr>
          <w:rFonts w:ascii="GHEA Grapalat" w:hAnsi="GHEA Grapalat"/>
          <w:lang w:val="hy-AM"/>
        </w:rPr>
        <w:t xml:space="preserve">4 </w:t>
      </w:r>
      <w:r w:rsidR="001040A8" w:rsidRPr="00365EB3">
        <w:rPr>
          <w:rFonts w:ascii="GHEA Grapalat" w:hAnsi="GHEA Grapalat"/>
          <w:bCs/>
          <w:lang w:val="hy-AM"/>
        </w:rPr>
        <w:t>Հանրային հատվածի ներքին աուդիտորի որակավորման ընթացկարգի վերանայում</w:t>
      </w:r>
      <w:r w:rsidR="001040A8" w:rsidRPr="00365EB3">
        <w:rPr>
          <w:rFonts w:ascii="GHEA Grapalat" w:hAnsi="GHEA Grapalat"/>
          <w:lang w:val="hy-AM"/>
        </w:rPr>
        <w:t>»</w:t>
      </w:r>
      <w:r w:rsidR="002970F7" w:rsidRPr="00365EB3">
        <w:rPr>
          <w:rFonts w:ascii="GHEA Grapalat" w:hAnsi="GHEA Grapalat"/>
          <w:lang w:val="hy-AM"/>
        </w:rPr>
        <w:t xml:space="preserve"> միջոցառումների </w:t>
      </w:r>
      <w:r w:rsidR="002514B2">
        <w:rPr>
          <w:rFonts w:ascii="GHEA Grapalat" w:hAnsi="GHEA Grapalat"/>
          <w:lang w:val="hy-AM"/>
        </w:rPr>
        <w:t xml:space="preserve">կատարման ուղղությամբ </w:t>
      </w:r>
      <w:r w:rsidR="003668F6">
        <w:rPr>
          <w:rFonts w:ascii="GHEA Grapalat" w:hAnsi="GHEA Grapalat"/>
          <w:bCs/>
          <w:lang w:val="hy-AM"/>
        </w:rPr>
        <w:t>2020 թվականի ընթացքում ձեռնարկված քայլերը բավարար չեն եղել դրանց կատարման համար</w:t>
      </w:r>
      <w:r w:rsidR="00D86A5C" w:rsidRPr="00D86A5C">
        <w:rPr>
          <w:rFonts w:ascii="GHEA Grapalat" w:hAnsi="GHEA Grapalat"/>
          <w:bCs/>
          <w:lang w:val="hy-AM"/>
        </w:rPr>
        <w:t xml:space="preserve"> </w:t>
      </w:r>
      <w:r w:rsidR="00D86A5C">
        <w:rPr>
          <w:rFonts w:ascii="GHEA Grapalat" w:hAnsi="GHEA Grapalat"/>
          <w:bCs/>
          <w:lang w:val="hy-AM"/>
        </w:rPr>
        <w:t xml:space="preserve">պայմանավորված </w:t>
      </w:r>
      <w:r w:rsidR="003668F6">
        <w:rPr>
          <w:rFonts w:ascii="GHEA Grapalat" w:hAnsi="GHEA Grapalat"/>
          <w:bCs/>
          <w:lang w:val="hy-AM"/>
        </w:rPr>
        <w:t xml:space="preserve">՝ </w:t>
      </w:r>
      <w:r w:rsidR="003668F6" w:rsidRPr="00EB3EDD">
        <w:rPr>
          <w:rFonts w:ascii="GHEA Grapalat" w:hAnsi="GHEA Grapalat"/>
          <w:bCs/>
          <w:lang w:val="hy-AM"/>
        </w:rPr>
        <w:t xml:space="preserve">COVID-19 </w:t>
      </w:r>
      <w:r w:rsidR="003668F6">
        <w:rPr>
          <w:rFonts w:ascii="GHEA Grapalat" w:hAnsi="GHEA Grapalat"/>
          <w:bCs/>
          <w:lang w:val="hy-AM"/>
        </w:rPr>
        <w:t>համավարակի տարածմա</w:t>
      </w:r>
      <w:r w:rsidR="00D86A5C">
        <w:rPr>
          <w:rFonts w:ascii="GHEA Grapalat" w:hAnsi="GHEA Grapalat"/>
          <w:bCs/>
          <w:lang w:val="hy-AM"/>
        </w:rPr>
        <w:t xml:space="preserve">ն արդյունքում </w:t>
      </w:r>
      <w:r w:rsidR="003668F6">
        <w:rPr>
          <w:rFonts w:ascii="GHEA Grapalat" w:hAnsi="GHEA Grapalat"/>
          <w:bCs/>
          <w:lang w:val="hy-AM"/>
        </w:rPr>
        <w:t xml:space="preserve">երկրում ստեղծված իրավիճակի, երկարատև արտակարգ դրության, որին հաջորդող </w:t>
      </w:r>
      <w:r w:rsidR="00BE795F">
        <w:rPr>
          <w:rFonts w:ascii="GHEA Grapalat" w:hAnsi="GHEA Grapalat"/>
          <w:bCs/>
          <w:lang w:val="hy-AM"/>
        </w:rPr>
        <w:t>կարանտինի</w:t>
      </w:r>
      <w:r w:rsidR="00D86A5C">
        <w:rPr>
          <w:rFonts w:ascii="GHEA Grapalat" w:hAnsi="GHEA Grapalat"/>
          <w:bCs/>
          <w:lang w:val="hy-AM"/>
        </w:rPr>
        <w:t>, պատերազմական իրավիճակի</w:t>
      </w:r>
      <w:r w:rsidR="00BE795F">
        <w:rPr>
          <w:rFonts w:ascii="GHEA Grapalat" w:hAnsi="GHEA Grapalat"/>
          <w:bCs/>
          <w:lang w:val="hy-AM"/>
        </w:rPr>
        <w:t xml:space="preserve"> </w:t>
      </w:r>
      <w:r w:rsidR="00D86A5C">
        <w:rPr>
          <w:rFonts w:ascii="GHEA Grapalat" w:hAnsi="GHEA Grapalat"/>
          <w:bCs/>
          <w:lang w:val="hy-AM"/>
        </w:rPr>
        <w:t xml:space="preserve">ազդեցությամբ </w:t>
      </w:r>
      <w:r w:rsidR="003668F6">
        <w:rPr>
          <w:rFonts w:ascii="GHEA Grapalat" w:hAnsi="GHEA Grapalat"/>
          <w:bCs/>
          <w:lang w:val="hy-AM"/>
        </w:rPr>
        <w:t>պետական համակարգի բնականոն գործունեության զգալի խոչընդոտներ</w:t>
      </w:r>
      <w:r w:rsidR="00BE795F">
        <w:rPr>
          <w:rFonts w:ascii="GHEA Grapalat" w:hAnsi="GHEA Grapalat"/>
          <w:bCs/>
          <w:lang w:val="hy-AM"/>
        </w:rPr>
        <w:t>ով</w:t>
      </w:r>
      <w:r w:rsidR="00D86A5C">
        <w:rPr>
          <w:rFonts w:ascii="GHEA Grapalat" w:hAnsi="GHEA Grapalat"/>
          <w:bCs/>
          <w:lang w:val="hy-AM"/>
        </w:rPr>
        <w:t>։</w:t>
      </w:r>
      <w:r w:rsidR="003668F6">
        <w:rPr>
          <w:rFonts w:ascii="GHEA Grapalat" w:hAnsi="GHEA Grapalat"/>
          <w:bCs/>
          <w:lang w:val="hy-AM"/>
        </w:rPr>
        <w:t xml:space="preserve"> </w:t>
      </w:r>
      <w:r w:rsidR="00BE795F">
        <w:rPr>
          <w:rFonts w:ascii="GHEA Grapalat" w:hAnsi="GHEA Grapalat"/>
          <w:bCs/>
          <w:lang w:val="hy-AM"/>
        </w:rPr>
        <w:t xml:space="preserve"> Միաժամանակ, վերոնշյալ միջոցառումների </w:t>
      </w:r>
      <w:r w:rsidR="003668F6">
        <w:rPr>
          <w:rFonts w:ascii="GHEA Grapalat" w:hAnsi="GHEA Grapalat"/>
          <w:bCs/>
          <w:lang w:val="hy-AM"/>
        </w:rPr>
        <w:t xml:space="preserve">իրագործման համար </w:t>
      </w:r>
      <w:r w:rsidR="00D86A5C">
        <w:rPr>
          <w:rFonts w:ascii="GHEA Grapalat" w:hAnsi="GHEA Grapalat"/>
          <w:bCs/>
          <w:lang w:val="hy-AM"/>
        </w:rPr>
        <w:t xml:space="preserve">զգալի են եղել նաև </w:t>
      </w:r>
      <w:r w:rsidR="003668F6">
        <w:rPr>
          <w:rFonts w:ascii="GHEA Grapalat" w:hAnsi="GHEA Grapalat"/>
          <w:bCs/>
          <w:lang w:val="hy-AM"/>
        </w:rPr>
        <w:t>տեխնիկական աջակցության տրամադրման նպատակով միջազգային գործընկեր պետությունների հետ համագործակցության կազմակերպման դժվարությունները։</w:t>
      </w:r>
    </w:p>
    <w:p w14:paraId="04D72F8A" w14:textId="324F2A1F" w:rsidR="007C6DC3" w:rsidRPr="00575F63" w:rsidRDefault="006D5584" w:rsidP="007C6DC3">
      <w:pPr>
        <w:tabs>
          <w:tab w:val="left" w:pos="709"/>
          <w:tab w:val="left" w:pos="9923"/>
        </w:tabs>
        <w:spacing w:line="360" w:lineRule="auto"/>
        <w:ind w:left="76" w:right="105" w:firstLine="567"/>
        <w:jc w:val="both"/>
        <w:rPr>
          <w:rFonts w:ascii="GHEA Grapalat" w:hAnsi="GHEA Grapalat" w:cs="GHEA Grapalat"/>
          <w:highlight w:val="yellow"/>
          <w:lang w:val="hy-AM"/>
        </w:rPr>
      </w:pPr>
      <w:r>
        <w:rPr>
          <w:rFonts w:ascii="GHEA Grapalat" w:hAnsi="GHEA Grapalat"/>
          <w:lang w:val="hy-AM"/>
        </w:rPr>
        <w:t>3</w:t>
      </w:r>
      <w:r w:rsidRPr="006D5584">
        <w:rPr>
          <w:rFonts w:ascii="GHEA Grapalat" w:hAnsi="GHEA Grapalat"/>
          <w:lang w:val="hy-AM"/>
        </w:rPr>
        <w:t xml:space="preserve">) </w:t>
      </w:r>
      <w:r w:rsidR="00AF56C0" w:rsidRPr="003D67C8">
        <w:rPr>
          <w:rFonts w:ascii="GHEA Grapalat" w:hAnsi="GHEA Grapalat"/>
          <w:lang w:val="hy-AM"/>
        </w:rPr>
        <w:t>Նախագծի</w:t>
      </w:r>
      <w:r w:rsidR="00AF56C0">
        <w:rPr>
          <w:rFonts w:ascii="GHEA Grapalat" w:hAnsi="GHEA Grapalat" w:cs="GHEA Grapalat"/>
          <w:lang w:val="hy-AM"/>
        </w:rPr>
        <w:t xml:space="preserve"> 1-ին կետի </w:t>
      </w:r>
      <w:r w:rsidR="003D67C8">
        <w:rPr>
          <w:rFonts w:ascii="GHEA Grapalat" w:hAnsi="GHEA Grapalat" w:cs="GHEA Grapalat"/>
          <w:lang w:val="hy-AM"/>
        </w:rPr>
        <w:t>7-րդ և 8</w:t>
      </w:r>
      <w:r w:rsidR="00AF56C0">
        <w:rPr>
          <w:rFonts w:ascii="GHEA Grapalat" w:hAnsi="GHEA Grapalat" w:cs="GHEA Grapalat"/>
          <w:lang w:val="hy-AM"/>
        </w:rPr>
        <w:t xml:space="preserve">-րդ ենթակետով սահմանված </w:t>
      </w:r>
      <w:r w:rsidR="003D67C8">
        <w:rPr>
          <w:rFonts w:ascii="GHEA Grapalat" w:hAnsi="GHEA Grapalat"/>
          <w:lang w:val="hy-AM"/>
        </w:rPr>
        <w:t>«46.3</w:t>
      </w:r>
      <w:r w:rsidR="003D67C8">
        <w:rPr>
          <w:rFonts w:ascii="Cambria Math" w:eastAsia="MS Mincho" w:hAnsi="Cambria Math" w:cs="Cambria Math"/>
          <w:lang w:val="hy-AM"/>
        </w:rPr>
        <w:t>․</w:t>
      </w:r>
      <w:r w:rsidR="003D67C8">
        <w:rPr>
          <w:rFonts w:ascii="GHEA Grapalat" w:hAnsi="GHEA Grapalat"/>
          <w:lang w:val="hy-AM"/>
        </w:rPr>
        <w:t xml:space="preserve"> Հանրային ներդրումների կառավարման ձեռնարկի վերանայում և հաստատում» և «47</w:t>
      </w:r>
      <w:r w:rsidR="003D67C8">
        <w:rPr>
          <w:rFonts w:ascii="Cambria Math" w:eastAsia="MS Mincho" w:hAnsi="Cambria Math" w:cs="Cambria Math"/>
          <w:lang w:val="hy-AM"/>
        </w:rPr>
        <w:t>․</w:t>
      </w:r>
      <w:r w:rsidR="003D67C8">
        <w:rPr>
          <w:rFonts w:ascii="GHEA Grapalat" w:hAnsi="GHEA Grapalat"/>
          <w:lang w:val="hy-AM"/>
        </w:rPr>
        <w:t>1</w:t>
      </w:r>
      <w:r w:rsidR="003D67C8">
        <w:rPr>
          <w:rFonts w:ascii="Cambria Math" w:eastAsia="MS Mincho" w:hAnsi="Cambria Math" w:cs="Cambria Math"/>
          <w:lang w:val="hy-AM"/>
        </w:rPr>
        <w:t>․</w:t>
      </w:r>
      <w:r w:rsidR="003D67C8">
        <w:rPr>
          <w:rFonts w:ascii="GHEA Grapalat" w:hAnsi="GHEA Grapalat"/>
          <w:lang w:val="hy-AM"/>
        </w:rPr>
        <w:t xml:space="preserve"> Հանրային ներդրումների կառավարման ձեռնարկի ուսուցման համար հանրային ներդրումների ոլորտի մասնագետների կարողությունների զարգացման ծրագրի մշակում»</w:t>
      </w:r>
      <w:r w:rsidR="003D67C8" w:rsidRPr="00575F63">
        <w:rPr>
          <w:rFonts w:ascii="GHEA Grapalat" w:hAnsi="GHEA Grapalat" w:cs="GHEA Grapalat"/>
          <w:lang w:val="hy-AM"/>
        </w:rPr>
        <w:t xml:space="preserve"> </w:t>
      </w:r>
      <w:r w:rsidR="007C6DC3" w:rsidRPr="00575F63">
        <w:rPr>
          <w:rFonts w:ascii="GHEA Grapalat" w:hAnsi="GHEA Grapalat" w:cs="GHEA Grapalat"/>
          <w:lang w:val="hy-AM"/>
        </w:rPr>
        <w:t xml:space="preserve">միջոցառումների կատարման ժամկետների փոփոխությունները պայմանավորված են </w:t>
      </w:r>
      <w:r w:rsidR="007C6DC3" w:rsidRPr="00575F63">
        <w:rPr>
          <w:rFonts w:ascii="GHEA Grapalat" w:hAnsi="GHEA Grapalat"/>
          <w:lang w:val="hy-AM"/>
        </w:rPr>
        <w:t>հ</w:t>
      </w:r>
      <w:r w:rsidR="007C6DC3" w:rsidRPr="00575F63">
        <w:rPr>
          <w:rFonts w:ascii="GHEA Grapalat" w:hAnsi="GHEA Grapalat" w:cs="GHEA Grapalat"/>
          <w:lang w:val="hy-AM"/>
        </w:rPr>
        <w:t>անրային ներդրումների կառավարման ձեռնարկի փորձարկման ընթացքում վերհանված և արձանագրված խնդիրների լուծմանն ուղղված աշխատանքների իրականացմամբ, մասնավորապես՝ հանրային ներդրումների կառավարման ձեռնարկի փորձարկման աշխատանքների ընթացքում անհրաժեշտություն է առաջացել հանրային ներդրումների կառավարման համակարգի ներդրման իրավական հիմքի ստեղծման։ Արդյունքում, մշակվել է «Հայաստանի Հանրապետությունում հանրային ներդրումային ծրագրերի վերհանման, մշակման, գնահատման և առաջնահերթությունների որոշման կարգը, հանրային ներդրումային ծրագրերի գնահատման</w:t>
      </w:r>
      <w:r w:rsidR="007C6DC3" w:rsidRPr="00575F63">
        <w:rPr>
          <w:rFonts w:ascii="GHEA Grapalat" w:hAnsi="GHEA Grapalat"/>
          <w:lang w:val="hy-AM"/>
        </w:rPr>
        <w:t xml:space="preserve"> մեթոդաբանությունը, հանրային ներդրումային ծրագրի </w:t>
      </w:r>
      <w:r w:rsidR="007C6DC3" w:rsidRPr="00575F63">
        <w:rPr>
          <w:rFonts w:ascii="GHEA Grapalat" w:hAnsi="GHEA Grapalat"/>
          <w:lang w:val="hy-AM"/>
        </w:rPr>
        <w:lastRenderedPageBreak/>
        <w:t>նախագծի մշակման և գնահատման օրինակելի ձևը հաստատելու մասին» ՀՀ վարչապետի որոշման նախագիծը։ Նախագիծը ներկայացվել է կարծիքի համապատասխան շահագրգիռ գերատեսչություններին, ինչպես նաև Նախագծի շրջանակում ոլորտային նախարարությունների հետ պարբերաբար իրականացվում են աշխատանքային քննարկումներ հանրային ներդրումների կառավարման համակարգի ներդրման վերաբերյալ։ Նշված աշխատանքային քննարկումների արդյունքում Նախագիծը լրամշակվում է։ Գերատեսչությունների նկատառումները զուգահեռաբար նաև ամփոփվում են հանրային ներդրումների կառավարման ձեռնարկում, քանի որ ձեռնարկը պետք է արտացոլի Նախագծով նախատեսված հանրային ներդրումային ծրագրերի արդյունավետ իրականացման և կառավարման գործընթացը։ Հ</w:t>
      </w:r>
      <w:r w:rsidR="007C6DC3" w:rsidRPr="00575F63">
        <w:rPr>
          <w:rFonts w:ascii="GHEA Grapalat" w:hAnsi="GHEA Grapalat" w:cs="GHEA Grapalat"/>
          <w:lang w:val="hy-AM"/>
        </w:rPr>
        <w:t xml:space="preserve">անրային ներդրումների կառավարման ձեռնարկի փորձարկման, ինչպես նաև Նախագծի լրամշակման և գերատեսչությունների աշխատանքային քննարկումների արդյունքում վերհանվել են ոլորտից բխող այնպիսի առանձնահատկություններ, որոնց վերանայման ուղղությամբ ձեռնարկված քայլերն ու արձանագրված խնդիրների լուծումը պահանջում է լրացուցիչ ժամանակահատված։ </w:t>
      </w:r>
    </w:p>
    <w:p w14:paraId="4E477429" w14:textId="56B5DAF0" w:rsidR="007C6DC3" w:rsidRDefault="007C6DC3" w:rsidP="007C6DC3">
      <w:pPr>
        <w:tabs>
          <w:tab w:val="left" w:pos="709"/>
          <w:tab w:val="left" w:pos="9923"/>
        </w:tabs>
        <w:spacing w:line="360" w:lineRule="auto"/>
        <w:ind w:left="76" w:right="105" w:firstLine="567"/>
        <w:jc w:val="both"/>
        <w:rPr>
          <w:rFonts w:ascii="GHEA Grapalat" w:hAnsi="GHEA Grapalat" w:cs="GHEA Grapalat"/>
          <w:lang w:val="hy-AM"/>
        </w:rPr>
      </w:pPr>
      <w:r w:rsidRPr="00575F63">
        <w:rPr>
          <w:rFonts w:ascii="GHEA Grapalat" w:hAnsi="GHEA Grapalat" w:cs="GHEA Grapalat"/>
          <w:lang w:val="hy-AM"/>
        </w:rPr>
        <w:t>Վերոհիշյալ գործընթացի շրջանակներում իրականացվում են հանրային ոլորտի մասնագետների կարողությունների զարգացմանը և ուսուցմանը միտված աշխատանքներ, որոնք ունեն շարունակական բնույթ։</w:t>
      </w:r>
    </w:p>
    <w:p w14:paraId="199D17A2" w14:textId="287FC263" w:rsidR="003D67C8" w:rsidRPr="003D67C8" w:rsidRDefault="006D5584" w:rsidP="003D67C8">
      <w:pPr>
        <w:tabs>
          <w:tab w:val="left" w:pos="709"/>
          <w:tab w:val="left" w:pos="9923"/>
        </w:tabs>
        <w:spacing w:line="360" w:lineRule="auto"/>
        <w:ind w:left="76" w:right="105" w:firstLine="567"/>
        <w:jc w:val="both"/>
        <w:rPr>
          <w:rFonts w:ascii="GHEA Grapalat" w:hAnsi="GHEA Grapalat" w:cs="GHEA Grapalat"/>
          <w:lang w:val="hy-AM"/>
        </w:rPr>
      </w:pPr>
      <w:r w:rsidRPr="006D5584">
        <w:rPr>
          <w:rFonts w:ascii="GHEA Grapalat" w:hAnsi="GHEA Grapalat" w:cs="GHEA Grapalat"/>
          <w:lang w:val="hy-AM"/>
        </w:rPr>
        <w:t>4</w:t>
      </w:r>
      <w:r w:rsidR="003D67C8" w:rsidRPr="003D67C8">
        <w:rPr>
          <w:rFonts w:ascii="GHEA Grapalat" w:hAnsi="GHEA Grapalat" w:cs="GHEA Grapalat"/>
          <w:lang w:val="hy-AM"/>
        </w:rPr>
        <w:t xml:space="preserve">) </w:t>
      </w:r>
      <w:r w:rsidR="003D67C8">
        <w:rPr>
          <w:rFonts w:ascii="GHEA Grapalat" w:hAnsi="GHEA Grapalat" w:cs="GHEA Grapalat"/>
          <w:lang w:val="hy-AM"/>
        </w:rPr>
        <w:t xml:space="preserve">Նախագծի 1-ին կետի 9-րդ ենթակետով ներկայացված </w:t>
      </w:r>
      <w:r>
        <w:rPr>
          <w:rFonts w:ascii="GHEA Grapalat" w:hAnsi="GHEA Grapalat" w:cs="GHEA Grapalat"/>
          <w:lang w:val="hy-AM"/>
        </w:rPr>
        <w:t xml:space="preserve">Ռազմավարության </w:t>
      </w:r>
      <w:r w:rsidR="003D67C8">
        <w:rPr>
          <w:rFonts w:ascii="GHEA Grapalat" w:hAnsi="GHEA Grapalat" w:cs="GHEA Grapalat"/>
          <w:lang w:val="hy-AM"/>
        </w:rPr>
        <w:t xml:space="preserve">48-րդ թիրախում առաջարկվող փոփոխությունները, մասնավորապես </w:t>
      </w:r>
      <w:r w:rsidR="003D67C8">
        <w:rPr>
          <w:rFonts w:ascii="GHEA Grapalat" w:hAnsi="GHEA Grapalat"/>
          <w:lang w:val="hy-AM"/>
        </w:rPr>
        <w:t>«48.1. ՀՆԿ ձեռնարկի գործնականում կիրառում բյուջետային գործընթացում» միջոռցառման կատարման ժամկետի երկարաձգումը</w:t>
      </w:r>
      <w:r w:rsidR="004E12D6">
        <w:rPr>
          <w:rFonts w:ascii="GHEA Grapalat" w:hAnsi="GHEA Grapalat"/>
          <w:lang w:val="hy-AM"/>
        </w:rPr>
        <w:t xml:space="preserve">, </w:t>
      </w:r>
      <w:r w:rsidR="003D67C8">
        <w:rPr>
          <w:rFonts w:ascii="GHEA Grapalat" w:hAnsi="GHEA Grapalat"/>
          <w:lang w:val="hy-AM"/>
        </w:rPr>
        <w:t xml:space="preserve">պայմանավորված </w:t>
      </w:r>
      <w:r w:rsidR="004E12D6">
        <w:rPr>
          <w:rFonts w:ascii="GHEA Grapalat" w:hAnsi="GHEA Grapalat"/>
          <w:lang w:val="hy-AM"/>
        </w:rPr>
        <w:t>են</w:t>
      </w:r>
      <w:r>
        <w:rPr>
          <w:rFonts w:ascii="GHEA Grapalat" w:hAnsi="GHEA Grapalat"/>
          <w:lang w:val="hy-AM"/>
        </w:rPr>
        <w:t xml:space="preserve"> </w:t>
      </w:r>
      <w:r w:rsidR="004E12D6">
        <w:rPr>
          <w:rFonts w:ascii="GHEA Grapalat" w:hAnsi="GHEA Grapalat" w:cs="GHEA Grapalat"/>
          <w:lang w:val="hy-AM"/>
        </w:rPr>
        <w:t xml:space="preserve">վերջինիս կատարման համար անհրաժեշտ </w:t>
      </w:r>
      <w:r>
        <w:rPr>
          <w:rFonts w:ascii="GHEA Grapalat" w:hAnsi="GHEA Grapalat" w:cs="GHEA Grapalat"/>
          <w:lang w:val="hy-AM"/>
        </w:rPr>
        <w:t xml:space="preserve">Նախագծում ներառված </w:t>
      </w:r>
      <w:r w:rsidR="003D67C8">
        <w:rPr>
          <w:rFonts w:ascii="GHEA Grapalat" w:hAnsi="GHEA Grapalat"/>
          <w:lang w:val="hy-AM"/>
        </w:rPr>
        <w:t>«46.3</w:t>
      </w:r>
      <w:r w:rsidR="003D67C8">
        <w:rPr>
          <w:rFonts w:ascii="Cambria Math" w:eastAsia="MS Mincho" w:hAnsi="Cambria Math" w:cs="Cambria Math"/>
          <w:lang w:val="hy-AM"/>
        </w:rPr>
        <w:t>․</w:t>
      </w:r>
      <w:r w:rsidR="003D67C8">
        <w:rPr>
          <w:rFonts w:ascii="GHEA Grapalat" w:hAnsi="GHEA Grapalat"/>
          <w:lang w:val="hy-AM"/>
        </w:rPr>
        <w:t xml:space="preserve"> Հանրային ներդրումների կառավարման ձեռնարկի վերանայում և հաստատում» </w:t>
      </w:r>
      <w:r w:rsidR="003D67C8">
        <w:rPr>
          <w:rFonts w:ascii="GHEA Grapalat" w:hAnsi="GHEA Grapalat" w:cs="GHEA Grapalat"/>
          <w:lang w:val="hy-AM"/>
        </w:rPr>
        <w:t>միջոցառ</w:t>
      </w:r>
      <w:r>
        <w:rPr>
          <w:rFonts w:ascii="GHEA Grapalat" w:hAnsi="GHEA Grapalat" w:cs="GHEA Grapalat"/>
          <w:lang w:val="hy-AM"/>
        </w:rPr>
        <w:t xml:space="preserve">ման կատարման ժամկետի մեկ տարով երկաձգմամբ, ինչպես </w:t>
      </w:r>
      <w:r w:rsidR="00E033FA">
        <w:rPr>
          <w:rFonts w:ascii="GHEA Grapalat" w:hAnsi="GHEA Grapalat" w:cs="GHEA Grapalat"/>
          <w:lang w:val="hy-AM"/>
        </w:rPr>
        <w:t xml:space="preserve">նաև </w:t>
      </w:r>
      <w:r w:rsidR="003D67C8">
        <w:rPr>
          <w:rFonts w:ascii="GHEA Grapalat" w:hAnsi="GHEA Grapalat" w:cs="GHEA Grapalat"/>
          <w:lang w:val="hy-AM"/>
        </w:rPr>
        <w:t xml:space="preserve">բյուջետային գործընթացի </w:t>
      </w:r>
      <w:r>
        <w:rPr>
          <w:rFonts w:ascii="GHEA Grapalat" w:hAnsi="GHEA Grapalat" w:cs="GHEA Grapalat"/>
          <w:lang w:val="hy-AM"/>
        </w:rPr>
        <w:t xml:space="preserve">կազմակերպման </w:t>
      </w:r>
      <w:r w:rsidR="003D67C8">
        <w:rPr>
          <w:rFonts w:ascii="GHEA Grapalat" w:hAnsi="GHEA Grapalat" w:cs="GHEA Grapalat"/>
          <w:lang w:val="hy-AM"/>
        </w:rPr>
        <w:t>ժամկետներով</w:t>
      </w:r>
      <w:r>
        <w:rPr>
          <w:rFonts w:ascii="GHEA Grapalat" w:hAnsi="GHEA Grapalat" w:cs="GHEA Grapalat"/>
          <w:lang w:val="hy-AM"/>
        </w:rPr>
        <w:t>:</w:t>
      </w:r>
    </w:p>
    <w:p w14:paraId="2018982B" w14:textId="77777777" w:rsidR="004B685B" w:rsidRPr="005B1736" w:rsidRDefault="004B685B" w:rsidP="004B685B">
      <w:pPr>
        <w:spacing w:line="360" w:lineRule="auto"/>
        <w:ind w:firstLine="567"/>
        <w:jc w:val="both"/>
        <w:rPr>
          <w:rFonts w:ascii="GHEA Grapalat" w:hAnsi="GHEA Grapalat"/>
          <w:b/>
          <w:lang w:val="hy-AM"/>
        </w:rPr>
      </w:pPr>
      <w:r w:rsidRPr="005B1736">
        <w:rPr>
          <w:rFonts w:ascii="GHEA Grapalat" w:hAnsi="GHEA Grapalat"/>
          <w:b/>
          <w:lang w:val="hy-AM"/>
        </w:rPr>
        <w:t>3</w:t>
      </w:r>
      <w:r w:rsidRPr="005B1736">
        <w:rPr>
          <w:rFonts w:ascii="MS Mincho" w:eastAsia="MS Mincho" w:hAnsi="MS Mincho" w:cs="MS Mincho" w:hint="eastAsia"/>
          <w:b/>
          <w:lang w:val="hy-AM"/>
        </w:rPr>
        <w:t>․</w:t>
      </w:r>
      <w:r w:rsidRPr="005B1736">
        <w:rPr>
          <w:rFonts w:ascii="GHEA Grapalat" w:hAnsi="GHEA Grapalat"/>
          <w:b/>
          <w:lang w:val="hy-AM"/>
        </w:rPr>
        <w:t xml:space="preserve"> Տվյալ բնագավառում իրականացվող քաղաքականությունը</w:t>
      </w:r>
    </w:p>
    <w:p w14:paraId="6A92602B" w14:textId="2F7899EB" w:rsidR="004B685B" w:rsidRPr="005B1736" w:rsidRDefault="004B685B" w:rsidP="004B685B">
      <w:pPr>
        <w:spacing w:line="360" w:lineRule="auto"/>
        <w:ind w:firstLine="567"/>
        <w:jc w:val="both"/>
        <w:rPr>
          <w:rFonts w:ascii="GHEA Grapalat" w:hAnsi="GHEA Grapalat"/>
          <w:b/>
          <w:lang w:val="hy-AM"/>
        </w:rPr>
      </w:pPr>
      <w:r w:rsidRPr="005B1736">
        <w:rPr>
          <w:rFonts w:ascii="GHEA Grapalat" w:hAnsi="GHEA Grapalat"/>
          <w:spacing w:val="-2"/>
          <w:lang w:val="hy-AM"/>
        </w:rPr>
        <w:lastRenderedPageBreak/>
        <w:t>Նախագծի ընդունմամբ տվյալ բնագավառում ներկայումս իրականացվող քաղաքա</w:t>
      </w:r>
      <w:r w:rsidRPr="005B1736">
        <w:rPr>
          <w:rFonts w:ascii="GHEA Grapalat" w:hAnsi="GHEA Grapalat"/>
          <w:spacing w:val="-2"/>
          <w:lang w:val="hy-AM"/>
        </w:rPr>
        <w:softHyphen/>
        <w:t>կանու</w:t>
      </w:r>
      <w:r w:rsidRPr="005B1736">
        <w:rPr>
          <w:rFonts w:ascii="GHEA Grapalat" w:hAnsi="GHEA Grapalat"/>
          <w:spacing w:val="-2"/>
          <w:lang w:val="hy-AM"/>
        </w:rPr>
        <w:softHyphen/>
        <w:t>թյան փոփոխություն չի նախատեսվում:</w:t>
      </w:r>
    </w:p>
    <w:p w14:paraId="0C803474" w14:textId="77777777" w:rsidR="004B685B" w:rsidRPr="005B1736" w:rsidRDefault="004B685B" w:rsidP="004B685B">
      <w:pPr>
        <w:spacing w:line="360" w:lineRule="auto"/>
        <w:ind w:firstLine="567"/>
        <w:jc w:val="both"/>
        <w:rPr>
          <w:rFonts w:ascii="GHEA Grapalat" w:hAnsi="GHEA Grapalat"/>
          <w:b/>
          <w:bCs/>
          <w:lang w:val="hy-AM"/>
        </w:rPr>
      </w:pPr>
      <w:r w:rsidRPr="005B1736">
        <w:rPr>
          <w:rFonts w:ascii="GHEA Grapalat" w:hAnsi="GHEA Grapalat"/>
          <w:b/>
          <w:bCs/>
          <w:lang w:val="hy-AM"/>
        </w:rPr>
        <w:t>4</w:t>
      </w:r>
      <w:r w:rsidRPr="005B1736">
        <w:rPr>
          <w:rFonts w:ascii="MS Mincho" w:eastAsia="MS Mincho" w:hAnsi="MS Mincho" w:cs="MS Mincho" w:hint="eastAsia"/>
          <w:b/>
          <w:bCs/>
          <w:lang w:val="hy-AM"/>
        </w:rPr>
        <w:t>․</w:t>
      </w:r>
      <w:r w:rsidRPr="005B1736">
        <w:rPr>
          <w:rFonts w:ascii="GHEA Grapalat" w:hAnsi="GHEA Grapalat"/>
          <w:b/>
          <w:bCs/>
          <w:lang w:val="hy-AM"/>
        </w:rPr>
        <w:t xml:space="preserve"> Կարգավորման նպատակը և բնույթը</w:t>
      </w:r>
    </w:p>
    <w:p w14:paraId="2D691005" w14:textId="77777777" w:rsidR="004B685B" w:rsidRPr="005B1736" w:rsidRDefault="004B685B" w:rsidP="004B685B">
      <w:pPr>
        <w:spacing w:line="360" w:lineRule="auto"/>
        <w:ind w:firstLine="567"/>
        <w:jc w:val="both"/>
        <w:rPr>
          <w:rFonts w:ascii="GHEA Grapalat" w:hAnsi="GHEA Grapalat"/>
          <w:b/>
          <w:lang w:val="hy-AM"/>
        </w:rPr>
      </w:pPr>
      <w:r w:rsidRPr="005B1736">
        <w:rPr>
          <w:rFonts w:ascii="GHEA Grapalat" w:hAnsi="GHEA Grapalat"/>
          <w:spacing w:val="-2"/>
          <w:lang w:val="hy-AM"/>
        </w:rPr>
        <w:t>ՀՀ պ</w:t>
      </w:r>
      <w:r w:rsidRPr="005B1736">
        <w:rPr>
          <w:rFonts w:ascii="GHEA Grapalat" w:hAnsi="GHEA Grapalat" w:cs="Sylfaen"/>
          <w:lang w:val="hy-AM"/>
        </w:rPr>
        <w:t xml:space="preserve">ետական ֆինանսների կառավարման համակարգի 2019-2023 թվականների բարեփոխումների իրականացում՝ պետական ֆինանսների կառավարման համակարգի բարեփոխումների 2019-2023 թվականների գործողությունների </w:t>
      </w:r>
      <w:r w:rsidRPr="005B1736">
        <w:rPr>
          <w:rFonts w:ascii="GHEA Grapalat" w:hAnsi="GHEA Grapalat"/>
          <w:spacing w:val="-2"/>
          <w:lang w:val="hy-AM"/>
        </w:rPr>
        <w:t>ծրագ</w:t>
      </w:r>
      <w:r w:rsidRPr="005B1736">
        <w:rPr>
          <w:rFonts w:ascii="GHEA Grapalat" w:hAnsi="GHEA Grapalat"/>
          <w:spacing w:val="-2"/>
          <w:lang w:val="hy-AM"/>
        </w:rPr>
        <w:softHyphen/>
        <w:t>րով նախատեսված միջոցառումների կատարման ժամկետների ճշգրտ</w:t>
      </w:r>
      <w:r w:rsidRPr="005B1736">
        <w:rPr>
          <w:rFonts w:ascii="GHEA Grapalat" w:hAnsi="GHEA Grapalat"/>
          <w:spacing w:val="-2"/>
          <w:lang w:val="hy-AM"/>
        </w:rPr>
        <w:softHyphen/>
        <w:t>ման միջոցով:</w:t>
      </w:r>
    </w:p>
    <w:p w14:paraId="32986D67" w14:textId="77777777" w:rsidR="004B685B" w:rsidRPr="005B1736" w:rsidRDefault="004B685B" w:rsidP="004B685B">
      <w:pPr>
        <w:spacing w:line="360" w:lineRule="auto"/>
        <w:ind w:firstLine="567"/>
        <w:jc w:val="both"/>
        <w:rPr>
          <w:rFonts w:ascii="GHEA Grapalat" w:hAnsi="GHEA Grapalat"/>
          <w:b/>
          <w:lang w:val="hy-AM"/>
        </w:rPr>
      </w:pPr>
      <w:r w:rsidRPr="005B1736">
        <w:rPr>
          <w:rFonts w:ascii="GHEA Grapalat" w:hAnsi="GHEA Grapalat"/>
          <w:b/>
          <w:lang w:val="hy-AM"/>
        </w:rPr>
        <w:t>5</w:t>
      </w:r>
      <w:r w:rsidRPr="005B1736">
        <w:rPr>
          <w:rFonts w:ascii="MS Mincho" w:eastAsia="MS Mincho" w:hAnsi="MS Mincho" w:cs="MS Mincho" w:hint="eastAsia"/>
          <w:b/>
          <w:lang w:val="hy-AM"/>
        </w:rPr>
        <w:t>․</w:t>
      </w:r>
      <w:r w:rsidRPr="005B1736">
        <w:rPr>
          <w:rFonts w:ascii="GHEA Grapalat" w:hAnsi="GHEA Grapalat"/>
          <w:b/>
          <w:lang w:val="hy-AM"/>
        </w:rPr>
        <w:t xml:space="preserve"> Նախագծի մշակման գործընթացում ներգրավված ինստիտուտները և անձիք</w:t>
      </w:r>
    </w:p>
    <w:p w14:paraId="1CA9DD3D" w14:textId="77777777" w:rsidR="004B685B" w:rsidRPr="005B1736" w:rsidRDefault="004B685B" w:rsidP="004B685B">
      <w:pPr>
        <w:tabs>
          <w:tab w:val="left" w:pos="709"/>
          <w:tab w:val="left" w:pos="9923"/>
        </w:tabs>
        <w:spacing w:line="360" w:lineRule="auto"/>
        <w:ind w:firstLine="567"/>
        <w:jc w:val="both"/>
        <w:rPr>
          <w:rFonts w:ascii="GHEA Grapalat" w:hAnsi="GHEA Grapalat"/>
          <w:lang w:val="hy-AM"/>
        </w:rPr>
      </w:pPr>
      <w:r w:rsidRPr="005B1736">
        <w:rPr>
          <w:rFonts w:ascii="GHEA Grapalat" w:hAnsi="GHEA Grapalat"/>
          <w:lang w:val="hy-AM"/>
        </w:rPr>
        <w:t xml:space="preserve">Որոշման նախագիծը պատրաստվել է Հայաստանի Հանրապետության ֆինանսների նախարարության կողմից։ </w:t>
      </w:r>
    </w:p>
    <w:p w14:paraId="3B993850" w14:textId="77777777" w:rsidR="004B685B" w:rsidRPr="005B1736" w:rsidRDefault="004B685B" w:rsidP="004B685B">
      <w:pPr>
        <w:spacing w:line="360" w:lineRule="auto"/>
        <w:ind w:firstLine="567"/>
        <w:jc w:val="both"/>
        <w:rPr>
          <w:rFonts w:ascii="GHEA Grapalat" w:hAnsi="GHEA Grapalat"/>
          <w:b/>
          <w:lang w:val="hy-AM"/>
        </w:rPr>
      </w:pPr>
      <w:r w:rsidRPr="005B1736">
        <w:rPr>
          <w:rFonts w:ascii="GHEA Grapalat" w:hAnsi="GHEA Grapalat"/>
          <w:b/>
          <w:lang w:val="hy-AM"/>
        </w:rPr>
        <w:t>6</w:t>
      </w:r>
      <w:r w:rsidRPr="005B1736">
        <w:rPr>
          <w:rFonts w:ascii="MS Mincho" w:eastAsia="MS Mincho" w:hAnsi="MS Mincho" w:cs="MS Mincho" w:hint="eastAsia"/>
          <w:b/>
          <w:lang w:val="hy-AM"/>
        </w:rPr>
        <w:t>․</w:t>
      </w:r>
      <w:r w:rsidRPr="005B1736">
        <w:rPr>
          <w:rFonts w:ascii="GHEA Grapalat" w:hAnsi="GHEA Grapalat"/>
          <w:b/>
          <w:lang w:val="hy-AM"/>
        </w:rPr>
        <w:t xml:space="preserve"> Ակնկալվող արդյունքը</w:t>
      </w:r>
    </w:p>
    <w:p w14:paraId="00123606" w14:textId="6344186C" w:rsidR="004B685B" w:rsidRDefault="004B685B" w:rsidP="004B685B">
      <w:pPr>
        <w:spacing w:line="360" w:lineRule="auto"/>
        <w:ind w:firstLine="567"/>
        <w:jc w:val="both"/>
        <w:rPr>
          <w:rFonts w:ascii="GHEA Grapalat" w:hAnsi="GHEA Grapalat"/>
          <w:spacing w:val="-2"/>
          <w:lang w:val="hy-AM"/>
        </w:rPr>
      </w:pPr>
      <w:r w:rsidRPr="005B1736">
        <w:rPr>
          <w:rFonts w:ascii="GHEA Grapalat" w:hAnsi="GHEA Grapalat" w:cs="Sylfaen"/>
          <w:lang w:val="hy-AM"/>
        </w:rPr>
        <w:t xml:space="preserve">Հայաստանի Հանրապետության կառավարության 2019 թվականի նոյեմբերի 28-ի «Պետական ֆինանսների կառավարման համակարգի 2019-2023 թվականների բարեփոխումների ռազմավարությունը և պետական ֆինանսների կառավարման համակարգի բարեփոխումների 2019-2023 թվականների գործողությունները ծրագիրը հաստատելու մասին» 1716-Լ որոշման հավելված 2-ում նախագծով </w:t>
      </w:r>
      <w:r w:rsidRPr="005B1736">
        <w:rPr>
          <w:rFonts w:ascii="GHEA Grapalat" w:hAnsi="GHEA Grapalat"/>
          <w:spacing w:val="-2"/>
          <w:lang w:val="hy-AM"/>
        </w:rPr>
        <w:t>առաջարկ</w:t>
      </w:r>
      <w:r w:rsidRPr="005B1736">
        <w:rPr>
          <w:rFonts w:ascii="GHEA Grapalat" w:hAnsi="GHEA Grapalat"/>
          <w:spacing w:val="-2"/>
          <w:lang w:val="hy-AM"/>
        </w:rPr>
        <w:softHyphen/>
        <w:t>վող փոփոխություններով կհստակեցվեն առանձին միջոցառումների կատարման ժամկետները: Հարկ է նշել, որ նախագծով առաջարկվող փոփո</w:t>
      </w:r>
      <w:r w:rsidRPr="005B1736">
        <w:rPr>
          <w:rFonts w:ascii="GHEA Grapalat" w:hAnsi="GHEA Grapalat"/>
          <w:spacing w:val="-2"/>
          <w:lang w:val="hy-AM"/>
        </w:rPr>
        <w:softHyphen/>
        <w:t>խութ</w:t>
      </w:r>
      <w:r w:rsidRPr="005B1736">
        <w:rPr>
          <w:rFonts w:ascii="GHEA Grapalat" w:hAnsi="GHEA Grapalat"/>
          <w:spacing w:val="-2"/>
          <w:lang w:val="hy-AM"/>
        </w:rPr>
        <w:softHyphen/>
        <w:t>յուն</w:t>
      </w:r>
      <w:r w:rsidRPr="005B1736">
        <w:rPr>
          <w:rFonts w:ascii="GHEA Grapalat" w:hAnsi="GHEA Grapalat"/>
          <w:spacing w:val="-2"/>
          <w:lang w:val="hy-AM"/>
        </w:rPr>
        <w:softHyphen/>
        <w:t>ները չեն ազ</w:t>
      </w:r>
      <w:r w:rsidRPr="005B1736">
        <w:rPr>
          <w:rFonts w:ascii="GHEA Grapalat" w:hAnsi="GHEA Grapalat"/>
          <w:spacing w:val="-2"/>
          <w:lang w:val="hy-AM"/>
        </w:rPr>
        <w:softHyphen/>
        <w:t xml:space="preserve">դի </w:t>
      </w:r>
      <w:r>
        <w:rPr>
          <w:rFonts w:ascii="GHEA Grapalat" w:hAnsi="GHEA Grapalat" w:cs="Sylfaen"/>
          <w:lang w:val="hy-AM"/>
        </w:rPr>
        <w:t>Ռ</w:t>
      </w:r>
      <w:r w:rsidRPr="005B1736">
        <w:rPr>
          <w:rFonts w:ascii="GHEA Grapalat" w:hAnsi="GHEA Grapalat" w:cs="Sylfaen"/>
          <w:lang w:val="hy-AM"/>
        </w:rPr>
        <w:t>ազմավարությա</w:t>
      </w:r>
      <w:r w:rsidR="0078325A">
        <w:rPr>
          <w:rFonts w:ascii="GHEA Grapalat" w:hAnsi="GHEA Grapalat" w:cs="Sylfaen"/>
          <w:lang w:val="hy-AM"/>
        </w:rPr>
        <w:t>ն</w:t>
      </w:r>
      <w:r w:rsidRPr="005B1736">
        <w:rPr>
          <w:rFonts w:ascii="GHEA Grapalat" w:hAnsi="GHEA Grapalat" w:cs="Sylfaen"/>
          <w:lang w:val="hy-AM"/>
        </w:rPr>
        <w:t xml:space="preserve"> </w:t>
      </w:r>
      <w:r w:rsidRPr="005B1736">
        <w:rPr>
          <w:rFonts w:ascii="GHEA Grapalat" w:hAnsi="GHEA Grapalat"/>
          <w:spacing w:val="-2"/>
          <w:lang w:val="hy-AM"/>
        </w:rPr>
        <w:t>վերջնաժամկետների վրա:</w:t>
      </w:r>
    </w:p>
    <w:p w14:paraId="55AF394E" w14:textId="77777777" w:rsidR="004B685B" w:rsidRDefault="004B685B" w:rsidP="004B685B">
      <w:pPr>
        <w:spacing w:line="360" w:lineRule="auto"/>
        <w:ind w:firstLine="567"/>
        <w:jc w:val="both"/>
        <w:rPr>
          <w:rFonts w:ascii="GHEA Grapalat" w:hAnsi="GHEA Grapalat"/>
          <w:spacing w:val="-2"/>
          <w:lang w:val="hy-AM"/>
        </w:rPr>
      </w:pPr>
    </w:p>
    <w:p w14:paraId="0AD1B15A" w14:textId="77777777" w:rsidR="003B3449" w:rsidRPr="004B685B" w:rsidRDefault="003B3449">
      <w:pPr>
        <w:rPr>
          <w:lang w:val="hy-AM"/>
        </w:rPr>
      </w:pPr>
    </w:p>
    <w:sectPr w:rsidR="003B3449" w:rsidRPr="004B685B" w:rsidSect="003D67C8">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0373"/>
    <w:multiLevelType w:val="hybridMultilevel"/>
    <w:tmpl w:val="BFE67976"/>
    <w:lvl w:ilvl="0" w:tplc="F460D0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691643D"/>
    <w:multiLevelType w:val="hybridMultilevel"/>
    <w:tmpl w:val="A272622C"/>
    <w:lvl w:ilvl="0" w:tplc="3916582C">
      <w:start w:val="1"/>
      <w:numFmt w:val="decimal"/>
      <w:lvlText w:val="%1)"/>
      <w:lvlJc w:val="left"/>
      <w:pPr>
        <w:ind w:left="990" w:hanging="360"/>
      </w:pPr>
      <w:rPr>
        <w:rFonts w:hint="default"/>
      </w:rPr>
    </w:lvl>
    <w:lvl w:ilvl="1" w:tplc="04090019" w:tentative="1">
      <w:start w:val="1"/>
      <w:numFmt w:val="lowerLetter"/>
      <w:lvlText w:val="%2."/>
      <w:lvlJc w:val="left"/>
      <w:pPr>
        <w:ind w:left="1143" w:hanging="360"/>
      </w:pPr>
    </w:lvl>
    <w:lvl w:ilvl="2" w:tplc="0409001B" w:tentative="1">
      <w:start w:val="1"/>
      <w:numFmt w:val="lowerRoman"/>
      <w:lvlText w:val="%3."/>
      <w:lvlJc w:val="right"/>
      <w:pPr>
        <w:ind w:left="1863" w:hanging="180"/>
      </w:pPr>
    </w:lvl>
    <w:lvl w:ilvl="3" w:tplc="0409000F" w:tentative="1">
      <w:start w:val="1"/>
      <w:numFmt w:val="decimal"/>
      <w:lvlText w:val="%4."/>
      <w:lvlJc w:val="left"/>
      <w:pPr>
        <w:ind w:left="2583" w:hanging="360"/>
      </w:pPr>
    </w:lvl>
    <w:lvl w:ilvl="4" w:tplc="04090019" w:tentative="1">
      <w:start w:val="1"/>
      <w:numFmt w:val="lowerLetter"/>
      <w:lvlText w:val="%5."/>
      <w:lvlJc w:val="left"/>
      <w:pPr>
        <w:ind w:left="3303" w:hanging="360"/>
      </w:pPr>
    </w:lvl>
    <w:lvl w:ilvl="5" w:tplc="0409001B" w:tentative="1">
      <w:start w:val="1"/>
      <w:numFmt w:val="lowerRoman"/>
      <w:lvlText w:val="%6."/>
      <w:lvlJc w:val="right"/>
      <w:pPr>
        <w:ind w:left="4023" w:hanging="180"/>
      </w:pPr>
    </w:lvl>
    <w:lvl w:ilvl="6" w:tplc="0409000F" w:tentative="1">
      <w:start w:val="1"/>
      <w:numFmt w:val="decimal"/>
      <w:lvlText w:val="%7."/>
      <w:lvlJc w:val="left"/>
      <w:pPr>
        <w:ind w:left="4743" w:hanging="360"/>
      </w:pPr>
    </w:lvl>
    <w:lvl w:ilvl="7" w:tplc="04090019" w:tentative="1">
      <w:start w:val="1"/>
      <w:numFmt w:val="lowerLetter"/>
      <w:lvlText w:val="%8."/>
      <w:lvlJc w:val="left"/>
      <w:pPr>
        <w:ind w:left="5463" w:hanging="360"/>
      </w:pPr>
    </w:lvl>
    <w:lvl w:ilvl="8" w:tplc="0409001B" w:tentative="1">
      <w:start w:val="1"/>
      <w:numFmt w:val="lowerRoman"/>
      <w:lvlText w:val="%9."/>
      <w:lvlJc w:val="right"/>
      <w:pPr>
        <w:ind w:left="618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457"/>
    <w:rsid w:val="001040A8"/>
    <w:rsid w:val="002514B2"/>
    <w:rsid w:val="002970F7"/>
    <w:rsid w:val="00365EB3"/>
    <w:rsid w:val="003668F6"/>
    <w:rsid w:val="003B3449"/>
    <w:rsid w:val="003D67C8"/>
    <w:rsid w:val="004B685B"/>
    <w:rsid w:val="004E12D6"/>
    <w:rsid w:val="00575F63"/>
    <w:rsid w:val="006D5584"/>
    <w:rsid w:val="0078325A"/>
    <w:rsid w:val="007C6DC3"/>
    <w:rsid w:val="008D3457"/>
    <w:rsid w:val="00AB2421"/>
    <w:rsid w:val="00AF56C0"/>
    <w:rsid w:val="00BE795F"/>
    <w:rsid w:val="00C937D3"/>
    <w:rsid w:val="00CD6F4F"/>
    <w:rsid w:val="00D86A5C"/>
    <w:rsid w:val="00E03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F6D5D"/>
  <w15:docId w15:val="{7231455F-B084-4102-95D7-51D999D7B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85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68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42870">
      <w:bodyDiv w:val="1"/>
      <w:marLeft w:val="0"/>
      <w:marRight w:val="0"/>
      <w:marTop w:val="0"/>
      <w:marBottom w:val="0"/>
      <w:divBdr>
        <w:top w:val="none" w:sz="0" w:space="0" w:color="auto"/>
        <w:left w:val="none" w:sz="0" w:space="0" w:color="auto"/>
        <w:bottom w:val="none" w:sz="0" w:space="0" w:color="auto"/>
        <w:right w:val="none" w:sz="0" w:space="0" w:color="auto"/>
      </w:divBdr>
    </w:div>
    <w:div w:id="182677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1121</Words>
  <Characters>6391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Լիլիթ Սարգսյան</dc:creator>
  <cp:lastModifiedBy>Narek Apujanyan</cp:lastModifiedBy>
  <cp:revision>2</cp:revision>
  <cp:lastPrinted>2021-01-29T12:21:00Z</cp:lastPrinted>
  <dcterms:created xsi:type="dcterms:W3CDTF">2021-02-17T08:07:00Z</dcterms:created>
  <dcterms:modified xsi:type="dcterms:W3CDTF">2021-02-17T08:07:00Z</dcterms:modified>
</cp:coreProperties>
</file>