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2E52" w14:textId="77777777" w:rsidR="00FE56E8" w:rsidRPr="00894EB0" w:rsidRDefault="00FE56E8" w:rsidP="00FE56E8">
      <w:pPr>
        <w:spacing w:after="0" w:line="276" w:lineRule="auto"/>
        <w:ind w:left="425"/>
        <w:jc w:val="center"/>
        <w:rPr>
          <w:rFonts w:ascii="GHEA Grapalat" w:hAnsi="GHEA Grapalat" w:cs="Sylfaen"/>
          <w:b/>
          <w:sz w:val="24"/>
        </w:rPr>
      </w:pPr>
      <w:bookmarkStart w:id="0" w:name="_GoBack"/>
      <w:bookmarkEnd w:id="0"/>
      <w:r w:rsidRPr="00894EB0">
        <w:rPr>
          <w:rFonts w:ascii="GHEA Grapalat" w:hAnsi="GHEA Grapalat" w:cs="Sylfaen"/>
          <w:b/>
          <w:sz w:val="24"/>
        </w:rPr>
        <w:t>ԱՄՓՈՓԱԹԵՐԹ</w:t>
      </w:r>
    </w:p>
    <w:p w14:paraId="251F0550" w14:textId="77777777" w:rsidR="00FE56E8" w:rsidRPr="00894EB0" w:rsidRDefault="00FE56E8" w:rsidP="00FE56E8">
      <w:pPr>
        <w:spacing w:after="0" w:line="276" w:lineRule="auto"/>
        <w:ind w:left="425"/>
        <w:jc w:val="center"/>
        <w:rPr>
          <w:rFonts w:ascii="GHEA Grapalat" w:hAnsi="GHEA Grapalat" w:cs="Sylfaen"/>
          <w:b/>
          <w:sz w:val="24"/>
        </w:rPr>
      </w:pPr>
    </w:p>
    <w:p w14:paraId="57F709A9" w14:textId="06B79B09" w:rsidR="00FE56E8" w:rsidRPr="004A1652" w:rsidRDefault="00FE56E8" w:rsidP="00BB2177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Times Armenian"/>
          <w:b/>
          <w:sz w:val="24"/>
          <w:szCs w:val="24"/>
        </w:rPr>
      </w:pPr>
      <w:r w:rsidRPr="004A1652">
        <w:rPr>
          <w:rFonts w:ascii="GHEA Grapalat" w:hAnsi="GHEA Grapalat"/>
          <w:b/>
          <w:sz w:val="24"/>
          <w:szCs w:val="24"/>
        </w:rPr>
        <w:t>«</w:t>
      </w:r>
      <w:r w:rsidRPr="004A1652">
        <w:rPr>
          <w:rFonts w:ascii="GHEA Grapalat" w:hAnsi="GHEA Grapalat" w:cs="AK Courier"/>
          <w:b/>
          <w:sz w:val="24"/>
          <w:szCs w:val="24"/>
        </w:rPr>
        <w:t>ՀԱՅԱՍՏԱՆԻ ՀԱՆՐԱՊԵՏՈՒԹՅԱՆ ԿԱՌԱՎԱՐՈՒԹՅԱՆ 20</w:t>
      </w:r>
      <w:r w:rsidRPr="00AA5BD2">
        <w:rPr>
          <w:rFonts w:ascii="GHEA Grapalat" w:hAnsi="GHEA Grapalat" w:cs="AK Courier"/>
          <w:b/>
          <w:sz w:val="24"/>
          <w:szCs w:val="24"/>
        </w:rPr>
        <w:t>20</w:t>
      </w:r>
      <w:r w:rsidRPr="004A1652">
        <w:rPr>
          <w:rFonts w:ascii="GHEA Grapalat" w:hAnsi="GHEA Grapalat" w:cs="AK Courier"/>
          <w:b/>
          <w:sz w:val="24"/>
          <w:szCs w:val="24"/>
        </w:rPr>
        <w:t xml:space="preserve"> ԹՎԱԿԱՆԻ</w:t>
      </w:r>
      <w:r w:rsidRPr="00AA5BD2">
        <w:rPr>
          <w:rFonts w:ascii="GHEA Grapalat" w:hAnsi="GHEA Grapalat" w:cs="AK Courier"/>
          <w:b/>
          <w:sz w:val="24"/>
          <w:szCs w:val="24"/>
        </w:rPr>
        <w:t xml:space="preserve"> ԴԵԿՏԵՄԲԵՐԻ 17</w:t>
      </w:r>
      <w:r w:rsidRPr="004A1652">
        <w:rPr>
          <w:rFonts w:ascii="GHEA Grapalat" w:hAnsi="GHEA Grapalat" w:cs="AK Courier"/>
          <w:b/>
          <w:sz w:val="24"/>
          <w:szCs w:val="24"/>
        </w:rPr>
        <w:t xml:space="preserve">-Ի N </w:t>
      </w:r>
      <w:r w:rsidRPr="00AA5BD2">
        <w:rPr>
          <w:rFonts w:ascii="GHEA Grapalat" w:hAnsi="GHEA Grapalat" w:cs="AK Courier"/>
          <w:b/>
          <w:sz w:val="24"/>
          <w:szCs w:val="24"/>
        </w:rPr>
        <w:t>2073</w:t>
      </w:r>
      <w:r w:rsidRPr="004A1652">
        <w:rPr>
          <w:rFonts w:ascii="GHEA Grapalat" w:hAnsi="GHEA Grapalat" w:cs="AK Courier"/>
          <w:b/>
          <w:sz w:val="24"/>
          <w:szCs w:val="24"/>
        </w:rPr>
        <w:t>-</w:t>
      </w:r>
      <w:r w:rsidRPr="00AA5BD2">
        <w:rPr>
          <w:rFonts w:ascii="GHEA Grapalat" w:hAnsi="GHEA Grapalat" w:cs="AK Courier"/>
          <w:b/>
          <w:sz w:val="24"/>
          <w:szCs w:val="24"/>
        </w:rPr>
        <w:t>Լ</w:t>
      </w:r>
      <w:r w:rsidRPr="004A1652">
        <w:rPr>
          <w:rFonts w:ascii="GHEA Grapalat" w:hAnsi="GHEA Grapalat" w:cs="AK Courier"/>
          <w:b/>
          <w:sz w:val="24"/>
          <w:szCs w:val="24"/>
        </w:rPr>
        <w:t xml:space="preserve"> ՈՐՈՇՄԱՆ ՄԵՋ ԼՐԱՑՈՒՄ </w:t>
      </w:r>
      <w:r w:rsidR="00D0381B" w:rsidRPr="00D0381B">
        <w:rPr>
          <w:rFonts w:ascii="GHEA Grapalat" w:hAnsi="GHEA Grapalat" w:cs="AK Courier"/>
          <w:b/>
          <w:sz w:val="24"/>
          <w:szCs w:val="24"/>
        </w:rPr>
        <w:t xml:space="preserve">ԵՎ ՓՈՓՈԽՈՒԹՅՈՒՆՆԵՐ </w:t>
      </w:r>
      <w:r w:rsidRPr="004A1652">
        <w:rPr>
          <w:rFonts w:ascii="GHEA Grapalat" w:hAnsi="GHEA Grapalat" w:cs="AK Courier"/>
          <w:b/>
          <w:sz w:val="24"/>
          <w:szCs w:val="24"/>
        </w:rPr>
        <w:t>ԿԱՏԱՐԵԼՈՒ ՄԱՍԻՆ</w:t>
      </w:r>
      <w:r w:rsidRPr="004A1652">
        <w:rPr>
          <w:rFonts w:ascii="GHEA Grapalat" w:hAnsi="GHEA Grapalat"/>
          <w:b/>
          <w:sz w:val="24"/>
          <w:szCs w:val="24"/>
        </w:rPr>
        <w:t xml:space="preserve">» </w:t>
      </w:r>
      <w:r w:rsidRPr="004A1652">
        <w:rPr>
          <w:rFonts w:ascii="GHEA Grapalat" w:hAnsi="GHEA Grapalat" w:cs="Sylfaen"/>
          <w:b/>
          <w:sz w:val="24"/>
          <w:szCs w:val="24"/>
        </w:rPr>
        <w:t>ՀՀ</w:t>
      </w:r>
      <w:r w:rsidRPr="004A1652">
        <w:rPr>
          <w:rFonts w:ascii="GHEA Grapalat" w:hAnsi="GHEA Grapalat"/>
          <w:b/>
          <w:sz w:val="24"/>
          <w:szCs w:val="24"/>
        </w:rPr>
        <w:t xml:space="preserve"> </w:t>
      </w:r>
      <w:r w:rsidRPr="004A1652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4A1652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4A1652">
        <w:rPr>
          <w:rFonts w:ascii="GHEA Grapalat" w:hAnsi="GHEA Grapalat" w:cs="Sylfaen"/>
          <w:b/>
          <w:sz w:val="24"/>
          <w:szCs w:val="24"/>
        </w:rPr>
        <w:t>ՈՐՈՇՄԱՆ</w:t>
      </w:r>
      <w:r w:rsidRPr="004A1652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4A1652">
        <w:rPr>
          <w:rFonts w:ascii="GHEA Grapalat" w:hAnsi="GHEA Grapalat" w:cs="Sylfaen"/>
          <w:b/>
          <w:sz w:val="24"/>
          <w:szCs w:val="24"/>
        </w:rPr>
        <w:t>ՆԱԽԱԳԾԻ ԸՆԴՈՒՆՄԱՆ</w:t>
      </w:r>
    </w:p>
    <w:p w14:paraId="68392F48" w14:textId="0432A634" w:rsidR="00FE56E8" w:rsidRPr="00894EB0" w:rsidRDefault="00FE56E8" w:rsidP="00BB2177">
      <w:pPr>
        <w:spacing w:after="0" w:line="276" w:lineRule="auto"/>
        <w:ind w:left="425"/>
        <w:jc w:val="center"/>
        <w:rPr>
          <w:rFonts w:ascii="GHEA Grapalat" w:hAnsi="GHEA Grapalat" w:cs="Sylfaen"/>
          <w:b/>
          <w:sz w:val="24"/>
        </w:rPr>
      </w:pPr>
      <w:r w:rsidRPr="00894EB0">
        <w:rPr>
          <w:rFonts w:ascii="GHEA Grapalat" w:hAnsi="GHEA Grapalat" w:cs="Sylfaen"/>
          <w:b/>
          <w:sz w:val="24"/>
        </w:rPr>
        <w:t>ԿԱՊԱԿՑՈՒԹՅԱՄԲ ՇԱՀԱԳՐԳԻՌ ՄԱՐՄԻՆՆԵՐԻ ԿՈՂՄԻՑ ՍՏԱՑՎԱԾ ԱՌԱՋԱՐԿՈՒԹՅՈՒՆՆԵՐԻ ՈՒ ԴԻՏՈՂՈՒԹՅՈՒՆՆԵՐԻ ՎԵՐԱԲԵՐՅԱԼ</w:t>
      </w:r>
    </w:p>
    <w:p w14:paraId="74D7BDBC" w14:textId="77777777" w:rsidR="00FE56E8" w:rsidRPr="00894EB0" w:rsidRDefault="00FE56E8" w:rsidP="00FE56E8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793"/>
        <w:gridCol w:w="6351"/>
        <w:gridCol w:w="2160"/>
        <w:gridCol w:w="2376"/>
      </w:tblGrid>
      <w:tr w:rsidR="00FE56E8" w:rsidRPr="00BB2177" w14:paraId="3B1DAC67" w14:textId="77777777" w:rsidTr="00BB2177">
        <w:trPr>
          <w:trHeight w:val="845"/>
        </w:trPr>
        <w:tc>
          <w:tcPr>
            <w:tcW w:w="630" w:type="dxa"/>
            <w:noWrap/>
            <w:vAlign w:val="center"/>
            <w:hideMark/>
          </w:tcPr>
          <w:p w14:paraId="1396DAAC" w14:textId="77777777" w:rsidR="00FE56E8" w:rsidRPr="00BB2177" w:rsidRDefault="00FE56E8" w:rsidP="00FE56E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B2177">
              <w:rPr>
                <w:rFonts w:ascii="GHEA Grapalat" w:hAnsi="GHEA Grapalat" w:cs="Sylfaen"/>
                <w:color w:val="000000"/>
              </w:rPr>
              <w:t>Հ</w:t>
            </w:r>
            <w:r w:rsidRPr="00BB2177">
              <w:rPr>
                <w:rFonts w:ascii="GHEA Grapalat" w:hAnsi="GHEA Grapalat"/>
                <w:color w:val="000000"/>
              </w:rPr>
              <w:t>/</w:t>
            </w:r>
            <w:r w:rsidRPr="00BB217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793" w:type="dxa"/>
            <w:noWrap/>
            <w:vAlign w:val="center"/>
            <w:hideMark/>
          </w:tcPr>
          <w:p w14:paraId="1D4FB840" w14:textId="77777777" w:rsidR="00FE56E8" w:rsidRPr="00BB2177" w:rsidRDefault="00FE56E8" w:rsidP="00FE56E8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B2177">
              <w:rPr>
                <w:rFonts w:ascii="GHEA Grapalat" w:hAnsi="GHEA Grapalat"/>
                <w:sz w:val="22"/>
                <w:szCs w:val="22"/>
                <w:lang w:val="hy-AM"/>
              </w:rPr>
              <w:t>Առարկության, առաջարկության հեղինակը¸</w:t>
            </w:r>
          </w:p>
          <w:p w14:paraId="165C38D5" w14:textId="77777777" w:rsidR="00FE56E8" w:rsidRPr="00BB2177" w:rsidRDefault="00FE56E8" w:rsidP="00FE56E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B217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6351" w:type="dxa"/>
            <w:noWrap/>
            <w:vAlign w:val="center"/>
            <w:hideMark/>
          </w:tcPr>
          <w:p w14:paraId="6AFD0517" w14:textId="77777777" w:rsidR="00FE56E8" w:rsidRPr="00BB2177" w:rsidRDefault="00FE56E8" w:rsidP="00FE56E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B217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2160" w:type="dxa"/>
            <w:noWrap/>
            <w:vAlign w:val="center"/>
            <w:hideMark/>
          </w:tcPr>
          <w:p w14:paraId="07B928AA" w14:textId="77777777" w:rsidR="00FE56E8" w:rsidRPr="00BB2177" w:rsidRDefault="00FE56E8" w:rsidP="00FE56E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B217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2376" w:type="dxa"/>
            <w:vAlign w:val="center"/>
            <w:hideMark/>
          </w:tcPr>
          <w:p w14:paraId="6559A50C" w14:textId="77777777" w:rsidR="00FE56E8" w:rsidRPr="00BB2177" w:rsidRDefault="00FE56E8" w:rsidP="00FE56E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B217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AB542F" w:rsidRPr="00894EB0" w14:paraId="13DA7AD5" w14:textId="77777777" w:rsidTr="00BB2177">
        <w:trPr>
          <w:trHeight w:val="800"/>
        </w:trPr>
        <w:tc>
          <w:tcPr>
            <w:tcW w:w="630" w:type="dxa"/>
            <w:vMerge w:val="restart"/>
            <w:noWrap/>
          </w:tcPr>
          <w:p w14:paraId="7C6BCC99" w14:textId="7D71CDEB" w:rsidR="00AB542F" w:rsidRPr="00AB542F" w:rsidRDefault="00AB542F" w:rsidP="00FE56E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793" w:type="dxa"/>
            <w:vMerge w:val="restart"/>
            <w:noWrap/>
            <w:hideMark/>
          </w:tcPr>
          <w:p w14:paraId="4E94F9F9" w14:textId="4DA4E348" w:rsidR="00AB542F" w:rsidRDefault="00AB542F" w:rsidP="00FE56E8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ՀՀ ֆինանսների նախարարություն</w:t>
            </w:r>
          </w:p>
          <w:p w14:paraId="0586C91D" w14:textId="77777777" w:rsidR="00AB542F" w:rsidRPr="00AB542F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B542F">
              <w:rPr>
                <w:rFonts w:ascii="GHEA Grapalat" w:eastAsia="Times New Roman" w:hAnsi="GHEA Grapalat"/>
                <w:sz w:val="24"/>
                <w:szCs w:val="24"/>
              </w:rPr>
              <w:t>N 01/8-3/1291-2021</w:t>
            </w:r>
          </w:p>
          <w:p w14:paraId="49B024F6" w14:textId="77777777" w:rsidR="00AB542F" w:rsidRPr="00894EB0" w:rsidRDefault="00AB542F" w:rsidP="00FE56E8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14:paraId="4446B0FB" w14:textId="6B856920" w:rsidR="00AB542F" w:rsidRPr="00894EB0" w:rsidRDefault="00AB542F" w:rsidP="00FE56E8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6351" w:type="dxa"/>
            <w:noWrap/>
            <w:vAlign w:val="center"/>
          </w:tcPr>
          <w:p w14:paraId="670059C2" w14:textId="05EAA71E" w:rsidR="00AB542F" w:rsidRPr="00FE56E8" w:rsidRDefault="00AB542F" w:rsidP="00FE56E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Նախագծի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1-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ին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կետի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1-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ին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ենթակետում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«</w:t>
            </w:r>
            <w:r w:rsidRPr="00FE56E8">
              <w:rPr>
                <w:rFonts w:ascii="GHEA Grapalat" w:hAnsi="GHEA Grapalat" w:cs="AK Courier"/>
                <w:sz w:val="24"/>
                <w:szCs w:val="24"/>
              </w:rPr>
              <w:t>ստացած</w:t>
            </w:r>
            <w:r w:rsidRPr="00FE56E8">
              <w:rPr>
                <w:rFonts w:ascii="GHEA Grapalat" w:hAnsi="GHEA Grapalat" w:cs="AK Courier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hAnsi="GHEA Grapalat" w:cs="AK Courier"/>
                <w:sz w:val="24"/>
                <w:szCs w:val="24"/>
              </w:rPr>
              <w:t>վնասվածքի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»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բառերից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առաջ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ավելացնել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«</w:t>
            </w:r>
            <w:bookmarkStart w:id="1" w:name="_Hlk63784701"/>
            <w:r w:rsidRPr="00FE56E8">
              <w:rPr>
                <w:rFonts w:ascii="GHEA Grapalat" w:hAnsi="GHEA Grapalat" w:cs="AK Courier"/>
                <w:sz w:val="24"/>
                <w:szCs w:val="24"/>
              </w:rPr>
              <w:t>ռազմական</w:t>
            </w:r>
            <w:r w:rsidRPr="00FE56E8">
              <w:rPr>
                <w:rFonts w:ascii="GHEA Grapalat" w:hAnsi="GHEA Grapalat" w:cs="AK Courier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hAnsi="GHEA Grapalat" w:cs="AK Courier"/>
                <w:sz w:val="24"/>
                <w:szCs w:val="24"/>
              </w:rPr>
              <w:t>գործողությունների</w:t>
            </w:r>
            <w:r w:rsidRPr="00FE56E8">
              <w:rPr>
                <w:rFonts w:ascii="GHEA Grapalat" w:hAnsi="GHEA Grapalat" w:cs="AK Courier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hAnsi="GHEA Grapalat" w:cs="AK Courier"/>
                <w:sz w:val="24"/>
                <w:szCs w:val="24"/>
              </w:rPr>
              <w:t>արդյունքում</w:t>
            </w:r>
            <w:bookmarkEnd w:id="1"/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»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բառերը՝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հստակեցնելով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շահառուների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շրջանակը</w:t>
            </w:r>
            <w:r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:</w:t>
            </w:r>
          </w:p>
        </w:tc>
        <w:tc>
          <w:tcPr>
            <w:tcW w:w="2160" w:type="dxa"/>
            <w:noWrap/>
          </w:tcPr>
          <w:p w14:paraId="138059BF" w14:textId="30560052" w:rsidR="00AB542F" w:rsidRPr="00894EB0" w:rsidRDefault="00963B7F" w:rsidP="00FE56E8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Ընդունվել է</w:t>
            </w:r>
            <w:r w:rsidRPr="00963B7F">
              <w:rPr>
                <w:rFonts w:ascii="GHEA Grapalat" w:eastAsia="Times New Roman" w:hAnsi="GHEA Grapalat"/>
                <w:sz w:val="24"/>
                <w:szCs w:val="24"/>
              </w:rPr>
              <w:t xml:space="preserve"> մասնակի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76" w:type="dxa"/>
          </w:tcPr>
          <w:p w14:paraId="3DFFA7F0" w14:textId="6EC48E56" w:rsidR="00AB542F" w:rsidRPr="00963B7F" w:rsidRDefault="00AB542F" w:rsidP="00FE56E8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Կատարվել են համապատասխան փոփոխություններ</w:t>
            </w:r>
            <w:r w:rsidR="00963B7F" w:rsidRPr="00963B7F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r w:rsidR="00963B7F"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հստակեցնելով</w:t>
            </w:r>
            <w:r w:rsidR="00963B7F"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="00963B7F"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շահառուների</w:t>
            </w:r>
            <w:r w:rsidR="00963B7F" w:rsidRPr="00FE56E8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="00963B7F" w:rsidRPr="00FE56E8">
              <w:rPr>
                <w:rFonts w:ascii="GHEA Grapalat" w:eastAsia="Times New Roman" w:hAnsi="GHEA Grapalat" w:cs="Sylfaen"/>
                <w:sz w:val="24"/>
                <w:szCs w:val="24"/>
              </w:rPr>
              <w:t>շրջանակը</w:t>
            </w:r>
            <w:r w:rsidR="00963B7F" w:rsidRPr="00963B7F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</w:tc>
      </w:tr>
      <w:tr w:rsidR="00AB542F" w:rsidRPr="00894EB0" w14:paraId="4F7B369C" w14:textId="77777777" w:rsidTr="00BB2177">
        <w:trPr>
          <w:trHeight w:val="800"/>
        </w:trPr>
        <w:tc>
          <w:tcPr>
            <w:tcW w:w="630" w:type="dxa"/>
            <w:vMerge/>
            <w:noWrap/>
          </w:tcPr>
          <w:p w14:paraId="79CD5ED4" w14:textId="77777777" w:rsidR="00AB542F" w:rsidRPr="00894EB0" w:rsidRDefault="00AB542F" w:rsidP="00AB542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793" w:type="dxa"/>
            <w:vMerge/>
            <w:noWrap/>
          </w:tcPr>
          <w:p w14:paraId="56BBD57D" w14:textId="77777777" w:rsidR="00AB542F" w:rsidRPr="00894EB0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6351" w:type="dxa"/>
            <w:noWrap/>
            <w:vAlign w:val="center"/>
          </w:tcPr>
          <w:p w14:paraId="1F4FBDCD" w14:textId="77777777" w:rsidR="00AB542F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</w:pPr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Որոշման հավելվածի 2-րդ </w:t>
            </w:r>
            <w:proofErr w:type="spellStart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կետում</w:t>
            </w:r>
            <w:proofErr w:type="spellEnd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 ավելացնել «բացառությամբ սույն կետի երկրորդ պարբերությամբ նախատեսված դեպքերի» բառերը, միաժամանակ Նախագծի 1-ին կետի 2-րդ ենթակետում «Սույն կարգի 3-րդ </w:t>
            </w:r>
            <w:proofErr w:type="spellStart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կետում</w:t>
            </w:r>
            <w:proofErr w:type="spellEnd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 սահմանված գումարը ստացող» բառերը փոխարինելով «</w:t>
            </w:r>
            <w:bookmarkStart w:id="2" w:name="_Hlk63785118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Ռազմական գործողությունների արդյունքում ստացած վնասվածքի կամ խեղման </w:t>
            </w:r>
            <w:proofErr w:type="spellStart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հետևանքով</w:t>
            </w:r>
            <w:bookmarkEnd w:id="2"/>
            <w:proofErr w:type="spellEnd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» բառերով, քանի որ աջակցության ստացումը պայմանավորված է ոչ թե հիմնադրամի միջոցով վճարի տրամադրման, այլ ինքնին միջոցառման շահառու հանդիսանալու հանգամանքով: </w:t>
            </w:r>
          </w:p>
          <w:p w14:paraId="7EF9FA97" w14:textId="5ED52831" w:rsidR="00AB542F" w:rsidRPr="00894EB0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</w:pPr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lastRenderedPageBreak/>
              <w:t xml:space="preserve">Հավելենք, որ Որոշմամբ հաստատվում է աջակցության միջոցառումը, ուստի ցանկացած պարագայում «կարգ» </w:t>
            </w:r>
            <w:proofErr w:type="spellStart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եզրույթն</w:t>
            </w:r>
            <w:proofErr w:type="spellEnd"/>
            <w:r w:rsidRPr="00FE56E8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 այստեղ կիրառելի չէ:</w:t>
            </w:r>
          </w:p>
        </w:tc>
        <w:tc>
          <w:tcPr>
            <w:tcW w:w="2160" w:type="dxa"/>
            <w:noWrap/>
          </w:tcPr>
          <w:p w14:paraId="570F7F6B" w14:textId="34983612" w:rsidR="00AB542F" w:rsidRPr="00963B7F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Ընդունվել է</w:t>
            </w:r>
            <w:r w:rsidR="00963B7F" w:rsidRPr="00963B7F">
              <w:rPr>
                <w:rFonts w:ascii="GHEA Grapalat" w:eastAsia="Times New Roman" w:hAnsi="GHEA Grapalat"/>
                <w:sz w:val="24"/>
                <w:szCs w:val="24"/>
              </w:rPr>
              <w:t xml:space="preserve"> մասնակի</w:t>
            </w:r>
            <w:r w:rsidR="00963B7F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76" w:type="dxa"/>
          </w:tcPr>
          <w:p w14:paraId="089822C9" w14:textId="257D77D4" w:rsidR="00AB542F" w:rsidRPr="00BB2177" w:rsidRDefault="00963B7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963B7F">
              <w:rPr>
                <w:rFonts w:ascii="GHEA Grapalat" w:eastAsia="Times New Roman" w:hAnsi="GHEA Grapalat"/>
                <w:sz w:val="24"/>
                <w:szCs w:val="24"/>
              </w:rPr>
              <w:t xml:space="preserve">2-րդ կետը </w:t>
            </w:r>
            <w:proofErr w:type="spellStart"/>
            <w:r w:rsidRPr="00963B7F">
              <w:rPr>
                <w:rFonts w:ascii="GHEA Grapalat" w:eastAsia="Times New Roman" w:hAnsi="GHEA Grapalat"/>
                <w:sz w:val="24"/>
                <w:szCs w:val="24"/>
              </w:rPr>
              <w:t>խմբագրվել</w:t>
            </w:r>
            <w:proofErr w:type="spellEnd"/>
            <w:r w:rsidRPr="00963B7F">
              <w:rPr>
                <w:rFonts w:ascii="GHEA Grapalat" w:eastAsia="Times New Roman" w:hAnsi="GHEA Grapalat"/>
                <w:sz w:val="24"/>
                <w:szCs w:val="24"/>
              </w:rPr>
              <w:t xml:space="preserve"> է</w:t>
            </w: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</w:tc>
      </w:tr>
      <w:tr w:rsidR="00AB542F" w:rsidRPr="00894EB0" w14:paraId="171B9084" w14:textId="77777777" w:rsidTr="00BB2177">
        <w:trPr>
          <w:trHeight w:val="719"/>
        </w:trPr>
        <w:tc>
          <w:tcPr>
            <w:tcW w:w="630" w:type="dxa"/>
            <w:noWrap/>
          </w:tcPr>
          <w:p w14:paraId="3FA6EC49" w14:textId="66B7F82F" w:rsidR="00AB542F" w:rsidRPr="00AB542F" w:rsidRDefault="00AB542F" w:rsidP="00AB542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793" w:type="dxa"/>
            <w:noWrap/>
          </w:tcPr>
          <w:p w14:paraId="01C37B20" w14:textId="77777777" w:rsidR="00AB542F" w:rsidRPr="00894EB0" w:rsidRDefault="00AB542F" w:rsidP="00AB542F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ՀՀ առողջապահության նախարարություն</w:t>
            </w:r>
          </w:p>
          <w:p w14:paraId="43571C7E" w14:textId="72DEC1A6" w:rsidR="00AB542F" w:rsidRPr="00AB542F" w:rsidRDefault="00AB542F" w:rsidP="00AB542F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ԱԱ/02.2/1604-2021</w:t>
            </w:r>
          </w:p>
        </w:tc>
        <w:tc>
          <w:tcPr>
            <w:tcW w:w="6351" w:type="dxa"/>
            <w:noWrap/>
            <w:vAlign w:val="center"/>
          </w:tcPr>
          <w:p w14:paraId="7FECEB82" w14:textId="45F79F9C" w:rsidR="00AB542F" w:rsidRPr="00AB542F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en-US"/>
              </w:rPr>
              <w:t>Դ</w:t>
            </w:r>
            <w:proofErr w:type="spellStart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իտողություններ</w:t>
            </w:r>
            <w:proofErr w:type="spellEnd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 և առաջարկություններ </w:t>
            </w:r>
            <w:proofErr w:type="spellStart"/>
            <w: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en-US"/>
              </w:rPr>
              <w:t>չկան</w:t>
            </w:r>
            <w:proofErr w:type="spellEnd"/>
          </w:p>
        </w:tc>
        <w:tc>
          <w:tcPr>
            <w:tcW w:w="2160" w:type="dxa"/>
            <w:noWrap/>
          </w:tcPr>
          <w:p w14:paraId="3F13D3FC" w14:textId="31D37979" w:rsidR="00AB542F" w:rsidRPr="00AB542F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Ընդունվել է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ի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76" w:type="dxa"/>
          </w:tcPr>
          <w:p w14:paraId="76B84AD4" w14:textId="45914028" w:rsidR="00AB542F" w:rsidRPr="00894EB0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AB542F" w:rsidRPr="00894EB0" w14:paraId="53D7BE8E" w14:textId="77777777" w:rsidTr="00BB2177">
        <w:trPr>
          <w:trHeight w:val="719"/>
        </w:trPr>
        <w:tc>
          <w:tcPr>
            <w:tcW w:w="630" w:type="dxa"/>
            <w:noWrap/>
          </w:tcPr>
          <w:p w14:paraId="76ED1C9E" w14:textId="6AEA33B4" w:rsidR="00AB542F" w:rsidRPr="00AB542F" w:rsidRDefault="00AB542F" w:rsidP="00AB542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3.</w:t>
            </w:r>
          </w:p>
        </w:tc>
        <w:tc>
          <w:tcPr>
            <w:tcW w:w="3793" w:type="dxa"/>
            <w:noWrap/>
          </w:tcPr>
          <w:p w14:paraId="37B8088F" w14:textId="77777777" w:rsidR="00AB542F" w:rsidRDefault="00AB542F" w:rsidP="00AB542F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սոցիալական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հարցերի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  <w:p w14:paraId="2A2D14AA" w14:textId="7D00AE9E" w:rsidR="00AB542F" w:rsidRPr="00AB542F" w:rsidRDefault="00AB542F" w:rsidP="00AB542F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N </w:t>
            </w:r>
            <w:r w:rsidRPr="00AB542F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ՄԱ/ԱԳ-1-4/3897-2021</w:t>
            </w:r>
          </w:p>
          <w:p w14:paraId="016FD6E8" w14:textId="2E6D71EB" w:rsidR="00AB542F" w:rsidRPr="00AB542F" w:rsidRDefault="00AB542F" w:rsidP="00AB542F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</w:tc>
        <w:tc>
          <w:tcPr>
            <w:tcW w:w="6351" w:type="dxa"/>
            <w:noWrap/>
            <w:vAlign w:val="center"/>
          </w:tcPr>
          <w:p w14:paraId="3A943F59" w14:textId="3511913C" w:rsidR="00AB542F" w:rsidRPr="00894EB0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en-US"/>
              </w:rPr>
              <w:t>Ն</w:t>
            </w:r>
            <w:proofErr w:type="spellStart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ախագծի</w:t>
            </w:r>
            <w:proofErr w:type="spellEnd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 1-ին կետի 1-ին ենթակետում հստակեցնել «ստացած վնասվածքի կամ խեղման </w:t>
            </w:r>
            <w:proofErr w:type="spellStart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հետևանքով</w:t>
            </w:r>
            <w:proofErr w:type="spellEnd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 1-ին կամ 2-րդ խմբի հաշմանդամություն </w:t>
            </w:r>
            <w:proofErr w:type="gramStart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ունեցող  անձ</w:t>
            </w:r>
            <w:proofErr w:type="gramEnd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 xml:space="preserve">» </w:t>
            </w:r>
            <w:proofErr w:type="spellStart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արտահայությունը</w:t>
            </w:r>
            <w:proofErr w:type="spellEnd"/>
            <w:r w:rsidRPr="00AB542F">
              <w:rPr>
                <w:rFonts w:ascii="GHEA Grapalat" w:eastAsia="Times New Roman" w:hAnsi="GHEA Grapalat"/>
                <w:bCs/>
                <w:iCs/>
                <w:sz w:val="24"/>
                <w:szCs w:val="24"/>
              </w:rPr>
              <w:t>, հաշվի առնելով այն հանգամանքը, որ ՀՀ կառավարության 2018թ. ապրիլի 12-ի թիվ 405-Ն որոշման համաձայն՝ խնդրո առարկա դեպքում հաշմանդամությունը սահմանվում է Կենտրոնական ռազմաբժշկական հանձնաժողովի եզրակացության հիման վրա, զինվորական ծառայության հետ որոշակի պատճառական կապով</w:t>
            </w:r>
          </w:p>
        </w:tc>
        <w:tc>
          <w:tcPr>
            <w:tcW w:w="2160" w:type="dxa"/>
            <w:noWrap/>
          </w:tcPr>
          <w:p w14:paraId="644F1498" w14:textId="0CE19957" w:rsidR="00AB542F" w:rsidRPr="00894EB0" w:rsidRDefault="00AB542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76" w:type="dxa"/>
          </w:tcPr>
          <w:p w14:paraId="48D5F9AA" w14:textId="52EB5539" w:rsidR="00AB542F" w:rsidRPr="00963B7F" w:rsidRDefault="00963B7F" w:rsidP="00AB542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Ենթակետը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խմբագրվել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963B7F" w:rsidRPr="00894EB0" w14:paraId="796C8BF2" w14:textId="77777777" w:rsidTr="00BB2177">
        <w:trPr>
          <w:trHeight w:val="719"/>
        </w:trPr>
        <w:tc>
          <w:tcPr>
            <w:tcW w:w="630" w:type="dxa"/>
            <w:vMerge w:val="restart"/>
            <w:noWrap/>
          </w:tcPr>
          <w:p w14:paraId="65825A7D" w14:textId="54F9CC04" w:rsidR="00963B7F" w:rsidRPr="00BB2177" w:rsidRDefault="00963B7F" w:rsidP="00963B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3793" w:type="dxa"/>
            <w:vMerge w:val="restart"/>
            <w:noWrap/>
          </w:tcPr>
          <w:p w14:paraId="233456D2" w14:textId="77777777" w:rsidR="00963B7F" w:rsidRDefault="00963B7F" w:rsidP="00963B7F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արդարադատության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  <w:p w14:paraId="54D65543" w14:textId="4CE0B954" w:rsidR="00963B7F" w:rsidRPr="00BB2177" w:rsidRDefault="00963B7F" w:rsidP="00963B7F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N 01/27.0.01/2758-2021</w:t>
            </w:r>
          </w:p>
        </w:tc>
        <w:tc>
          <w:tcPr>
            <w:tcW w:w="6351" w:type="dxa"/>
            <w:noWrap/>
            <w:vAlign w:val="center"/>
          </w:tcPr>
          <w:p w14:paraId="3D91BBBD" w14:textId="6330F2F2" w:rsidR="00963B7F" w:rsidRPr="00BB2177" w:rsidRDefault="00963B7F" w:rsidP="00963B7F">
            <w:pPr>
              <w:spacing w:after="0" w:line="240" w:lineRule="auto"/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</w:t>
            </w:r>
            <w:proofErr w:type="spellStart"/>
            <w:r w:rsidRPr="00A731BA">
              <w:rPr>
                <w:rFonts w:ascii="GHEA Grapalat" w:hAnsi="GHEA Grapalat" w:cs="Sylfaen"/>
                <w:sz w:val="24"/>
                <w:szCs w:val="24"/>
              </w:rPr>
              <w:t>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նախագծի (այսուհետ՝ նախագիծ) 1-ին կետի 2-րդ ենթակետում «կարգի» բառն անհրաժեշտ է փոխարինել «միջոցառման» բառով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160" w:type="dxa"/>
            <w:noWrap/>
          </w:tcPr>
          <w:p w14:paraId="1ADC17AE" w14:textId="50C42741" w:rsidR="00963B7F" w:rsidRPr="00894EB0" w:rsidRDefault="00963B7F" w:rsidP="00963B7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76" w:type="dxa"/>
          </w:tcPr>
          <w:p w14:paraId="088535C5" w14:textId="0C7245ED" w:rsidR="00963B7F" w:rsidRPr="00894EB0" w:rsidRDefault="00963B7F" w:rsidP="00963B7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Ենթակետը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խմբագրվել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BB2177" w:rsidRPr="00894EB0" w14:paraId="6CA40F89" w14:textId="77777777" w:rsidTr="00BB2177">
        <w:trPr>
          <w:trHeight w:val="719"/>
        </w:trPr>
        <w:tc>
          <w:tcPr>
            <w:tcW w:w="630" w:type="dxa"/>
            <w:vMerge/>
            <w:noWrap/>
          </w:tcPr>
          <w:p w14:paraId="4F3B9808" w14:textId="77777777" w:rsidR="00BB2177" w:rsidRDefault="00BB2177" w:rsidP="00BB217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  <w:noWrap/>
          </w:tcPr>
          <w:p w14:paraId="3C4453F5" w14:textId="77777777" w:rsidR="00BB2177" w:rsidRDefault="00BB2177" w:rsidP="00BB2177">
            <w:pPr>
              <w:tabs>
                <w:tab w:val="right" w:pos="3730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</w:tc>
        <w:tc>
          <w:tcPr>
            <w:tcW w:w="6351" w:type="dxa"/>
            <w:noWrap/>
            <w:vAlign w:val="center"/>
          </w:tcPr>
          <w:p w14:paraId="2455AACF" w14:textId="59092E18" w:rsidR="00BB2177" w:rsidRPr="00BB2177" w:rsidRDefault="00BB2177" w:rsidP="00BB2177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proofErr w:type="spellStart"/>
            <w:r w:rsidRPr="00A731BA">
              <w:rPr>
                <w:rFonts w:ascii="GHEA Grapalat" w:hAnsi="GHEA Grapalat" w:cs="Sylfaen"/>
                <w:sz w:val="24"/>
                <w:szCs w:val="24"/>
              </w:rPr>
              <w:t>ախագծի</w:t>
            </w:r>
            <w:proofErr w:type="spellEnd"/>
            <w:r w:rsidRPr="00A731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2-րդ </w:t>
            </w:r>
            <w:proofErr w:type="spellStart"/>
            <w:r w:rsidRPr="00A731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կետում</w:t>
            </w:r>
            <w:proofErr w:type="spellEnd"/>
            <w:r w:rsidRPr="00A731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«պաշտոնական հրապարակման օրվանից» բառերն անհրաժեշտ է փոխարինել «հրապարակմանը հաջորդող օրվանից» բառերով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2160" w:type="dxa"/>
            <w:noWrap/>
          </w:tcPr>
          <w:p w14:paraId="058681A6" w14:textId="3D465632" w:rsidR="00BB2177" w:rsidRPr="00894EB0" w:rsidRDefault="00BB2177" w:rsidP="00BB2177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76" w:type="dxa"/>
          </w:tcPr>
          <w:p w14:paraId="1428647F" w14:textId="2CA5398E" w:rsidR="00BB2177" w:rsidRPr="00894EB0" w:rsidRDefault="00BB2177" w:rsidP="00BB2177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 xml:space="preserve">Կատարվել </w:t>
            </w:r>
            <w:r w:rsidR="00963B7F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է</w:t>
            </w:r>
            <w:r w:rsidRPr="00894EB0">
              <w:rPr>
                <w:rFonts w:ascii="GHEA Grapalat" w:eastAsia="Times New Roman" w:hAnsi="GHEA Grapalat"/>
                <w:sz w:val="24"/>
                <w:szCs w:val="24"/>
              </w:rPr>
              <w:t xml:space="preserve"> համապատասխան փոփոխություն:</w:t>
            </w:r>
          </w:p>
        </w:tc>
      </w:tr>
    </w:tbl>
    <w:p w14:paraId="1783E834" w14:textId="77777777" w:rsidR="00FE56E8" w:rsidRPr="00894EB0" w:rsidRDefault="00FE56E8" w:rsidP="00FE56E8">
      <w:pPr>
        <w:rPr>
          <w:rFonts w:ascii="GHEA Grapalat" w:hAnsi="GHEA Grapalat"/>
        </w:rPr>
      </w:pPr>
    </w:p>
    <w:p w14:paraId="3AF49A29" w14:textId="77777777" w:rsidR="000E4FA0" w:rsidRDefault="000E4FA0"/>
    <w:sectPr w:rsidR="000E4FA0" w:rsidSect="00BB2177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F1A96"/>
    <w:multiLevelType w:val="hybridMultilevel"/>
    <w:tmpl w:val="3A5066D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70"/>
    <w:rsid w:val="000E4FA0"/>
    <w:rsid w:val="00140255"/>
    <w:rsid w:val="00821BBA"/>
    <w:rsid w:val="00894974"/>
    <w:rsid w:val="00963B7F"/>
    <w:rsid w:val="00A1169D"/>
    <w:rsid w:val="00AB542F"/>
    <w:rsid w:val="00B41A96"/>
    <w:rsid w:val="00BA05AC"/>
    <w:rsid w:val="00BB2177"/>
    <w:rsid w:val="00C42536"/>
    <w:rsid w:val="00CA0970"/>
    <w:rsid w:val="00D0381B"/>
    <w:rsid w:val="00DC5B4C"/>
    <w:rsid w:val="00E22F32"/>
    <w:rsid w:val="00E2759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7827"/>
  <w15:chartTrackingRefBased/>
  <w15:docId w15:val="{A45B0C26-B14D-45D0-9FC1-12CB2D6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E8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6E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6E8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FE56E8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E56E8"/>
    <w:rPr>
      <w:rFonts w:ascii="Times Armenian" w:eastAsia="Times New Roman" w:hAnsi="Times Armeni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E56E8"/>
  </w:style>
  <w:style w:type="paragraph" w:styleId="ListParagraph">
    <w:name w:val="List Paragraph"/>
    <w:basedOn w:val="Normal"/>
    <w:link w:val="ListParagraphChar"/>
    <w:uiPriority w:val="34"/>
    <w:qFormat/>
    <w:rsid w:val="00FE56E8"/>
    <w:pPr>
      <w:spacing w:before="360" w:after="240" w:line="240" w:lineRule="auto"/>
      <w:ind w:left="720" w:hanging="576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A.Nazaryan</dc:creator>
  <cp:keywords>https:/mul2.gov.am/tasks/393281/oneclick/17.02.2021 ampopatert.docx?token=ab916c9ca112b1dad25ffcbc1c8e974d</cp:keywords>
  <dc:description/>
  <cp:lastModifiedBy>Sergey Tashcyan</cp:lastModifiedBy>
  <cp:revision>2</cp:revision>
  <cp:lastPrinted>2021-02-13T08:18:00Z</cp:lastPrinted>
  <dcterms:created xsi:type="dcterms:W3CDTF">2021-02-17T13:05:00Z</dcterms:created>
  <dcterms:modified xsi:type="dcterms:W3CDTF">2021-02-17T13:05:00Z</dcterms:modified>
</cp:coreProperties>
</file>