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BE0" w:rsidRDefault="007E3BE0" w:rsidP="001370C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1370C1" w:rsidRPr="00634890" w:rsidRDefault="001370C1" w:rsidP="001370C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4890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1370C1" w:rsidRPr="00634890" w:rsidRDefault="001370C1" w:rsidP="001370C1">
      <w:pPr>
        <w:spacing w:line="240" w:lineRule="auto"/>
        <w:ind w:right="-464"/>
        <w:jc w:val="center"/>
        <w:rPr>
          <w:rFonts w:ascii="GHEA Grapalat" w:hAnsi="GHEA Grapalat"/>
          <w:b/>
          <w:lang w:val="hy-AM"/>
        </w:rPr>
      </w:pPr>
      <w:r w:rsidRPr="00634890">
        <w:rPr>
          <w:rFonts w:ascii="GHEA Grapalat" w:hAnsi="GHEA Grapalat"/>
          <w:b/>
          <w:lang w:val="hy-AM"/>
        </w:rPr>
        <w:t>&lt;&lt;ՀԱՅԱՍՏԱՆԻ ՀԱՆՐԱՊԵՏՈՒԹՅԱՆ ԿԱՌԱՎԱՐՈՒԹՅԱՆ 2004 ԹՎԱԿԱՆԻ                                                    ՓԵՏՐՎԱՐԻ 19-Ի N 193-Ն ՈՐՈՇՄԱՆ ՄԵՋ ՓՈՓՈԽՈՒԹՅՈՒՆՆԵՐ ԵՎ ԼՐԱՑՈՒՄՆԵՐ ԿԱՏԱՐԵԼՈՒ ՄԱՍԻՆ&gt;&gt; ՀՀ ԿԱՌԱՎԱՐՈՒԹՅԱՆ ՈՐՈՇՄԱՆ ՆԱԽԱԳԾԻ ՎԵՐԱԲԵՐՅԱԼ</w:t>
      </w:r>
    </w:p>
    <w:tbl>
      <w:tblPr>
        <w:tblStyle w:val="TableGrid"/>
        <w:tblW w:w="10890" w:type="dxa"/>
        <w:tblInd w:w="108" w:type="dxa"/>
        <w:tblLook w:val="04A0"/>
      </w:tblPr>
      <w:tblGrid>
        <w:gridCol w:w="534"/>
        <w:gridCol w:w="10356"/>
      </w:tblGrid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4890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356" w:type="dxa"/>
          </w:tcPr>
          <w:p w:rsidR="001370C1" w:rsidRPr="00634890" w:rsidRDefault="001370C1" w:rsidP="0095768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Անհրաժեշտություն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ը.</w:t>
            </w:r>
          </w:p>
        </w:tc>
      </w:tr>
      <w:tr w:rsidR="001370C1" w:rsidRPr="00BA006D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356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</w:pPr>
            <w:r w:rsidRPr="00634890">
              <w:rPr>
                <w:rFonts w:ascii="GHEA Grapalat" w:hAnsi="GHEA Grapalat"/>
                <w:sz w:val="24"/>
                <w:szCs w:val="24"/>
              </w:rPr>
              <w:t xml:space="preserve">     ՀՀ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2004 թվականի փետրվարի 19-ի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Շիրակի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Վահրամաբերդ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գյուղական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համայնքի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վարչական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սահմաններում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գտնվող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`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սեփականություն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հանդիսացող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հողամասերն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անհատույց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սեփականության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իրավունքով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համայնքին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փոխանցելու</w:t>
            </w:r>
            <w:r w:rsidRPr="0063489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մասին»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193-Ն որոշման մեջ կատարվող փոփոխություններով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լրացումներով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է`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ՀՀ Շիրակի մարզի Մարմաշեն համայնքի Վահրամաբերդ բնակավայրում գտնվող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պետական սեփականություն հանդիսացող</w:t>
            </w:r>
            <w:r w:rsidRPr="00634890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 xml:space="preserve">բնակավայրերի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նպատակային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նշանակության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,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հասարակական կառուցապատման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գործառնական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նշանակության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 xml:space="preserve"> 08-108-0045-0003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կադաստրային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ծածկագրով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0,38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հա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հողամաս</w:t>
            </w:r>
            <w:proofErr w:type="spellEnd"/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ը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ընդգրկել անհատույց սեփականության իրավունքով ՀՀ Շիրակի</w:t>
            </w:r>
            <w:r w:rsidRPr="00634890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մարզի</w:t>
            </w:r>
            <w:r w:rsidRPr="00634890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Վահրամաբերդ</w:t>
            </w:r>
            <w:r w:rsidRPr="00634890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b/>
                <w:sz w:val="24"/>
                <w:szCs w:val="24"/>
                <w:u w:val="single"/>
                <w:lang w:val="hy-AM" w:eastAsia="ru-RU"/>
              </w:rPr>
              <w:t>գյուղական</w:t>
            </w:r>
            <w:r w:rsidRPr="00634890">
              <w:rPr>
                <w:rFonts w:ascii="GHEA Grapalat" w:eastAsia="Times New Roman" w:hAnsi="GHEA Grapalat" w:cs="Calibri"/>
                <w:b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34890">
              <w:rPr>
                <w:rFonts w:ascii="GHEA Grapalat" w:eastAsia="Times New Roman" w:hAnsi="GHEA Grapalat" w:cs="Sylfaen"/>
                <w:b/>
                <w:sz w:val="24"/>
                <w:szCs w:val="24"/>
                <w:u w:val="single"/>
                <w:lang w:val="hy-AM" w:eastAsia="ru-RU"/>
              </w:rPr>
              <w:t>համայնքին</w:t>
            </w:r>
            <w:r w:rsidRPr="00634890">
              <w:rPr>
                <w:rFonts w:ascii="GHEA Grapalat" w:eastAsia="Times New Roman" w:hAnsi="GHEA Grapalat" w:cs="Calibri"/>
                <w:b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փոխանցված հողերի կազմում</w:t>
            </w:r>
            <w:r w:rsidRPr="00634890">
              <w:rPr>
                <w:rFonts w:ascii="GHEA Grapalat" w:hAnsi="GHEA Grapalat" w:cs="Sylfaen"/>
                <w:b/>
                <w:sz w:val="24"/>
                <w:szCs w:val="24"/>
                <w:u w:val="single"/>
              </w:rPr>
              <w:t>:</w:t>
            </w:r>
          </w:p>
          <w:p w:rsidR="001370C1" w:rsidRPr="00634890" w:rsidRDefault="001370C1" w:rsidP="0095768B">
            <w:pPr>
              <w:autoSpaceDE w:val="0"/>
              <w:autoSpaceDN w:val="0"/>
              <w:adjustRightInd w:val="0"/>
              <w:ind w:firstLine="3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ՀՀ Շիրակի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Վահրամաբերդ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բնակավայրը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ընդգրկված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ՀՀ Շիրակի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Մարմաշեն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խոշորացված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որտեղ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համայնքների տնտեսական և սոցիալական ենթակառուցվածքների զարգացմանն ուղղված սուբվենցիանների ծրագրի շրջանակներում նախատեսված է կառուցել մանկապարտեզի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շենք։</w:t>
            </w:r>
          </w:p>
          <w:p w:rsidR="001370C1" w:rsidRPr="00634890" w:rsidRDefault="001370C1" w:rsidP="0095768B">
            <w:pPr>
              <w:autoSpaceDE w:val="0"/>
              <w:autoSpaceDN w:val="0"/>
              <w:adjustRightInd w:val="0"/>
              <w:ind w:firstLine="32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Մանկապարտեզի շենքի կառուցման համար նախընտրելի է համարվել  բնակավայրի տարածքում գտնվող նախկին դպրոցի շենքի համար նախատեսված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08-108-0045-0003 կադաստրային ծածկագրով բնակավայրերի նպատակային նշանակության, հասարակական կառուցապատման գործառնական նշանակության 0,38 հա հողամասը, որը ՀՀ կառավարության նշված որոշմամբ ընդգրկված է պետական սեփականություն հանդիսացող հողերի ցանկում (Հավելված 5, 2-րդ սյունակ, 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VII սեկցիա, առաջին տող «նախկին դպրոց»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)։</w:t>
            </w:r>
          </w:p>
          <w:p w:rsidR="001370C1" w:rsidRPr="00634890" w:rsidRDefault="001370C1" w:rsidP="0095768B">
            <w:pPr>
              <w:autoSpaceDE w:val="0"/>
              <w:autoSpaceDN w:val="0"/>
              <w:adjustRightInd w:val="0"/>
              <w:ind w:firstLine="32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2000 թվականին Վահրամաբերդ գյուղում կառուցվել է նոր դպրոց, որը լիարժեք բավարարում է բնակավայրում հանրակրթական ուսուցում կազմակերպելու համար: Իսկ նախկին դպրոցի շենքը, որը 1988 թվականի աղետալի երկրաշարժից հետո կառուցվել է հավաքովի տնակային կոնստ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ուկցիայով, քանդվել է, նրա պահպանման ու սպասարկման համար նախատեսված հողամասը ծանրաբեռնված չէ որևէ շինությամբ և չի օգտագործվում պետության կամ համայնքի կարիքների համար: Հողամասը գտնվում է բնակավայրի կառուցապատ տարածքի կենտրոնական մասում, հարթ է և ապահովված է կոմունալ ենթակառուցվածքներով (ճանապարհ, ջրամատակարարում, էլ. սնուցում, գազամատակարարում)։</w:t>
            </w:r>
          </w:p>
          <w:p w:rsidR="001370C1" w:rsidRPr="00634890" w:rsidRDefault="001370C1" w:rsidP="0095768B">
            <w:pPr>
              <w:ind w:firstLine="3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Համայնքային սեփականության մանկապարտեզի նոր շենքի կառուցման համար նախատեսված հողամասը ըստ նպատակային նշանակությամբ օգտագործելու և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գույքի նկատմամբ համայնքի իրավունքները պետական գրանցման ենթարկելու համար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, անհրաժեշտություն է առաջացել ՀՀ կառավարության 2004 թվականի փետրվարի 19-ի N 193-Ն որոշման մեջ համապատասխան  փոփոխություններ և լրացումներ կատարելու միջոցով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` պետական սեփականություն հանդիսացող բնակավայրերի նպատակային նշանակության, հասարակական կառուցապատման գործառնական նշանակության 08-108-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0045-0003 կադաստրային ծածկագրով 0,38 հա հողամասը անհատույց սեփականության իրավունքով փոխանցել համայնքին։</w:t>
            </w:r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63489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0356" w:type="dxa"/>
          </w:tcPr>
          <w:p w:rsidR="001370C1" w:rsidRPr="00634890" w:rsidRDefault="001370C1" w:rsidP="0095768B">
            <w:pPr>
              <w:tabs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Կարգավորման</w:t>
            </w:r>
            <w:proofErr w:type="spellEnd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նպատակը</w:t>
            </w:r>
            <w:proofErr w:type="spellEnd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և</w:t>
            </w:r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բնույթը</w:t>
            </w:r>
            <w:proofErr w:type="spellEnd"/>
            <w:r w:rsidRPr="00634890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.</w:t>
            </w:r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356" w:type="dxa"/>
          </w:tcPr>
          <w:p w:rsidR="001370C1" w:rsidRPr="00634890" w:rsidRDefault="001370C1" w:rsidP="0095768B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Բնակավայրի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քարտեզագրման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նախկին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դպրոցի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շենքի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հողամասը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սեփականություն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շինության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սպասարկման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հողամաս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ընդգրկվել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սեփականություն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հողերի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ամրագրվել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է ՀՀ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2004 թվականի  փետրվարի 19-ի N  193-Ն որոշմ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ամբ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370C1" w:rsidRPr="00634890" w:rsidRDefault="001370C1" w:rsidP="0095768B">
            <w:pPr>
              <w:autoSpaceDE w:val="0"/>
              <w:autoSpaceDN w:val="0"/>
              <w:adjustRightInd w:val="0"/>
              <w:ind w:firstLine="32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34890">
              <w:rPr>
                <w:rFonts w:ascii="GHEA Grapalat" w:hAnsi="GHEA Grapalat"/>
                <w:sz w:val="24"/>
                <w:szCs w:val="24"/>
              </w:rPr>
              <w:t>ՀՀ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կառավարության 2004 թվականի փետրվարի 19-ի N 193-Ն որոշմ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տրվում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համայնքին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>`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համայնքների տնտեսական և սոցիալական ենթակառուցվածքների զարգացմանն ուղղված սուբվենցիանների ծրագրի շրջանակներում ՀՀ Շիրակի մարզի Մարմաշեն համայնքի Վահրամաբերդ բնակավայր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նախընտրելի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համարված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հողամասում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կառուցել մանկապարտեզի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շենք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համայնքի սեփականություն հանդիսացող անշարժ գույքի նկատմամբ իրավունքները ենթարկել պետական գրանցման և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հողի նպատակային 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գործառնական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նշանակությանը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թույլատրված հողօգտագործում:</w:t>
            </w:r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6348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634890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10356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և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356" w:type="dxa"/>
          </w:tcPr>
          <w:p w:rsidR="001370C1" w:rsidRDefault="001370C1" w:rsidP="00A472E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34890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Շիրակի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մարզպետարան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, ՀՀ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Շիրակի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մարզի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/>
                <w:sz w:val="24"/>
                <w:szCs w:val="24"/>
                <w:lang w:val="hy-AM"/>
              </w:rPr>
              <w:t>Մարմաշեն համայնք</w:t>
            </w:r>
            <w:r w:rsidRPr="0063489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472E8" w:rsidRPr="00634890" w:rsidRDefault="00A472E8" w:rsidP="00A472E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6348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34890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10356" w:type="dxa"/>
          </w:tcPr>
          <w:p w:rsidR="001370C1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634890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634890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  <w:p w:rsidR="00A472E8" w:rsidRPr="00634890" w:rsidRDefault="00A472E8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370C1" w:rsidRPr="00634890" w:rsidTr="00A472E8">
        <w:tc>
          <w:tcPr>
            <w:tcW w:w="534" w:type="dxa"/>
          </w:tcPr>
          <w:p w:rsidR="001370C1" w:rsidRPr="00634890" w:rsidRDefault="001370C1" w:rsidP="0095768B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356" w:type="dxa"/>
          </w:tcPr>
          <w:p w:rsidR="001370C1" w:rsidRPr="00634890" w:rsidRDefault="001370C1" w:rsidP="00A472E8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3489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հնարավորություն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կտա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համայնքին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4890">
              <w:rPr>
                <w:rFonts w:ascii="GHEA Grapalat" w:hAnsi="GHEA Grapalat" w:cs="Sylfaen"/>
                <w:sz w:val="24"/>
                <w:szCs w:val="24"/>
                <w:lang w:val="hy-AM"/>
              </w:rPr>
              <w:t>08-108-0045-0003 կադաստրային ծածկագրով բնակավայրերի նպատակային նշանակության, հասարակական կառուցապատման գործառնական նշանակության 0,38 հա հողամաս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կառուցելու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մանկապարտեզի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շենք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համայնքի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սեփականությունը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6348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իրավունքները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ենթարկել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4890">
              <w:rPr>
                <w:rFonts w:ascii="GHEA Grapalat" w:hAnsi="GHEA Grapalat" w:cs="Sylfaen"/>
                <w:sz w:val="24"/>
                <w:szCs w:val="24"/>
              </w:rPr>
              <w:t>գրանցման</w:t>
            </w:r>
            <w:proofErr w:type="spellEnd"/>
            <w:r w:rsidRPr="00634890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tbl>
      <w:tblPr>
        <w:tblpPr w:leftFromText="180" w:rightFromText="180" w:vertAnchor="page" w:horzAnchor="margin" w:tblpY="865"/>
        <w:tblW w:w="10598" w:type="dxa"/>
        <w:tblLook w:val="04A0"/>
      </w:tblPr>
      <w:tblGrid>
        <w:gridCol w:w="10598"/>
      </w:tblGrid>
      <w:tr w:rsidR="001370C1" w:rsidRPr="00634890" w:rsidTr="0095768B">
        <w:tc>
          <w:tcPr>
            <w:tcW w:w="10598" w:type="dxa"/>
            <w:shd w:val="clear" w:color="auto" w:fill="auto"/>
          </w:tcPr>
          <w:p w:rsidR="001370C1" w:rsidRPr="00634890" w:rsidRDefault="001370C1" w:rsidP="0095768B">
            <w:pPr>
              <w:pStyle w:val="NormalWeb"/>
              <w:jc w:val="both"/>
              <w:rPr>
                <w:rFonts w:ascii="GHEA Grapalat" w:hAnsi="GHEA Grapalat"/>
                <w:color w:val="000000"/>
              </w:rPr>
            </w:pPr>
          </w:p>
        </w:tc>
      </w:tr>
    </w:tbl>
    <w:p w:rsidR="001370C1" w:rsidRPr="00634890" w:rsidRDefault="001370C1" w:rsidP="001370C1">
      <w:pPr>
        <w:jc w:val="both"/>
        <w:rPr>
          <w:rFonts w:ascii="GHEA Grapalat" w:hAnsi="GHEA Grapalat"/>
          <w:sz w:val="24"/>
          <w:szCs w:val="24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4890">
        <w:rPr>
          <w:rFonts w:ascii="GHEA Grapalat" w:hAnsi="GHEA Grapalat"/>
          <w:b/>
          <w:sz w:val="28"/>
          <w:szCs w:val="28"/>
          <w:lang w:val="hy-AM"/>
        </w:rPr>
        <w:t>ՏԵՂԵԿԱՆՔ</w:t>
      </w: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634890">
        <w:rPr>
          <w:rFonts w:ascii="GHEA Grapalat" w:hAnsi="GHEA Grapalat"/>
          <w:b/>
          <w:lang w:val="hy-AM"/>
        </w:rPr>
        <w:t>&lt;&lt;ՀԱՅԱՍՏԱՆԻ ՀԱՆՐԱՊԵՏՈՒԹՅԱՆ ԿԱՌԱՎԱՐՈՒԹՅԱՆ 2004 ԹՎԱԿԱՆԻ                                                    ՓԵՏՐՎԱՐԻ 19-Ի N 193-Ն ՈՐՈՇՄԱՆ ՄԵՋ ՓՈՓՈԽՈՒԹՅՈՒՆՆԵՐ ԵՎ ԼՐԱՑՈՒՄՆԵՐ ԿԱՏԱՐԵԼՈՒ ՄԱՍԻՆ&gt;&gt; ՀՀ ԿԱՌԱՎԱՐՈՒԹՅԱՆ ՈՐՈՇՄԱՆ ԸՆԴՈՒՆՄԱՆ ԿԱՊԱԿՑՈՒԹՅԱՄԲ ԱՅԼ ՆՈՐՄԱՏԻՎ ԻՐԱՎԱԿԱՆ ԱԿՏԵՐԻ ԸՆԴՈՒՆՄԱՆ  ԱՆՀՐԱԺԵՇՏՈՒԹՅԱՆ ՄԱՍԻՆ</w:t>
      </w: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1370C1" w:rsidRPr="00634890" w:rsidRDefault="001370C1" w:rsidP="001370C1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34890">
        <w:rPr>
          <w:rFonts w:ascii="GHEA Grapalat" w:hAnsi="GHEA Grapalat"/>
          <w:sz w:val="24"/>
          <w:szCs w:val="24"/>
          <w:lang w:val="hy-AM"/>
        </w:rPr>
        <w:t>&lt;&lt;ՀՀ կառավարության 2004 թվականի փետրվարի 19-ի թիվ 193-Ն որոշման մեջ փոփոխություններ նև լրացումներ կատարելու մասին&gt;&gt; ՀՀ կառավարության որոշման ընդունման կապակցությամբ այլ նորմատիվ իրավական ակտեր ընդունելու անհրաժեշտություն չկա։</w:t>
      </w:r>
    </w:p>
    <w:p w:rsidR="001370C1" w:rsidRPr="00634890" w:rsidRDefault="001370C1" w:rsidP="001370C1">
      <w:pPr>
        <w:spacing w:after="0" w:line="240" w:lineRule="auto"/>
        <w:rPr>
          <w:rFonts w:ascii="GHEA Grapalat" w:hAnsi="GHEA Grapalat"/>
          <w:b/>
          <w:sz w:val="28"/>
          <w:szCs w:val="28"/>
          <w:lang w:val="hy-AM"/>
        </w:rPr>
      </w:pP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4890">
        <w:rPr>
          <w:rFonts w:ascii="GHEA Grapalat" w:hAnsi="GHEA Grapalat"/>
          <w:b/>
          <w:sz w:val="28"/>
          <w:szCs w:val="28"/>
          <w:lang w:val="hy-AM"/>
        </w:rPr>
        <w:t>ՏԵՂԵԿԱՆՔ</w:t>
      </w: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634890">
        <w:rPr>
          <w:rFonts w:ascii="GHEA Grapalat" w:hAnsi="GHEA Grapalat"/>
          <w:b/>
          <w:lang w:val="hy-AM"/>
        </w:rPr>
        <w:t>&lt;&lt;ՀԱՅԱՍՏԱՆԻ ՀԱՆՐԱՊԵՏՈՒԹՅԱՆ ԿԱՌԱՎԱՐՈՒԹՅԱՆ 2004 ԹՎԱԿԱՆԻ                                                    ՓԵՏՐՎԱՐԻ 19-Ի N 193-Ն ՈՐՈՇՄԱՆ ՄԵՋ ՓՈՓՈԽՈՒԹՅՈՒՆՆԵՐ ԵՎ ԼՐԱՑՈՒՄՆԵՐ ԿԱՏԱՐԵԼՈՒ ՄԱՍԻՆ&gt;&gt; ՀՀ ԿԱՌԱՎԱՐՈՒԹՅԱՆ ՈՐՈՇՄԱՆ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1370C1" w:rsidRPr="00634890" w:rsidRDefault="001370C1" w:rsidP="001370C1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1370C1" w:rsidRPr="00BA006D" w:rsidRDefault="001370C1" w:rsidP="001370C1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A006D">
        <w:rPr>
          <w:rFonts w:ascii="GHEA Grapalat" w:hAnsi="GHEA Grapalat"/>
          <w:sz w:val="24"/>
          <w:szCs w:val="24"/>
          <w:lang w:val="hy-AM"/>
        </w:rPr>
        <w:t xml:space="preserve">&lt;&lt;ՀՀ կառավարության 2004 թվականի փետրվարի 19-ի թիվ 193-Ն որոշման մեջ փոփոխություններ և լրացումներ կատարելու մասին&gt;&gt; ՀՀ կառավարության որոշման </w:t>
      </w:r>
      <w:r w:rsidRPr="00BA006D"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ՀՀ Շիրակի մարզի Մարմաշեն համայնքի բյուջեում եկամուտների ավելացում կամ նվազեցում չի նախատեսվում:</w:t>
      </w:r>
    </w:p>
    <w:p w:rsidR="001370C1" w:rsidRDefault="001370C1" w:rsidP="001370C1">
      <w:pPr>
        <w:spacing w:after="0"/>
        <w:jc w:val="both"/>
        <w:rPr>
          <w:rFonts w:ascii="GHEA Grapalat" w:hAnsi="GHEA Grapalat"/>
          <w:lang w:val="hy-AM"/>
        </w:rPr>
      </w:pPr>
    </w:p>
    <w:p w:rsidR="001370C1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1370C1" w:rsidRPr="00C802F2" w:rsidRDefault="001370C1" w:rsidP="001370C1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912CC1" w:rsidRDefault="00912CC1"/>
    <w:sectPr w:rsidR="00912CC1" w:rsidSect="00884111">
      <w:pgSz w:w="12240" w:h="15840"/>
      <w:pgMar w:top="360" w:right="616" w:bottom="27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70C1"/>
    <w:rsid w:val="000E7694"/>
    <w:rsid w:val="001153F6"/>
    <w:rsid w:val="00116886"/>
    <w:rsid w:val="001370C1"/>
    <w:rsid w:val="00163452"/>
    <w:rsid w:val="00213098"/>
    <w:rsid w:val="00224F14"/>
    <w:rsid w:val="00227CC1"/>
    <w:rsid w:val="0037277F"/>
    <w:rsid w:val="00374EE8"/>
    <w:rsid w:val="00406F90"/>
    <w:rsid w:val="00524F92"/>
    <w:rsid w:val="0068670F"/>
    <w:rsid w:val="007A045D"/>
    <w:rsid w:val="007B147B"/>
    <w:rsid w:val="007E3BE0"/>
    <w:rsid w:val="00812BB7"/>
    <w:rsid w:val="008B2F19"/>
    <w:rsid w:val="00912CC1"/>
    <w:rsid w:val="00952117"/>
    <w:rsid w:val="00972764"/>
    <w:rsid w:val="009A44F4"/>
    <w:rsid w:val="009C5D36"/>
    <w:rsid w:val="00A472E8"/>
    <w:rsid w:val="00B37261"/>
    <w:rsid w:val="00BA4E30"/>
    <w:rsid w:val="00CE56F1"/>
    <w:rsid w:val="00CE5A06"/>
    <w:rsid w:val="00D45C9F"/>
    <w:rsid w:val="00E36D25"/>
    <w:rsid w:val="00E36EF0"/>
    <w:rsid w:val="00F14890"/>
    <w:rsid w:val="00F630DE"/>
    <w:rsid w:val="00FA4E34"/>
    <w:rsid w:val="00FD2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0C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70C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3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h.babayan</cp:lastModifiedBy>
  <cp:revision>4</cp:revision>
  <dcterms:created xsi:type="dcterms:W3CDTF">2020-12-16T12:15:00Z</dcterms:created>
  <dcterms:modified xsi:type="dcterms:W3CDTF">2020-12-16T12:26:00Z</dcterms:modified>
</cp:coreProperties>
</file>