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2A77" w:rsidRPr="008519D2" w:rsidRDefault="00882A77" w:rsidP="008519D2">
      <w:pPr>
        <w:pStyle w:val="NoSpacing"/>
        <w:spacing w:line="276" w:lineRule="auto"/>
        <w:jc w:val="center"/>
        <w:rPr>
          <w:rFonts w:ascii="GHEA Grapalat" w:eastAsia="Times New Roman" w:hAnsi="GHEA Grapalat"/>
          <w:b/>
          <w:i/>
          <w:lang w:val="en-GB"/>
        </w:rPr>
      </w:pPr>
      <w:r w:rsidRPr="008519D2">
        <w:rPr>
          <w:rFonts w:ascii="GHEA Grapalat" w:eastAsia="Times New Roman" w:hAnsi="GHEA Grapalat" w:cs="Sylfaen"/>
          <w:b/>
          <w:i/>
          <w:lang w:val="en-GB"/>
        </w:rPr>
        <w:t>ԱՄՓՈՓԱԹԵՐԹ</w:t>
      </w:r>
    </w:p>
    <w:p w:rsidR="00F77AB0" w:rsidRPr="004042D9" w:rsidRDefault="00A93497" w:rsidP="008519D2">
      <w:pPr>
        <w:shd w:val="clear" w:color="auto" w:fill="FFFFFF"/>
        <w:spacing w:after="0"/>
        <w:jc w:val="center"/>
        <w:rPr>
          <w:rFonts w:ascii="GHEA Grapalat" w:hAnsi="GHEA Grapalat"/>
          <w:b/>
          <w:color w:val="000000"/>
          <w:shd w:val="clear" w:color="auto" w:fill="FFFFFF"/>
        </w:rPr>
      </w:pPr>
      <w:r w:rsidRPr="008519D2">
        <w:rPr>
          <w:rFonts w:ascii="GHEA Grapalat" w:hAnsi="GHEA Grapalat"/>
          <w:b/>
          <w:bCs/>
          <w:color w:val="000000"/>
        </w:rPr>
        <w:t>«</w:t>
      </w:r>
      <w:bookmarkStart w:id="0" w:name="_Hlk28593393"/>
      <w:r w:rsidR="00D43A76" w:rsidRPr="004042D9">
        <w:rPr>
          <w:rStyle w:val="Strong"/>
          <w:rFonts w:ascii="GHEA Grapalat" w:hAnsi="GHEA Grapalat"/>
          <w:color w:val="000000"/>
          <w:shd w:val="clear" w:color="auto" w:fill="FFFFFF"/>
        </w:rPr>
        <w:t>ՀԱՅԱՍՏԱՆԻ ՀԱՆՐԱՊԵՏՈՒԹՅԱՆ ԿԱՌԱՎԱՐՈՒԹՅԱՆ 2010 ԹՎԱԿԱՆԻ ՍԵՊՏԵՄԲԵՐԻ 9-Ի N 1251-Ն ՈՐՈՇՄԱՆ ՄԵՋ ՓՈՓՈԽՈՒԹՅՈՒՆՆԵՐ ԵՎ ԼՐԱՑՈՒՄՆԵՐ ԿԱՏԱՐԵԼՈՒ ՄԱՍԻՆ</w:t>
      </w:r>
      <w:bookmarkEnd w:id="0"/>
      <w:r w:rsidRPr="004042D9">
        <w:rPr>
          <w:rFonts w:ascii="GHEA Grapalat" w:hAnsi="GHEA Grapalat"/>
          <w:b/>
          <w:bCs/>
          <w:color w:val="000000"/>
        </w:rPr>
        <w:t>»</w:t>
      </w:r>
    </w:p>
    <w:p w:rsidR="004042D9" w:rsidRPr="004042D9" w:rsidRDefault="00F77AB0" w:rsidP="004042D9">
      <w:pPr>
        <w:spacing w:after="0"/>
        <w:ind w:left="-108" w:right="-108"/>
        <w:jc w:val="center"/>
        <w:rPr>
          <w:rFonts w:ascii="GHEA Grapalat" w:hAnsi="GHEA Grapalat"/>
          <w:b/>
        </w:rPr>
      </w:pPr>
      <w:r w:rsidRPr="004042D9">
        <w:rPr>
          <w:rFonts w:ascii="GHEA Grapalat" w:hAnsi="GHEA Grapalat" w:cs="Sylfaen"/>
          <w:b/>
        </w:rPr>
        <w:t xml:space="preserve">ՀՀ ԿԱՌԱՎԱՐՈՒԹՅԱՆ ՈՐՈՇՄԱՆ </w:t>
      </w:r>
      <w:r w:rsidRPr="004042D9">
        <w:rPr>
          <w:rFonts w:ascii="GHEA Grapalat" w:hAnsi="GHEA Grapalat" w:cs="Times Armenian"/>
          <w:b/>
          <w:lang w:val="fr-FR"/>
        </w:rPr>
        <w:t xml:space="preserve">ՆԱԽԱԳԾԻ </w:t>
      </w:r>
      <w:r w:rsidRPr="004042D9">
        <w:rPr>
          <w:rFonts w:ascii="GHEA Grapalat" w:hAnsi="GHEA Grapalat" w:cs="Sylfaen"/>
          <w:b/>
          <w:bCs/>
          <w:iCs/>
          <w:lang w:val="fr-FR"/>
        </w:rPr>
        <w:t xml:space="preserve">ՎԵՐԱԲԵՐՅԱԼ </w:t>
      </w:r>
      <w:r w:rsidR="004042D9" w:rsidRPr="004042D9">
        <w:rPr>
          <w:rFonts w:ascii="GHEA Grapalat" w:hAnsi="GHEA Grapalat"/>
          <w:b/>
        </w:rPr>
        <w:t>ՀՀ ԿԵՆՏՐՈՆԱԿԱՆ ԲԱՆԿ</w:t>
      </w:r>
      <w:r w:rsidR="004042D9">
        <w:rPr>
          <w:rFonts w:ascii="GHEA Grapalat" w:hAnsi="GHEA Grapalat"/>
          <w:b/>
        </w:rPr>
        <w:t>ԻՑ</w:t>
      </w:r>
    </w:p>
    <w:p w:rsidR="00882A77" w:rsidRPr="004042D9" w:rsidRDefault="00F77AB0" w:rsidP="008519D2">
      <w:pPr>
        <w:shd w:val="clear" w:color="auto" w:fill="FFFFFF"/>
        <w:spacing w:after="0"/>
        <w:ind w:firstLine="375"/>
        <w:jc w:val="center"/>
        <w:rPr>
          <w:rFonts w:ascii="GHEA Grapalat" w:hAnsi="GHEA Grapalat"/>
          <w:b/>
          <w:color w:val="000000"/>
          <w:shd w:val="clear" w:color="auto" w:fill="FFFFFF"/>
          <w:lang w:val="hy-AM"/>
        </w:rPr>
      </w:pPr>
      <w:r w:rsidRPr="004042D9">
        <w:rPr>
          <w:rFonts w:ascii="GHEA Grapalat" w:hAnsi="GHEA Grapalat" w:cs="Sylfaen"/>
          <w:b/>
          <w:bCs/>
          <w:iCs/>
          <w:lang w:val="fr-FR"/>
        </w:rPr>
        <w:t>ՍՏԱՑՎԱԾ ԱՌԱՋԱՐԿՈՒԹՅՈՒՆՆԵՐԻ</w:t>
      </w:r>
    </w:p>
    <w:p w:rsidR="00882A77" w:rsidRPr="008519D2" w:rsidRDefault="00882A77" w:rsidP="008519D2">
      <w:pPr>
        <w:pStyle w:val="NoSpacing"/>
        <w:spacing w:line="276" w:lineRule="auto"/>
        <w:jc w:val="center"/>
        <w:rPr>
          <w:rFonts w:ascii="GHEA Grapalat" w:eastAsia="Times New Roman" w:hAnsi="GHEA Grapalat"/>
          <w:b/>
          <w:i/>
          <w:lang w:val="fr-FR"/>
        </w:rPr>
      </w:pPr>
    </w:p>
    <w:tbl>
      <w:tblPr>
        <w:tblW w:w="153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90"/>
        <w:gridCol w:w="6120"/>
        <w:gridCol w:w="3600"/>
        <w:gridCol w:w="2880"/>
      </w:tblGrid>
      <w:tr w:rsidR="00903655" w:rsidRPr="008519D2" w:rsidTr="00FC5F7D">
        <w:trPr>
          <w:trHeight w:val="1079"/>
        </w:trPr>
        <w:tc>
          <w:tcPr>
            <w:tcW w:w="2790" w:type="dxa"/>
          </w:tcPr>
          <w:p w:rsidR="00882A77" w:rsidRPr="008519D2" w:rsidRDefault="00882A77" w:rsidP="008519D2">
            <w:pPr>
              <w:spacing w:after="0"/>
              <w:ind w:left="-108" w:right="-108"/>
              <w:jc w:val="center"/>
              <w:rPr>
                <w:rFonts w:ascii="GHEA Grapalat" w:eastAsia="Times New Roman" w:hAnsi="GHEA Grapalat" w:cs="Sylfaen"/>
                <w:b/>
                <w:lang w:val="hy-AM"/>
              </w:rPr>
            </w:pPr>
            <w:r w:rsidRPr="008519D2">
              <w:rPr>
                <w:rFonts w:ascii="GHEA Grapalat" w:eastAsia="Times New Roman" w:hAnsi="GHEA Grapalat" w:cs="Sylfaen"/>
                <w:b/>
                <w:lang w:val="hy-AM"/>
              </w:rPr>
              <w:t>Առարկության, առաջարկության հեղինակը¸</w:t>
            </w:r>
          </w:p>
          <w:p w:rsidR="00882A77" w:rsidRPr="008519D2" w:rsidRDefault="00882A77" w:rsidP="008519D2">
            <w:pPr>
              <w:spacing w:after="0"/>
              <w:ind w:left="-108" w:right="-108"/>
              <w:jc w:val="center"/>
              <w:rPr>
                <w:rFonts w:ascii="GHEA Grapalat" w:hAnsi="GHEA Grapalat"/>
                <w:b/>
                <w:lang w:val="hy-AM"/>
              </w:rPr>
            </w:pPr>
            <w:r w:rsidRPr="008519D2">
              <w:rPr>
                <w:rFonts w:ascii="GHEA Grapalat" w:eastAsia="Times New Roman" w:hAnsi="GHEA Grapalat" w:cs="Sylfaen"/>
                <w:b/>
                <w:lang w:val="hy-AM"/>
              </w:rPr>
              <w:t>գրության ամսաթիվը, գրության համարը</w:t>
            </w:r>
          </w:p>
        </w:tc>
        <w:tc>
          <w:tcPr>
            <w:tcW w:w="6120" w:type="dxa"/>
          </w:tcPr>
          <w:p w:rsidR="00882A77" w:rsidRPr="008519D2" w:rsidRDefault="00882A77" w:rsidP="008519D2">
            <w:pPr>
              <w:spacing w:after="0"/>
              <w:ind w:left="-108" w:right="-108"/>
              <w:jc w:val="center"/>
              <w:rPr>
                <w:rFonts w:ascii="GHEA Grapalat" w:hAnsi="GHEA Grapalat"/>
                <w:b/>
                <w:lang w:val="hy-AM"/>
              </w:rPr>
            </w:pPr>
            <w:proofErr w:type="spellStart"/>
            <w:r w:rsidRPr="008519D2">
              <w:rPr>
                <w:rFonts w:ascii="GHEA Grapalat" w:eastAsia="Times New Roman" w:hAnsi="GHEA Grapalat" w:cs="Sylfaen"/>
                <w:b/>
                <w:lang w:val="en-GB"/>
              </w:rPr>
              <w:t>Առարկության</w:t>
            </w:r>
            <w:proofErr w:type="spellEnd"/>
            <w:r w:rsidRPr="008519D2">
              <w:rPr>
                <w:rFonts w:ascii="GHEA Grapalat" w:eastAsia="Times New Roman" w:hAnsi="GHEA Grapalat" w:cs="Sylfaen"/>
                <w:b/>
                <w:lang w:val="en-GB"/>
              </w:rPr>
              <w:t xml:space="preserve">, </w:t>
            </w:r>
            <w:proofErr w:type="spellStart"/>
            <w:r w:rsidRPr="008519D2">
              <w:rPr>
                <w:rFonts w:ascii="GHEA Grapalat" w:eastAsia="Times New Roman" w:hAnsi="GHEA Grapalat" w:cs="Sylfaen"/>
                <w:b/>
                <w:lang w:val="en-GB"/>
              </w:rPr>
              <w:t>առաջարկության</w:t>
            </w:r>
            <w:proofErr w:type="spellEnd"/>
            <w:r w:rsidR="00A46430" w:rsidRPr="008519D2">
              <w:rPr>
                <w:rFonts w:ascii="GHEA Grapalat" w:eastAsia="Times New Roman" w:hAnsi="GHEA Grapalat" w:cs="Sylfaen"/>
                <w:b/>
                <w:lang w:val="en-GB"/>
              </w:rPr>
              <w:t xml:space="preserve"> </w:t>
            </w:r>
            <w:proofErr w:type="spellStart"/>
            <w:r w:rsidRPr="008519D2">
              <w:rPr>
                <w:rFonts w:ascii="GHEA Grapalat" w:eastAsia="Times New Roman" w:hAnsi="GHEA Grapalat" w:cs="Sylfaen"/>
                <w:b/>
                <w:lang w:val="en-GB"/>
              </w:rPr>
              <w:t>բովանդակությունը</w:t>
            </w:r>
            <w:proofErr w:type="spellEnd"/>
          </w:p>
        </w:tc>
        <w:tc>
          <w:tcPr>
            <w:tcW w:w="3600" w:type="dxa"/>
          </w:tcPr>
          <w:p w:rsidR="00882A77" w:rsidRPr="008519D2" w:rsidRDefault="00882A77" w:rsidP="008519D2">
            <w:pPr>
              <w:spacing w:after="0"/>
              <w:ind w:left="-108" w:right="-108"/>
              <w:jc w:val="center"/>
              <w:rPr>
                <w:rFonts w:ascii="GHEA Grapalat" w:hAnsi="GHEA Grapalat"/>
                <w:b/>
              </w:rPr>
            </w:pPr>
            <w:proofErr w:type="spellStart"/>
            <w:r w:rsidRPr="008519D2">
              <w:rPr>
                <w:rFonts w:ascii="GHEA Grapalat" w:hAnsi="GHEA Grapalat" w:cs="Sylfaen"/>
                <w:b/>
              </w:rPr>
              <w:t>Եզրակացություն</w:t>
            </w:r>
            <w:proofErr w:type="spellEnd"/>
          </w:p>
        </w:tc>
        <w:tc>
          <w:tcPr>
            <w:tcW w:w="2880" w:type="dxa"/>
          </w:tcPr>
          <w:p w:rsidR="00882A77" w:rsidRPr="008519D2" w:rsidRDefault="00882A77" w:rsidP="008519D2">
            <w:pPr>
              <w:spacing w:after="0"/>
              <w:ind w:left="-108" w:right="-108"/>
              <w:jc w:val="center"/>
              <w:rPr>
                <w:rFonts w:ascii="GHEA Grapalat" w:hAnsi="GHEA Grapalat" w:cs="Sylfaen"/>
                <w:b/>
              </w:rPr>
            </w:pPr>
            <w:proofErr w:type="spellStart"/>
            <w:r w:rsidRPr="008519D2">
              <w:rPr>
                <w:rFonts w:ascii="GHEA Grapalat" w:eastAsia="Times New Roman" w:hAnsi="GHEA Grapalat" w:cs="Sylfaen"/>
                <w:b/>
                <w:lang w:val="en-GB"/>
              </w:rPr>
              <w:t>Կատարված</w:t>
            </w:r>
            <w:proofErr w:type="spellEnd"/>
            <w:r w:rsidR="006419BB" w:rsidRPr="008519D2">
              <w:rPr>
                <w:rFonts w:ascii="GHEA Grapalat" w:eastAsia="Times New Roman" w:hAnsi="GHEA Grapalat" w:cs="Sylfaen"/>
                <w:b/>
                <w:lang w:val="en-GB"/>
              </w:rPr>
              <w:t xml:space="preserve"> </w:t>
            </w:r>
            <w:proofErr w:type="spellStart"/>
            <w:r w:rsidRPr="008519D2">
              <w:rPr>
                <w:rFonts w:ascii="GHEA Grapalat" w:eastAsia="Times New Roman" w:hAnsi="GHEA Grapalat" w:cs="Sylfaen"/>
                <w:b/>
                <w:lang w:val="en-GB"/>
              </w:rPr>
              <w:t>փոփոխությունները</w:t>
            </w:r>
            <w:proofErr w:type="spellEnd"/>
          </w:p>
        </w:tc>
      </w:tr>
      <w:tr w:rsidR="000E4A2C" w:rsidRPr="008519D2" w:rsidTr="00FC5F7D">
        <w:trPr>
          <w:trHeight w:val="186"/>
        </w:trPr>
        <w:tc>
          <w:tcPr>
            <w:tcW w:w="2790" w:type="dxa"/>
            <w:shd w:val="clear" w:color="auto" w:fill="E0E0E0"/>
          </w:tcPr>
          <w:p w:rsidR="00882A77" w:rsidRPr="008519D2" w:rsidRDefault="006973E8" w:rsidP="008519D2">
            <w:pPr>
              <w:spacing w:after="0"/>
              <w:ind w:left="-108" w:right="-108"/>
              <w:jc w:val="center"/>
              <w:rPr>
                <w:rFonts w:ascii="GHEA Grapalat" w:hAnsi="GHEA Grapalat"/>
                <w:b/>
              </w:rPr>
            </w:pPr>
            <w:r w:rsidRPr="008519D2">
              <w:rPr>
                <w:rFonts w:ascii="GHEA Grapalat" w:hAnsi="GHEA Grapalat"/>
                <w:b/>
              </w:rPr>
              <w:t>1</w:t>
            </w:r>
          </w:p>
        </w:tc>
        <w:tc>
          <w:tcPr>
            <w:tcW w:w="6120" w:type="dxa"/>
            <w:shd w:val="clear" w:color="auto" w:fill="E0E0E0"/>
          </w:tcPr>
          <w:p w:rsidR="00882A77" w:rsidRPr="008519D2" w:rsidRDefault="006973E8" w:rsidP="008519D2">
            <w:pPr>
              <w:spacing w:after="0"/>
              <w:ind w:left="-108" w:right="-108"/>
              <w:jc w:val="center"/>
              <w:rPr>
                <w:rFonts w:ascii="GHEA Grapalat" w:hAnsi="GHEA Grapalat"/>
                <w:b/>
              </w:rPr>
            </w:pPr>
            <w:r w:rsidRPr="008519D2">
              <w:rPr>
                <w:rFonts w:ascii="GHEA Grapalat" w:hAnsi="GHEA Grapalat"/>
                <w:b/>
              </w:rPr>
              <w:t>2</w:t>
            </w:r>
          </w:p>
        </w:tc>
        <w:tc>
          <w:tcPr>
            <w:tcW w:w="3600" w:type="dxa"/>
            <w:shd w:val="clear" w:color="auto" w:fill="E0E0E0"/>
          </w:tcPr>
          <w:p w:rsidR="00882A77" w:rsidRPr="008519D2" w:rsidRDefault="006973E8" w:rsidP="008519D2">
            <w:pPr>
              <w:spacing w:after="0"/>
              <w:ind w:left="-108" w:right="-108"/>
              <w:jc w:val="center"/>
              <w:rPr>
                <w:rFonts w:ascii="GHEA Grapalat" w:hAnsi="GHEA Grapalat"/>
                <w:b/>
              </w:rPr>
            </w:pPr>
            <w:r w:rsidRPr="008519D2">
              <w:rPr>
                <w:rFonts w:ascii="GHEA Grapalat" w:hAnsi="GHEA Grapalat"/>
                <w:b/>
              </w:rPr>
              <w:t>3</w:t>
            </w:r>
          </w:p>
        </w:tc>
        <w:tc>
          <w:tcPr>
            <w:tcW w:w="2880" w:type="dxa"/>
            <w:shd w:val="clear" w:color="auto" w:fill="E0E0E0"/>
          </w:tcPr>
          <w:p w:rsidR="00882A77" w:rsidRPr="008519D2" w:rsidRDefault="006973E8" w:rsidP="008519D2">
            <w:pPr>
              <w:spacing w:after="0"/>
              <w:ind w:left="-108" w:right="-108"/>
              <w:jc w:val="center"/>
              <w:rPr>
                <w:rFonts w:ascii="GHEA Grapalat" w:hAnsi="GHEA Grapalat"/>
                <w:b/>
              </w:rPr>
            </w:pPr>
            <w:r w:rsidRPr="008519D2">
              <w:rPr>
                <w:rFonts w:ascii="GHEA Grapalat" w:hAnsi="GHEA Grapalat"/>
                <w:b/>
              </w:rPr>
              <w:t>4</w:t>
            </w:r>
          </w:p>
        </w:tc>
      </w:tr>
      <w:tr w:rsidR="004B49DD" w:rsidRPr="008519D2" w:rsidTr="00FC5F7D">
        <w:trPr>
          <w:trHeight w:val="1862"/>
        </w:trPr>
        <w:tc>
          <w:tcPr>
            <w:tcW w:w="2790" w:type="dxa"/>
            <w:shd w:val="clear" w:color="auto" w:fill="auto"/>
          </w:tcPr>
          <w:p w:rsidR="004B49DD" w:rsidRPr="008519D2" w:rsidRDefault="00F77AB0" w:rsidP="008519D2">
            <w:pPr>
              <w:spacing w:after="0"/>
              <w:ind w:left="-108" w:right="-108"/>
              <w:jc w:val="center"/>
              <w:rPr>
                <w:rFonts w:ascii="GHEA Grapalat" w:hAnsi="GHEA Grapalat"/>
                <w:b/>
              </w:rPr>
            </w:pPr>
            <w:r w:rsidRPr="008519D2">
              <w:rPr>
                <w:rFonts w:ascii="GHEA Grapalat" w:hAnsi="GHEA Grapalat"/>
                <w:b/>
              </w:rPr>
              <w:t xml:space="preserve">ՀՀ </w:t>
            </w:r>
            <w:proofErr w:type="spellStart"/>
            <w:r w:rsidR="00642041" w:rsidRPr="008519D2">
              <w:rPr>
                <w:rFonts w:ascii="GHEA Grapalat" w:hAnsi="GHEA Grapalat"/>
                <w:b/>
              </w:rPr>
              <w:t>Կենտրոնական</w:t>
            </w:r>
            <w:proofErr w:type="spellEnd"/>
            <w:r w:rsidR="00642041" w:rsidRPr="008519D2">
              <w:rPr>
                <w:rFonts w:ascii="GHEA Grapalat" w:hAnsi="GHEA Grapalat"/>
                <w:b/>
              </w:rPr>
              <w:t xml:space="preserve"> </w:t>
            </w:r>
            <w:proofErr w:type="spellStart"/>
            <w:r w:rsidR="00642041" w:rsidRPr="008519D2">
              <w:rPr>
                <w:rFonts w:ascii="GHEA Grapalat" w:hAnsi="GHEA Grapalat"/>
                <w:b/>
              </w:rPr>
              <w:t>բանկ</w:t>
            </w:r>
            <w:proofErr w:type="spellEnd"/>
          </w:p>
          <w:p w:rsidR="00D43A76" w:rsidRPr="008519D2" w:rsidRDefault="00642041" w:rsidP="008519D2">
            <w:pPr>
              <w:tabs>
                <w:tab w:val="left" w:pos="540"/>
                <w:tab w:val="center" w:pos="1287"/>
              </w:tabs>
              <w:spacing w:after="0"/>
              <w:ind w:left="-108" w:right="-108"/>
              <w:rPr>
                <w:rFonts w:ascii="GHEA Grapalat" w:hAnsi="GHEA Grapalat"/>
                <w:b/>
                <w:color w:val="000000"/>
                <w:shd w:val="clear" w:color="auto" w:fill="FFFFFF"/>
              </w:rPr>
            </w:pPr>
            <w:r w:rsidRPr="008519D2">
              <w:rPr>
                <w:rFonts w:ascii="GHEA Grapalat" w:hAnsi="GHEA Grapalat"/>
                <w:b/>
                <w:color w:val="000000"/>
                <w:shd w:val="clear" w:color="auto" w:fill="FFFFFF"/>
              </w:rPr>
              <w:tab/>
            </w:r>
            <w:r w:rsidRPr="008519D2">
              <w:rPr>
                <w:rFonts w:ascii="GHEA Grapalat" w:hAnsi="GHEA Grapalat"/>
                <w:b/>
                <w:color w:val="000000"/>
                <w:shd w:val="clear" w:color="auto" w:fill="FFFFFF"/>
              </w:rPr>
              <w:tab/>
              <w:t>19.08</w:t>
            </w:r>
            <w:r w:rsidR="00F77AB0" w:rsidRPr="008519D2">
              <w:rPr>
                <w:rFonts w:ascii="GHEA Grapalat" w:hAnsi="GHEA Grapalat"/>
                <w:b/>
                <w:color w:val="000000"/>
                <w:shd w:val="clear" w:color="auto" w:fill="FFFFFF"/>
              </w:rPr>
              <w:t>.</w:t>
            </w:r>
            <w:r w:rsidR="00427940" w:rsidRPr="008519D2">
              <w:rPr>
                <w:rFonts w:ascii="GHEA Grapalat" w:hAnsi="GHEA Grapalat"/>
                <w:b/>
                <w:color w:val="000000"/>
                <w:shd w:val="clear" w:color="auto" w:fill="FFFFFF"/>
              </w:rPr>
              <w:t>2020</w:t>
            </w:r>
            <w:r w:rsidR="00F77AB0" w:rsidRPr="008519D2">
              <w:rPr>
                <w:rFonts w:ascii="GHEA Grapalat" w:hAnsi="GHEA Grapalat"/>
                <w:b/>
                <w:color w:val="000000"/>
                <w:shd w:val="clear" w:color="auto" w:fill="FFFFFF"/>
              </w:rPr>
              <w:t>թ.</w:t>
            </w:r>
          </w:p>
          <w:p w:rsidR="00F77AB0" w:rsidRPr="008519D2" w:rsidRDefault="00642041" w:rsidP="008519D2">
            <w:pPr>
              <w:spacing w:after="0"/>
              <w:ind w:left="-108" w:right="-108"/>
              <w:jc w:val="center"/>
              <w:rPr>
                <w:rFonts w:ascii="GHEA Grapalat" w:hAnsi="GHEA Grapalat"/>
                <w:b/>
              </w:rPr>
            </w:pPr>
            <w:r w:rsidRPr="008519D2">
              <w:rPr>
                <w:rFonts w:ascii="GHEA Grapalat" w:hAnsi="GHEA Grapalat"/>
                <w:b/>
                <w:color w:val="000000"/>
                <w:shd w:val="clear" w:color="auto" w:fill="FFFFFF"/>
              </w:rPr>
              <w:t>15.1-06/000765-20</w:t>
            </w:r>
          </w:p>
        </w:tc>
        <w:tc>
          <w:tcPr>
            <w:tcW w:w="6120" w:type="dxa"/>
            <w:shd w:val="clear" w:color="auto" w:fill="auto"/>
          </w:tcPr>
          <w:p w:rsidR="00CA1094" w:rsidRPr="008519D2" w:rsidRDefault="00FB62F4" w:rsidP="008519D2">
            <w:pPr>
              <w:pStyle w:val="NormalWeb"/>
              <w:spacing w:before="0" w:beforeAutospacing="0" w:after="0" w:afterAutospacing="0" w:line="276" w:lineRule="auto"/>
              <w:jc w:val="both"/>
              <w:rPr>
                <w:rFonts w:ascii="GHEA Grapalat" w:hAnsi="GHEA Grapalat"/>
                <w:sz w:val="22"/>
                <w:szCs w:val="22"/>
                <w:lang w:val="hy-AM"/>
              </w:rPr>
            </w:pPr>
            <w:r>
              <w:rPr>
                <w:rFonts w:ascii="GHEA Grapalat" w:hAnsi="GHEA Grapalat"/>
                <w:sz w:val="22"/>
                <w:szCs w:val="22"/>
              </w:rPr>
              <w:t>1.</w:t>
            </w:r>
            <w:r w:rsidR="00CA1094" w:rsidRPr="008519D2">
              <w:rPr>
                <w:rFonts w:ascii="GHEA Grapalat" w:hAnsi="GHEA Grapalat"/>
                <w:sz w:val="22"/>
                <w:szCs w:val="22"/>
                <w:lang w:val="hy-AM"/>
              </w:rPr>
              <w:t xml:space="preserve">Ողջունում ենք նախագծով առաջարկվող փոփոխություններին ու լրացումներին, մասնավորապես` Հավելված 14-ի ավելացմանը, որն ապահովում է գրավի կառավարման գործընթացներում լրացուցիչ անվտանգություն և ճկունություն: </w:t>
            </w:r>
          </w:p>
          <w:p w:rsidR="00CA1094" w:rsidRPr="008519D2" w:rsidRDefault="008519D2" w:rsidP="008519D2">
            <w:pPr>
              <w:spacing w:before="120" w:after="160"/>
              <w:jc w:val="both"/>
              <w:rPr>
                <w:rFonts w:ascii="GHEA Grapalat" w:hAnsi="GHEA Grapalat"/>
                <w:b/>
                <w:color w:val="000000"/>
                <w:lang w:val="hy-AM"/>
              </w:rPr>
            </w:pPr>
            <w:r w:rsidRPr="008519D2">
              <w:rPr>
                <w:rFonts w:ascii="GHEA Grapalat" w:hAnsi="GHEA Grapalat"/>
                <w:lang w:val="hy-AM"/>
              </w:rPr>
              <w:t>2</w:t>
            </w:r>
            <w:r w:rsidR="00FB62F4" w:rsidRPr="00FB62F4">
              <w:rPr>
                <w:rFonts w:ascii="GHEA Grapalat" w:hAnsi="GHEA Grapalat"/>
                <w:lang w:val="hy-AM"/>
              </w:rPr>
              <w:t>.</w:t>
            </w:r>
            <w:r w:rsidR="00CA1094" w:rsidRPr="008519D2">
              <w:rPr>
                <w:rFonts w:ascii="GHEA Grapalat" w:hAnsi="GHEA Grapalat"/>
                <w:lang w:val="hy-AM"/>
              </w:rPr>
              <w:t>Նախագծի «Ճանա</w:t>
            </w:r>
            <w:r w:rsidR="00CA1094" w:rsidRPr="008519D2">
              <w:rPr>
                <w:rFonts w:ascii="GHEA Grapalat" w:hAnsi="GHEA Grapalat"/>
                <w:lang w:val="hy-AM"/>
              </w:rPr>
              <w:softHyphen/>
              <w:t>պար</w:t>
            </w:r>
            <w:r w:rsidR="00CA1094" w:rsidRPr="008519D2">
              <w:rPr>
                <w:rFonts w:ascii="GHEA Grapalat" w:hAnsi="GHEA Grapalat"/>
                <w:lang w:val="hy-AM"/>
              </w:rPr>
              <w:softHyphen/>
            </w:r>
            <w:r w:rsidR="00CA1094" w:rsidRPr="008519D2">
              <w:rPr>
                <w:rFonts w:ascii="GHEA Grapalat" w:hAnsi="GHEA Grapalat"/>
                <w:lang w:val="hy-AM"/>
              </w:rPr>
              <w:softHyphen/>
              <w:t>հային ոստիկանության էլեկտրոնային հարթակում հասարակ գրավոր գործարքի կատա</w:t>
            </w:r>
            <w:r w:rsidR="00CA1094" w:rsidRPr="008519D2">
              <w:rPr>
                <w:rFonts w:ascii="GHEA Grapalat" w:hAnsi="GHEA Grapalat"/>
                <w:lang w:val="hy-AM"/>
              </w:rPr>
              <w:softHyphen/>
              <w:t>րումը և դրա</w:t>
            </w:r>
            <w:r w:rsidR="00CA1094" w:rsidRPr="008519D2">
              <w:rPr>
                <w:rFonts w:ascii="GHEA Grapalat" w:hAnsi="GHEA Grapalat"/>
                <w:lang w:val="hy-AM"/>
              </w:rPr>
              <w:softHyphen/>
              <w:t>նից ծագող տրանսպորտային միջոցի նկատմամբ սեփականության իրավունքի, ինչ</w:t>
            </w:r>
            <w:r w:rsidR="00CA1094" w:rsidRPr="008519D2">
              <w:rPr>
                <w:rFonts w:ascii="GHEA Grapalat" w:hAnsi="GHEA Grapalat"/>
                <w:lang w:val="hy-AM"/>
              </w:rPr>
              <w:softHyphen/>
              <w:t>պես նաև գրավի և լիզինգի պայմանագրով վարձակալության իրավունքի պետական գրանցում կա</w:t>
            </w:r>
            <w:r w:rsidR="00CA1094" w:rsidRPr="008519D2">
              <w:rPr>
                <w:rFonts w:ascii="GHEA Grapalat" w:hAnsi="GHEA Grapalat"/>
                <w:lang w:val="hy-AM"/>
              </w:rPr>
              <w:softHyphen/>
              <w:t>տարելու» կարգի (այսուհետ՝ կարգ) 18-րդ կետի 2-րդ նախադասությունը. «Դաշտը հասանելի է միայն կազմակերպության ղեկավարի նույնականացման քարտի միջոցով մուտք գործելու դեպքում», շարադրել հետևյալ խմբագ</w:t>
            </w:r>
            <w:r w:rsidR="00CA1094" w:rsidRPr="008519D2">
              <w:rPr>
                <w:rFonts w:ascii="GHEA Grapalat" w:hAnsi="GHEA Grapalat"/>
                <w:lang w:val="hy-AM"/>
              </w:rPr>
              <w:softHyphen/>
              <w:t>րութ</w:t>
            </w:r>
            <w:r w:rsidR="00CA1094" w:rsidRPr="008519D2">
              <w:rPr>
                <w:rFonts w:ascii="GHEA Grapalat" w:hAnsi="GHEA Grapalat"/>
                <w:lang w:val="hy-AM"/>
              </w:rPr>
              <w:softHyphen/>
              <w:t>յամբ՝ «Դաշտը հասանելի է ինչպես կազմակերպության ղեկավա</w:t>
            </w:r>
            <w:r w:rsidR="00CA1094" w:rsidRPr="008519D2">
              <w:rPr>
                <w:rFonts w:ascii="GHEA Grapalat" w:hAnsi="GHEA Grapalat"/>
                <w:lang w:val="hy-AM"/>
              </w:rPr>
              <w:softHyphen/>
              <w:t xml:space="preserve">րի նույնականացման քարտի, այնպես էլ՝ կազմակերպության ղեկավարի կողմից ՀՀ ճանապարհային ոստիկանություն ներկայացված լիազորագրում նշված կազմակերպության </w:t>
            </w:r>
            <w:r w:rsidR="00CA1094" w:rsidRPr="008519D2">
              <w:rPr>
                <w:rFonts w:ascii="GHEA Grapalat" w:hAnsi="GHEA Grapalat"/>
                <w:lang w:val="hy-AM"/>
              </w:rPr>
              <w:lastRenderedPageBreak/>
              <w:t>աշխատակիցների նույնա</w:t>
            </w:r>
            <w:r w:rsidR="00CA1094" w:rsidRPr="008519D2">
              <w:rPr>
                <w:rFonts w:ascii="GHEA Grapalat" w:hAnsi="GHEA Grapalat"/>
                <w:lang w:val="hy-AM"/>
              </w:rPr>
              <w:softHyphen/>
              <w:t>կա</w:t>
            </w:r>
            <w:r w:rsidR="00CA1094" w:rsidRPr="008519D2">
              <w:rPr>
                <w:rFonts w:ascii="GHEA Grapalat" w:hAnsi="GHEA Grapalat"/>
                <w:lang w:val="hy-AM"/>
              </w:rPr>
              <w:softHyphen/>
            </w:r>
            <w:r w:rsidR="00CA1094" w:rsidRPr="008519D2">
              <w:rPr>
                <w:rFonts w:ascii="GHEA Grapalat" w:hAnsi="GHEA Grapalat"/>
                <w:lang w:val="hy-AM"/>
              </w:rPr>
              <w:softHyphen/>
              <w:t>նաց</w:t>
            </w:r>
            <w:r w:rsidR="00CA1094" w:rsidRPr="008519D2">
              <w:rPr>
                <w:rFonts w:ascii="GHEA Grapalat" w:hAnsi="GHEA Grapalat"/>
                <w:lang w:val="hy-AM"/>
              </w:rPr>
              <w:softHyphen/>
              <w:t>ման քարտի միջոցով մուտք գործելու դեպքում»: Առաջարկի հիմքում ընկած է այն փաստը, որ բոլոր բանկերում գրանցման գործառույթ</w:t>
            </w:r>
            <w:r w:rsidR="00CA1094" w:rsidRPr="008519D2">
              <w:rPr>
                <w:rFonts w:ascii="GHEA Grapalat" w:hAnsi="GHEA Grapalat"/>
                <w:lang w:val="hy-AM"/>
              </w:rPr>
              <w:softHyphen/>
              <w:t>ներն իրականացվում են համապատասխան պատասխանատու աշխատակիցների միջոցով, և ոչ երբեք կազմակերպության ղեկավարի կողմից:</w:t>
            </w:r>
          </w:p>
          <w:p w:rsidR="008519D2" w:rsidRPr="008519D2" w:rsidRDefault="00FB62F4" w:rsidP="008519D2">
            <w:pPr>
              <w:spacing w:after="160"/>
              <w:jc w:val="both"/>
              <w:rPr>
                <w:rFonts w:ascii="GHEA Grapalat" w:hAnsi="GHEA Grapalat"/>
                <w:b/>
                <w:color w:val="000000"/>
                <w:lang w:val="hy-AM"/>
              </w:rPr>
            </w:pPr>
            <w:r>
              <w:rPr>
                <w:rFonts w:ascii="GHEA Grapalat" w:hAnsi="GHEA Grapalat"/>
                <w:lang w:val="hy-AM"/>
              </w:rPr>
              <w:t>3.</w:t>
            </w:r>
            <w:r w:rsidR="00CA1094" w:rsidRPr="008519D2">
              <w:rPr>
                <w:rFonts w:ascii="GHEA Grapalat" w:hAnsi="GHEA Grapalat"/>
                <w:lang w:val="hy-AM"/>
              </w:rPr>
              <w:t>Հաշվի առնելով այն հանգամանքը, որ «</w:t>
            </w:r>
            <w:r w:rsidR="00CA1094" w:rsidRPr="008519D2">
              <w:rPr>
                <w:rFonts w:ascii="GHEA Grapalat" w:hAnsi="GHEA Grapalat"/>
                <w:bCs/>
                <w:lang w:val="hy-AM"/>
              </w:rPr>
              <w:t>տրանսպորտային միջոցի պետական գրանցում</w:t>
            </w:r>
            <w:r w:rsidR="00CA1094" w:rsidRPr="008519D2">
              <w:rPr>
                <w:rFonts w:ascii="GHEA Grapalat" w:hAnsi="GHEA Grapalat"/>
                <w:b/>
                <w:bCs/>
                <w:lang w:val="hy-AM"/>
              </w:rPr>
              <w:t xml:space="preserve">» </w:t>
            </w:r>
            <w:r w:rsidR="00CA1094" w:rsidRPr="008519D2">
              <w:rPr>
                <w:rFonts w:ascii="GHEA Grapalat" w:hAnsi="GHEA Grapalat"/>
                <w:bCs/>
                <w:lang w:val="hy-AM"/>
              </w:rPr>
              <w:t>հասկացությունը, համաձայն «Ճանապարհային երթևեկության անվտանգության ապահովման մասին» օրենքի, ներառում է</w:t>
            </w:r>
            <w:r w:rsidR="00CA1094" w:rsidRPr="008519D2">
              <w:rPr>
                <w:rFonts w:ascii="GHEA Grapalat" w:hAnsi="GHEA Grapalat"/>
                <w:lang w:val="hy-AM"/>
              </w:rPr>
              <w:t xml:space="preserve"> տրանսպորտային միջոցի սեփականության, գրավի և լիզինգի պայմանագրով վարձակալության իրավունքների ծագման, ինչպես նաև դրանց </w:t>
            </w:r>
            <w:r w:rsidR="00CA1094" w:rsidRPr="008519D2">
              <w:rPr>
                <w:rFonts w:ascii="GHEA Grapalat" w:hAnsi="GHEA Grapalat"/>
                <w:b/>
                <w:lang w:val="hy-AM"/>
              </w:rPr>
              <w:t>փոփոխման</w:t>
            </w:r>
            <w:r w:rsidR="00CA1094" w:rsidRPr="008519D2">
              <w:rPr>
                <w:rFonts w:ascii="GHEA Grapalat" w:hAnsi="GHEA Grapalat"/>
                <w:lang w:val="hy-AM"/>
              </w:rPr>
              <w:t xml:space="preserve"> ու </w:t>
            </w:r>
            <w:r w:rsidR="00CA1094" w:rsidRPr="008519D2">
              <w:rPr>
                <w:rFonts w:ascii="GHEA Grapalat" w:hAnsi="GHEA Grapalat"/>
                <w:b/>
                <w:lang w:val="hy-AM"/>
              </w:rPr>
              <w:t>դադարման</w:t>
            </w:r>
            <w:r w:rsidR="00CA1094" w:rsidRPr="008519D2">
              <w:rPr>
                <w:rFonts w:ascii="GHEA Grapalat" w:hAnsi="GHEA Grapalat"/>
                <w:lang w:val="hy-AM"/>
              </w:rPr>
              <w:t xml:space="preserve"> գրանցումը, և գրավի իրավունքի գրանցման, փոփոխման և դադարման համար իրավասու է դիմել նաև գրավառուն՝ առաջարկում ենք գրավի իրավունքի փոփոխման և դադարման գործընթացի նկատմամբ հսկողությունն ամրապնդելու նպատակով իրավաբանական անձանց (ֆինանսական կազմակերպությունների) համար էլեկտրոնային հարթակում նախատեսել բացառապես միաժամանակ երկու անձի ներգրավման պահանջ և տեխնիկական հնարավորություն։ Այսինքն՝ ներդնել կրկնակի հսկողության միջոց՝ բացառելով աշխատակցի կողմից գրավի իրավունքի փոփոխման կամ դադարման միանձնյա դիմում ներկայացնելու հնարավորությունը՝ խնդիրներից խուսափելու և հնարավոր ռիսկերը զսպելու նպատակով։ Ընդ որում, այդ դեպքում կարելի է դիտարկել երկու տարբերակ, որոնցից նախընտրելի է հատկապես առաջին տարբերակը՝</w:t>
            </w:r>
          </w:p>
          <w:p w:rsidR="00CA1094" w:rsidRPr="008519D2" w:rsidRDefault="008519D2" w:rsidP="008519D2">
            <w:pPr>
              <w:spacing w:after="160"/>
              <w:jc w:val="both"/>
              <w:rPr>
                <w:rFonts w:ascii="GHEA Grapalat" w:hAnsi="GHEA Grapalat"/>
                <w:b/>
                <w:color w:val="000000"/>
                <w:lang w:val="hy-AM"/>
              </w:rPr>
            </w:pPr>
            <w:r w:rsidRPr="008519D2">
              <w:rPr>
                <w:rFonts w:ascii="GHEA Grapalat" w:hAnsi="GHEA Grapalat"/>
                <w:color w:val="000000"/>
                <w:lang w:val="hy-AM"/>
              </w:rPr>
              <w:t>ա)</w:t>
            </w:r>
            <w:r w:rsidRPr="008519D2">
              <w:rPr>
                <w:rFonts w:ascii="GHEA Grapalat" w:hAnsi="GHEA Grapalat"/>
                <w:lang w:val="hy-AM"/>
              </w:rPr>
              <w:t xml:space="preserve"> </w:t>
            </w:r>
            <w:r w:rsidR="00CE43AA" w:rsidRPr="008519D2">
              <w:rPr>
                <w:rFonts w:ascii="GHEA Grapalat" w:hAnsi="GHEA Grapalat"/>
                <w:lang w:val="hy-AM"/>
              </w:rPr>
              <w:t>Գ</w:t>
            </w:r>
            <w:r w:rsidR="00CA1094" w:rsidRPr="008519D2">
              <w:rPr>
                <w:rFonts w:ascii="GHEA Grapalat" w:hAnsi="GHEA Grapalat"/>
                <w:lang w:val="hy-AM"/>
              </w:rPr>
              <w:t xml:space="preserve">րավի իրավունքի փոփոխման կամ դադարման </w:t>
            </w:r>
            <w:r w:rsidR="00CA1094" w:rsidRPr="008519D2">
              <w:rPr>
                <w:rFonts w:ascii="GHEA Grapalat" w:hAnsi="GHEA Grapalat"/>
                <w:lang w:val="hy-AM"/>
              </w:rPr>
              <w:lastRenderedPageBreak/>
              <w:t xml:space="preserve">դիմումը ներկայացվում է երկու անձի պարտադիր ներգրավմամբ՝ ներբեռնվում է լիազորված մեկ աշխատակցի, իսկ ստորագրվում՝ լիազորված մեկ այլ աշխատակցի կողմից (նախնական հսկողություն, </w:t>
            </w:r>
            <w:r w:rsidR="00CA1094" w:rsidRPr="00737C4C">
              <w:rPr>
                <w:rFonts w:ascii="GHEA Grapalat" w:hAnsi="GHEA Grapalat"/>
                <w:lang w:val="hy-AM"/>
              </w:rPr>
              <w:t>առավել նախընտրելի տարբերակ</w:t>
            </w:r>
            <w:r w:rsidR="00CA1094" w:rsidRPr="008519D2">
              <w:rPr>
                <w:rFonts w:ascii="GHEA Grapalat" w:hAnsi="GHEA Grapalat"/>
                <w:lang w:val="hy-AM"/>
              </w:rPr>
              <w:t>), կամ.</w:t>
            </w:r>
          </w:p>
          <w:p w:rsidR="00CA1094" w:rsidRPr="008519D2" w:rsidRDefault="008519D2" w:rsidP="008519D2">
            <w:pPr>
              <w:spacing w:after="160"/>
              <w:jc w:val="both"/>
              <w:rPr>
                <w:rFonts w:ascii="GHEA Grapalat" w:hAnsi="GHEA Grapalat"/>
                <w:b/>
                <w:color w:val="000000"/>
                <w:lang w:val="hy-AM"/>
              </w:rPr>
            </w:pPr>
            <w:r w:rsidRPr="008519D2">
              <w:rPr>
                <w:rFonts w:ascii="GHEA Grapalat" w:hAnsi="GHEA Grapalat"/>
                <w:lang w:val="hy-AM"/>
              </w:rPr>
              <w:t>բ)</w:t>
            </w:r>
            <w:r w:rsidR="00CE43AA" w:rsidRPr="008519D2">
              <w:rPr>
                <w:rFonts w:ascii="GHEA Grapalat" w:hAnsi="GHEA Grapalat"/>
                <w:lang w:val="hy-AM"/>
              </w:rPr>
              <w:t>Գ</w:t>
            </w:r>
            <w:r w:rsidR="00CA1094" w:rsidRPr="008519D2">
              <w:rPr>
                <w:rFonts w:ascii="GHEA Grapalat" w:hAnsi="GHEA Grapalat"/>
                <w:lang w:val="hy-AM"/>
              </w:rPr>
              <w:t>րավի իրավունքի փոփոխման կամ դադարման դիմումն ամբողջությամբ ներկայացվում է լիազորված մեկ աշխատակցի կողմից, իսկ իրավունքների գրանցման մասին ծանուցումն ուղարկվում է լիազորված մեկ այլ աշխատակցի (հետագա հսկողություն)։</w:t>
            </w:r>
          </w:p>
          <w:p w:rsidR="00CA1094" w:rsidRPr="008519D2" w:rsidRDefault="008519D2" w:rsidP="008519D2">
            <w:pPr>
              <w:spacing w:after="0"/>
              <w:jc w:val="both"/>
              <w:rPr>
                <w:rFonts w:ascii="GHEA Grapalat" w:hAnsi="GHEA Grapalat"/>
                <w:lang w:val="hy-AM"/>
              </w:rPr>
            </w:pPr>
            <w:r w:rsidRPr="008519D2">
              <w:rPr>
                <w:rFonts w:ascii="GHEA Grapalat" w:hAnsi="GHEA Grapalat"/>
                <w:color w:val="000000"/>
                <w:lang w:val="hy-AM"/>
              </w:rPr>
              <w:t>4</w:t>
            </w:r>
            <w:r w:rsidR="00CE43AA" w:rsidRPr="008519D2">
              <w:rPr>
                <w:rFonts w:ascii="GHEA Grapalat" w:hAnsi="GHEA Grapalat"/>
                <w:color w:val="000000"/>
                <w:lang w:val="hy-AM"/>
              </w:rPr>
              <w:t>.</w:t>
            </w:r>
            <w:r w:rsidR="00CA1094" w:rsidRPr="008519D2">
              <w:rPr>
                <w:rFonts w:ascii="GHEA Grapalat" w:hAnsi="GHEA Grapalat"/>
                <w:color w:val="000000"/>
                <w:lang w:val="hy-AM"/>
              </w:rPr>
              <w:t>Կարգի</w:t>
            </w:r>
            <w:r w:rsidR="00CA1094" w:rsidRPr="008519D2">
              <w:rPr>
                <w:rFonts w:ascii="GHEA Grapalat" w:hAnsi="GHEA Grapalat"/>
                <w:lang w:val="hy-AM"/>
              </w:rPr>
              <w:t xml:space="preserve"> 25-րդ կետում առաջարկում ենք «և» շաղկապը փոխարինել «կամ» շաղկապով, ինչը բխում է «Ճանապարհային երթևեկության անվտանգության ապահովման մասին» ՀՀ օրենքի 13-րդ հոդվածից:</w:t>
            </w:r>
          </w:p>
          <w:p w:rsidR="008519D2" w:rsidRPr="00FB62F4" w:rsidRDefault="008519D2" w:rsidP="008519D2">
            <w:pPr>
              <w:spacing w:after="120"/>
              <w:jc w:val="both"/>
              <w:rPr>
                <w:rFonts w:ascii="GHEA Grapalat" w:eastAsia="Times New Roman" w:hAnsi="GHEA Grapalat" w:cs="Sylfaen"/>
                <w:lang w:val="hy-AM"/>
              </w:rPr>
            </w:pPr>
          </w:p>
          <w:p w:rsidR="00CA1094" w:rsidRPr="008519D2" w:rsidRDefault="008519D2" w:rsidP="008519D2">
            <w:pPr>
              <w:spacing w:after="120"/>
              <w:jc w:val="both"/>
              <w:rPr>
                <w:rFonts w:ascii="GHEA Grapalat" w:eastAsia="Times New Roman" w:hAnsi="GHEA Grapalat"/>
                <w:lang w:val="hy-AM"/>
              </w:rPr>
            </w:pPr>
            <w:r w:rsidRPr="008519D2">
              <w:rPr>
                <w:rFonts w:ascii="GHEA Grapalat" w:eastAsia="Times New Roman" w:hAnsi="GHEA Grapalat" w:cs="Sylfaen"/>
                <w:lang w:val="hy-AM"/>
              </w:rPr>
              <w:t>5</w:t>
            </w:r>
            <w:r w:rsidR="00CE43AA" w:rsidRPr="008519D2">
              <w:rPr>
                <w:rFonts w:ascii="GHEA Grapalat" w:eastAsia="Times New Roman" w:hAnsi="GHEA Grapalat" w:cs="Sylfaen"/>
                <w:lang w:val="hy-AM"/>
              </w:rPr>
              <w:t>.</w:t>
            </w:r>
            <w:r w:rsidR="00CA1094" w:rsidRPr="008519D2">
              <w:rPr>
                <w:rFonts w:ascii="GHEA Grapalat" w:eastAsia="Times New Roman" w:hAnsi="GHEA Grapalat" w:cs="Sylfaen"/>
                <w:lang w:val="hy-AM"/>
              </w:rPr>
              <w:t>Նախագծի</w:t>
            </w:r>
            <w:r w:rsidR="00CA1094" w:rsidRPr="008519D2">
              <w:rPr>
                <w:rFonts w:ascii="GHEA Grapalat" w:eastAsia="Times New Roman" w:hAnsi="GHEA Grapalat" w:cs="Calibri"/>
                <w:lang w:val="hy-AM"/>
              </w:rPr>
              <w:t xml:space="preserve"> 3-</w:t>
            </w:r>
            <w:r w:rsidR="00CA1094" w:rsidRPr="008519D2">
              <w:rPr>
                <w:rFonts w:ascii="GHEA Grapalat" w:eastAsia="Times New Roman" w:hAnsi="GHEA Grapalat" w:cs="Sylfaen"/>
                <w:lang w:val="hy-AM"/>
              </w:rPr>
              <w:t>րդ</w:t>
            </w:r>
            <w:r w:rsidR="00CA1094" w:rsidRPr="008519D2">
              <w:rPr>
                <w:rFonts w:ascii="GHEA Grapalat" w:eastAsia="Times New Roman" w:hAnsi="GHEA Grapalat" w:cs="Calibri"/>
                <w:lang w:val="hy-AM"/>
              </w:rPr>
              <w:t xml:space="preserve"> </w:t>
            </w:r>
            <w:r w:rsidR="00CA1094" w:rsidRPr="008519D2">
              <w:rPr>
                <w:rFonts w:ascii="GHEA Grapalat" w:eastAsia="Times New Roman" w:hAnsi="GHEA Grapalat" w:cs="Sylfaen"/>
                <w:lang w:val="hy-AM"/>
              </w:rPr>
              <w:t>բաժնում</w:t>
            </w:r>
            <w:r w:rsidR="00CA1094" w:rsidRPr="008519D2">
              <w:rPr>
                <w:rFonts w:ascii="GHEA Grapalat" w:eastAsia="Times New Roman" w:hAnsi="GHEA Grapalat" w:cs="Calibri"/>
                <w:lang w:val="hy-AM"/>
              </w:rPr>
              <w:t xml:space="preserve"> </w:t>
            </w:r>
            <w:r w:rsidR="00CA1094" w:rsidRPr="008519D2">
              <w:rPr>
                <w:rFonts w:ascii="GHEA Grapalat" w:eastAsia="Times New Roman" w:hAnsi="GHEA Grapalat" w:cs="Sylfaen"/>
                <w:lang w:val="hy-AM"/>
              </w:rPr>
              <w:t>առաջարկում</w:t>
            </w:r>
            <w:r w:rsidR="00CA1094" w:rsidRPr="008519D2">
              <w:rPr>
                <w:rFonts w:ascii="GHEA Grapalat" w:eastAsia="Times New Roman" w:hAnsi="GHEA Grapalat" w:cs="Calibri"/>
                <w:lang w:val="hy-AM"/>
              </w:rPr>
              <w:t xml:space="preserve"> </w:t>
            </w:r>
            <w:r w:rsidR="00CA1094" w:rsidRPr="008519D2">
              <w:rPr>
                <w:rFonts w:ascii="GHEA Grapalat" w:eastAsia="Times New Roman" w:hAnsi="GHEA Grapalat" w:cs="Sylfaen"/>
                <w:lang w:val="hy-AM"/>
              </w:rPr>
              <w:t>ենք</w:t>
            </w:r>
            <w:r w:rsidR="00CA1094" w:rsidRPr="008519D2">
              <w:rPr>
                <w:rFonts w:ascii="GHEA Grapalat" w:eastAsia="Times New Roman" w:hAnsi="GHEA Grapalat" w:cs="Calibri"/>
                <w:lang w:val="hy-AM"/>
              </w:rPr>
              <w:t xml:space="preserve"> </w:t>
            </w:r>
            <w:r w:rsidR="00CA1094" w:rsidRPr="008519D2">
              <w:rPr>
                <w:rFonts w:ascii="GHEA Grapalat" w:eastAsia="Times New Roman" w:hAnsi="GHEA Grapalat" w:cs="Sylfaen"/>
                <w:lang w:val="hy-AM"/>
              </w:rPr>
              <w:t>ավելացնել</w:t>
            </w:r>
            <w:r w:rsidR="00CA1094" w:rsidRPr="008519D2">
              <w:rPr>
                <w:rFonts w:ascii="GHEA Grapalat" w:eastAsia="Times New Roman" w:hAnsi="GHEA Grapalat" w:cs="Calibri"/>
                <w:lang w:val="hy-AM"/>
              </w:rPr>
              <w:t xml:space="preserve"> </w:t>
            </w:r>
            <w:r w:rsidR="00CA1094" w:rsidRPr="008519D2">
              <w:rPr>
                <w:rFonts w:ascii="GHEA Grapalat" w:eastAsia="Times New Roman" w:hAnsi="GHEA Grapalat" w:cs="Sylfaen"/>
                <w:lang w:val="hy-AM"/>
              </w:rPr>
              <w:t>դրույթ</w:t>
            </w:r>
            <w:r w:rsidR="00CA1094" w:rsidRPr="008519D2">
              <w:rPr>
                <w:rFonts w:ascii="GHEA Grapalat" w:eastAsia="Times New Roman" w:hAnsi="GHEA Grapalat" w:cs="Calibri"/>
                <w:lang w:val="hy-AM"/>
              </w:rPr>
              <w:t xml:space="preserve"> </w:t>
            </w:r>
            <w:r w:rsidR="00CA1094" w:rsidRPr="008519D2">
              <w:rPr>
                <w:rFonts w:ascii="GHEA Grapalat" w:eastAsia="Times New Roman" w:hAnsi="GHEA Grapalat" w:cs="Sylfaen"/>
                <w:lang w:val="hy-AM"/>
              </w:rPr>
              <w:t>առ</w:t>
            </w:r>
            <w:r w:rsidR="00CA1094" w:rsidRPr="008519D2">
              <w:rPr>
                <w:rFonts w:ascii="GHEA Grapalat" w:eastAsia="Times New Roman" w:hAnsi="GHEA Grapalat" w:cs="Calibri"/>
                <w:lang w:val="hy-AM"/>
              </w:rPr>
              <w:t xml:space="preserve"> </w:t>
            </w:r>
            <w:r w:rsidR="00CA1094" w:rsidRPr="008519D2">
              <w:rPr>
                <w:rFonts w:ascii="GHEA Grapalat" w:eastAsia="Times New Roman" w:hAnsi="GHEA Grapalat" w:cs="Sylfaen"/>
                <w:lang w:val="hy-AM"/>
              </w:rPr>
              <w:t>այն</w:t>
            </w:r>
            <w:r w:rsidR="00CA1094" w:rsidRPr="008519D2">
              <w:rPr>
                <w:rFonts w:ascii="GHEA Grapalat" w:eastAsia="Times New Roman" w:hAnsi="GHEA Grapalat" w:cs="Calibri"/>
                <w:lang w:val="hy-AM"/>
              </w:rPr>
              <w:t xml:space="preserve">, </w:t>
            </w:r>
            <w:r w:rsidR="00CA1094" w:rsidRPr="008519D2">
              <w:rPr>
                <w:rFonts w:ascii="GHEA Grapalat" w:eastAsia="Times New Roman" w:hAnsi="GHEA Grapalat" w:cs="Sylfaen"/>
                <w:lang w:val="hy-AM"/>
              </w:rPr>
              <w:t>որ</w:t>
            </w:r>
            <w:r w:rsidR="00CA1094" w:rsidRPr="008519D2">
              <w:rPr>
                <w:rFonts w:ascii="GHEA Grapalat" w:eastAsia="Times New Roman" w:hAnsi="GHEA Grapalat" w:cs="Calibri"/>
                <w:lang w:val="hy-AM"/>
              </w:rPr>
              <w:t xml:space="preserve"> </w:t>
            </w:r>
            <w:r w:rsidR="00CA1094" w:rsidRPr="008519D2">
              <w:rPr>
                <w:rFonts w:ascii="GHEA Grapalat" w:eastAsia="Times New Roman" w:hAnsi="GHEA Grapalat" w:cs="Sylfaen"/>
                <w:lang w:val="hy-AM"/>
              </w:rPr>
              <w:t>մինչև</w:t>
            </w:r>
            <w:r w:rsidR="00CA1094" w:rsidRPr="008519D2">
              <w:rPr>
                <w:rFonts w:ascii="GHEA Grapalat" w:eastAsia="Times New Roman" w:hAnsi="GHEA Grapalat" w:cs="Calibri"/>
                <w:lang w:val="hy-AM"/>
              </w:rPr>
              <w:t xml:space="preserve"> </w:t>
            </w:r>
            <w:r w:rsidR="00CA1094" w:rsidRPr="008519D2">
              <w:rPr>
                <w:rFonts w:ascii="GHEA Grapalat" w:eastAsia="Times New Roman" w:hAnsi="GHEA Grapalat" w:cs="Sylfaen"/>
                <w:lang w:val="hy-AM"/>
              </w:rPr>
              <w:t>գրավի</w:t>
            </w:r>
            <w:r w:rsidR="00CA1094" w:rsidRPr="008519D2">
              <w:rPr>
                <w:rFonts w:ascii="GHEA Grapalat" w:eastAsia="Times New Roman" w:hAnsi="GHEA Grapalat" w:cs="Calibri"/>
                <w:lang w:val="hy-AM"/>
              </w:rPr>
              <w:t xml:space="preserve"> </w:t>
            </w:r>
            <w:r w:rsidR="00CA1094" w:rsidRPr="008519D2">
              <w:rPr>
                <w:rFonts w:ascii="GHEA Grapalat" w:eastAsia="Times New Roman" w:hAnsi="GHEA Grapalat" w:cs="Sylfaen"/>
                <w:lang w:val="hy-AM"/>
              </w:rPr>
              <w:t>և</w:t>
            </w:r>
            <w:r w:rsidR="00CA1094" w:rsidRPr="008519D2">
              <w:rPr>
                <w:rFonts w:ascii="GHEA Grapalat" w:eastAsia="Times New Roman" w:hAnsi="GHEA Grapalat" w:cs="Calibri"/>
                <w:lang w:val="hy-AM"/>
              </w:rPr>
              <w:t xml:space="preserve"> </w:t>
            </w:r>
            <w:r w:rsidR="00CA1094" w:rsidRPr="008519D2">
              <w:rPr>
                <w:rFonts w:ascii="GHEA Grapalat" w:eastAsia="Times New Roman" w:hAnsi="GHEA Grapalat" w:cs="Sylfaen"/>
                <w:lang w:val="hy-AM"/>
              </w:rPr>
              <w:t>լիզինգի</w:t>
            </w:r>
            <w:r w:rsidR="00CA1094" w:rsidRPr="008519D2">
              <w:rPr>
                <w:rFonts w:ascii="GHEA Grapalat" w:eastAsia="Times New Roman" w:hAnsi="GHEA Grapalat" w:cs="Calibri"/>
                <w:lang w:val="hy-AM"/>
              </w:rPr>
              <w:t xml:space="preserve"> </w:t>
            </w:r>
            <w:r w:rsidR="00CA1094" w:rsidRPr="008519D2">
              <w:rPr>
                <w:rFonts w:ascii="GHEA Grapalat" w:eastAsia="Times New Roman" w:hAnsi="GHEA Grapalat" w:cs="Sylfaen"/>
                <w:lang w:val="hy-AM"/>
              </w:rPr>
              <w:t>պայմանա</w:t>
            </w:r>
            <w:r w:rsidR="00CA1094" w:rsidRPr="008519D2">
              <w:rPr>
                <w:rFonts w:ascii="GHEA Grapalat" w:eastAsia="Times New Roman" w:hAnsi="GHEA Grapalat"/>
                <w:lang w:val="hy-AM"/>
              </w:rPr>
              <w:t>գրով վարձակալության իրավունքի պետական գրանցումը կատարելը, կազմակերպության ղեկավարը կամ վերջինիս կողմից լիազորված անձը հնարավորություն ունենա հարթակում էլեկտրոնային դիմումի միջոցով ստանալու նաև տրանսպորտային միջոցի օտարման նկատմամբ սահմանափակումների վերաբերյալ տեղեկանքը:</w:t>
            </w: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1913F1" w:rsidRPr="00FB62F4" w:rsidRDefault="001913F1" w:rsidP="008519D2">
            <w:pPr>
              <w:spacing w:after="120"/>
              <w:jc w:val="both"/>
              <w:rPr>
                <w:rFonts w:ascii="GHEA Grapalat" w:hAnsi="GHEA Grapalat" w:cs="Sylfaen"/>
                <w:lang w:val="hy-AM"/>
              </w:rPr>
            </w:pPr>
          </w:p>
          <w:p w:rsidR="00CA1094" w:rsidRPr="008519D2" w:rsidRDefault="008519D2" w:rsidP="008519D2">
            <w:pPr>
              <w:spacing w:after="120"/>
              <w:jc w:val="both"/>
              <w:rPr>
                <w:rFonts w:ascii="GHEA Grapalat" w:eastAsia="Times New Roman" w:hAnsi="GHEA Grapalat"/>
                <w:lang w:val="hy-AM"/>
              </w:rPr>
            </w:pPr>
            <w:r w:rsidRPr="008519D2">
              <w:rPr>
                <w:rFonts w:ascii="GHEA Grapalat" w:hAnsi="GHEA Grapalat" w:cs="Sylfaen"/>
                <w:lang w:val="hy-AM"/>
              </w:rPr>
              <w:t>6</w:t>
            </w:r>
            <w:r w:rsidR="00CE43AA" w:rsidRPr="008519D2">
              <w:rPr>
                <w:rFonts w:ascii="GHEA Grapalat" w:hAnsi="GHEA Grapalat" w:cs="Sylfaen"/>
                <w:lang w:val="hy-AM"/>
              </w:rPr>
              <w:t xml:space="preserve">. </w:t>
            </w:r>
            <w:r w:rsidR="00CA1094" w:rsidRPr="008519D2">
              <w:rPr>
                <w:rFonts w:ascii="GHEA Grapalat" w:hAnsi="GHEA Grapalat" w:cs="Sylfaen"/>
                <w:lang w:val="hy-AM"/>
              </w:rPr>
              <w:t>Կարգի</w:t>
            </w:r>
            <w:r w:rsidR="00CA1094" w:rsidRPr="008519D2">
              <w:rPr>
                <w:rFonts w:ascii="GHEA Grapalat" w:hAnsi="GHEA Grapalat"/>
                <w:lang w:val="hy-AM"/>
              </w:rPr>
              <w:t xml:space="preserve"> 3-րդ կետով սահմանված է, որ «</w:t>
            </w:r>
            <w:r w:rsidR="00CA1094" w:rsidRPr="008519D2">
              <w:rPr>
                <w:rFonts w:ascii="GHEA Grapalat" w:hAnsi="GHEA Grapalat"/>
                <w:color w:val="000000"/>
                <w:shd w:val="clear" w:color="auto" w:fill="FFFFFF"/>
                <w:lang w:val="hy-AM"/>
              </w:rPr>
              <w:t xml:space="preserve">Հարթակում </w:t>
            </w:r>
            <w:r w:rsidR="00CA1094" w:rsidRPr="008519D2">
              <w:rPr>
                <w:rFonts w:ascii="GHEA Grapalat" w:hAnsi="GHEA Grapalat"/>
                <w:color w:val="000000"/>
                <w:lang w:val="hy-AM"/>
              </w:rPr>
              <w:t xml:space="preserve">գրավի և լիզինգի պայմանագրով վարձակալության իրավունքի պետական գրանցում կարող են կատարել բանկերը......», այսինքն </w:t>
            </w:r>
            <w:r w:rsidR="00CA1094" w:rsidRPr="008519D2">
              <w:rPr>
                <w:rFonts w:ascii="GHEA Grapalat" w:hAnsi="GHEA Grapalat"/>
                <w:lang w:val="hy-AM"/>
              </w:rPr>
              <w:t xml:space="preserve">օգտագործվում է  «լիզինգի պայմանագրով վարձակալության իրավունքի» եզրույթը, մինչդեռ 01.07.2020թ.-ից ուժի մեջ է մտել քաղաքացիական օրենսգրքում լիզինգի ինստիտուտին վերաբերող փոփոխությունների փաթեթը, որում օգտագործվում են «լիզինգ» և «լիզինգի իրավունք» եզրույթները, իսկ վարձակալության մասով միայն նշվում է, որ Լիզինգառուն, որը բանկ չէ իրավունք ունի լիզինգի առարկան վարձակալությամբ տրամադրելու  լիզինգատուի գրավոր համաձայնությամբ: Հաշվի առնելով վերոնշյալը` կարծում ենք անհրաժեշտ է կարգում պարզաբանել և հստակեցնել թե լիզինգի վարձակալության իրավունք ասելով ինչ նկատի ունենք, այն է` կարգում հիշատակված հարթակի միջոցով բանկերը </w:t>
            </w:r>
            <w:r w:rsidR="00CA1094" w:rsidRPr="00737C4C">
              <w:rPr>
                <w:rFonts w:ascii="GHEA Grapalat" w:hAnsi="GHEA Grapalat"/>
                <w:lang w:val="hy-AM"/>
              </w:rPr>
              <w:t>կարող են</w:t>
            </w:r>
            <w:r w:rsidR="00CA1094" w:rsidRPr="008519D2">
              <w:rPr>
                <w:rFonts w:ascii="GHEA Grapalat" w:hAnsi="GHEA Grapalat"/>
                <w:lang w:val="hy-AM"/>
              </w:rPr>
              <w:t xml:space="preserve"> իրականացնել միայն լիզինգատուի սեփականության իրավունքի գրանցման  հետ կապված անհրաժեշտ գործողությունները, թե՞ նաև կարող են իրականացվել լիզինգառուի օգտագործման և տիրապետման իրավունքի  գրանցման  մասով և վերջինիս կողմից կատարվող այլ անհրաժեշտ գործողությունները:</w:t>
            </w:r>
          </w:p>
          <w:p w:rsidR="001913F1" w:rsidRPr="00737894" w:rsidRDefault="001913F1" w:rsidP="008519D2">
            <w:pPr>
              <w:spacing w:after="120"/>
              <w:jc w:val="both"/>
              <w:rPr>
                <w:rFonts w:ascii="GHEA Grapalat" w:hAnsi="GHEA Grapalat"/>
                <w:lang w:val="hy-AM"/>
              </w:rPr>
            </w:pPr>
          </w:p>
          <w:p w:rsidR="001913F1" w:rsidRPr="00737894" w:rsidRDefault="001913F1" w:rsidP="008519D2">
            <w:pPr>
              <w:spacing w:after="120"/>
              <w:jc w:val="both"/>
              <w:rPr>
                <w:rFonts w:ascii="GHEA Grapalat" w:hAnsi="GHEA Grapalat"/>
                <w:lang w:val="hy-AM"/>
              </w:rPr>
            </w:pPr>
          </w:p>
          <w:p w:rsidR="001913F1" w:rsidRPr="00737894" w:rsidRDefault="001913F1" w:rsidP="008519D2">
            <w:pPr>
              <w:spacing w:after="120"/>
              <w:jc w:val="both"/>
              <w:rPr>
                <w:rFonts w:ascii="GHEA Grapalat" w:hAnsi="GHEA Grapalat"/>
                <w:lang w:val="hy-AM"/>
              </w:rPr>
            </w:pPr>
          </w:p>
          <w:p w:rsidR="001913F1" w:rsidRPr="00737894" w:rsidRDefault="001913F1" w:rsidP="008519D2">
            <w:pPr>
              <w:spacing w:after="120"/>
              <w:jc w:val="both"/>
              <w:rPr>
                <w:rFonts w:ascii="GHEA Grapalat" w:hAnsi="GHEA Grapalat"/>
                <w:lang w:val="hy-AM"/>
              </w:rPr>
            </w:pPr>
          </w:p>
          <w:p w:rsidR="001913F1" w:rsidRPr="00737894" w:rsidRDefault="001913F1" w:rsidP="008519D2">
            <w:pPr>
              <w:spacing w:after="120"/>
              <w:jc w:val="both"/>
              <w:rPr>
                <w:rFonts w:ascii="GHEA Grapalat" w:hAnsi="GHEA Grapalat"/>
                <w:lang w:val="hy-AM"/>
              </w:rPr>
            </w:pPr>
          </w:p>
          <w:p w:rsidR="001913F1" w:rsidRPr="00737894" w:rsidRDefault="001913F1" w:rsidP="008519D2">
            <w:pPr>
              <w:spacing w:after="120"/>
              <w:jc w:val="both"/>
              <w:rPr>
                <w:rFonts w:ascii="GHEA Grapalat" w:hAnsi="GHEA Grapalat"/>
                <w:lang w:val="hy-AM"/>
              </w:rPr>
            </w:pPr>
          </w:p>
          <w:p w:rsidR="001913F1" w:rsidRPr="00737894" w:rsidRDefault="001913F1" w:rsidP="008519D2">
            <w:pPr>
              <w:spacing w:after="120"/>
              <w:jc w:val="both"/>
              <w:rPr>
                <w:rFonts w:ascii="GHEA Grapalat" w:hAnsi="GHEA Grapalat"/>
                <w:lang w:val="hy-AM"/>
              </w:rPr>
            </w:pPr>
          </w:p>
          <w:p w:rsidR="001913F1" w:rsidRPr="00737894" w:rsidRDefault="001913F1" w:rsidP="008519D2">
            <w:pPr>
              <w:spacing w:after="120"/>
              <w:jc w:val="both"/>
              <w:rPr>
                <w:rFonts w:ascii="GHEA Grapalat" w:hAnsi="GHEA Grapalat"/>
                <w:lang w:val="hy-AM"/>
              </w:rPr>
            </w:pPr>
          </w:p>
          <w:p w:rsidR="001913F1" w:rsidRPr="00737894" w:rsidRDefault="001913F1" w:rsidP="008519D2">
            <w:pPr>
              <w:spacing w:after="120"/>
              <w:jc w:val="both"/>
              <w:rPr>
                <w:rFonts w:ascii="GHEA Grapalat" w:hAnsi="GHEA Grapalat"/>
                <w:lang w:val="hy-AM"/>
              </w:rPr>
            </w:pPr>
          </w:p>
          <w:p w:rsidR="001913F1" w:rsidRPr="00737894" w:rsidRDefault="001913F1" w:rsidP="008519D2">
            <w:pPr>
              <w:spacing w:after="120"/>
              <w:jc w:val="both"/>
              <w:rPr>
                <w:rFonts w:ascii="GHEA Grapalat" w:hAnsi="GHEA Grapalat"/>
                <w:lang w:val="hy-AM"/>
              </w:rPr>
            </w:pPr>
          </w:p>
          <w:p w:rsidR="001913F1" w:rsidRPr="00737894" w:rsidRDefault="001913F1" w:rsidP="008519D2">
            <w:pPr>
              <w:spacing w:after="120"/>
              <w:jc w:val="both"/>
              <w:rPr>
                <w:rFonts w:ascii="GHEA Grapalat" w:hAnsi="GHEA Grapalat"/>
                <w:lang w:val="hy-AM"/>
              </w:rPr>
            </w:pPr>
          </w:p>
          <w:p w:rsidR="001913F1" w:rsidRPr="00737894" w:rsidRDefault="001913F1" w:rsidP="008519D2">
            <w:pPr>
              <w:spacing w:after="120"/>
              <w:jc w:val="both"/>
              <w:rPr>
                <w:rFonts w:ascii="GHEA Grapalat" w:hAnsi="GHEA Grapalat"/>
                <w:lang w:val="hy-AM"/>
              </w:rPr>
            </w:pPr>
          </w:p>
          <w:p w:rsidR="00CA1094" w:rsidRPr="008519D2" w:rsidRDefault="008519D2" w:rsidP="008519D2">
            <w:pPr>
              <w:spacing w:after="120"/>
              <w:jc w:val="both"/>
              <w:rPr>
                <w:rFonts w:ascii="GHEA Grapalat" w:hAnsi="GHEA Grapalat"/>
                <w:lang w:val="hy-AM"/>
              </w:rPr>
            </w:pPr>
            <w:r>
              <w:rPr>
                <w:rFonts w:ascii="GHEA Grapalat" w:hAnsi="GHEA Grapalat"/>
                <w:lang w:val="hy-AM"/>
              </w:rPr>
              <w:t>7</w:t>
            </w:r>
            <w:r w:rsidR="001913F1" w:rsidRPr="001913F1">
              <w:rPr>
                <w:rFonts w:ascii="GHEA Grapalat" w:hAnsi="GHEA Grapalat"/>
                <w:lang w:val="hy-AM"/>
              </w:rPr>
              <w:t>.</w:t>
            </w:r>
            <w:r w:rsidR="00CE43AA" w:rsidRPr="008519D2">
              <w:rPr>
                <w:rFonts w:ascii="GHEA Grapalat" w:hAnsi="GHEA Grapalat"/>
                <w:lang w:val="hy-AM"/>
              </w:rPr>
              <w:t xml:space="preserve"> </w:t>
            </w:r>
            <w:r w:rsidR="00CA1094" w:rsidRPr="008519D2">
              <w:rPr>
                <w:rFonts w:ascii="GHEA Grapalat" w:hAnsi="GHEA Grapalat"/>
                <w:lang w:val="hy-AM"/>
              </w:rPr>
              <w:t xml:space="preserve">Տրանսպորտային միջոցի նկատմամբ իրավունքների գրանցման գործընթացի հետագա կատարելագործման և պարզեցման նպատակով առաջարկում ենք նաև փոփոխություններ կատարել նախագծում, ինչպես նաև՝ </w:t>
            </w:r>
            <w:r w:rsidR="00CA1094" w:rsidRPr="008519D2">
              <w:rPr>
                <w:rFonts w:ascii="GHEA Grapalat" w:hAnsi="GHEA Grapalat"/>
                <w:bCs/>
                <w:lang w:val="hy-AM"/>
              </w:rPr>
              <w:t>«Ճանապարհային երթևեկության անվտանգության ապահովման մասին» ՀՀ օրենքում, ներքոհիշյալ մասերով</w:t>
            </w:r>
            <w:r w:rsidR="00CE43AA" w:rsidRPr="008519D2">
              <w:rPr>
                <w:rFonts w:ascii="GHEA Grapalat" w:hAnsi="GHEA Grapalat" w:cs="Cambria Math"/>
                <w:bCs/>
                <w:lang w:val="hy-AM"/>
              </w:rPr>
              <w:t>՝</w:t>
            </w:r>
          </w:p>
          <w:p w:rsidR="00CA1094" w:rsidRPr="008519D2" w:rsidRDefault="00CA1094" w:rsidP="00C15BA5">
            <w:pPr>
              <w:pStyle w:val="ListParagraph"/>
              <w:numPr>
                <w:ilvl w:val="0"/>
                <w:numId w:val="30"/>
              </w:numPr>
              <w:spacing w:after="160"/>
              <w:ind w:left="72" w:firstLine="90"/>
              <w:jc w:val="both"/>
              <w:rPr>
                <w:rFonts w:ascii="GHEA Grapalat" w:hAnsi="GHEA Grapalat"/>
                <w:lang w:val="hy-AM"/>
              </w:rPr>
            </w:pPr>
            <w:r w:rsidRPr="008519D2">
              <w:rPr>
                <w:rFonts w:ascii="GHEA Grapalat" w:hAnsi="GHEA Grapalat"/>
                <w:lang w:val="hy-AM"/>
              </w:rPr>
              <w:t>տրանսպորտային միջոցի առուվաճառքի և գրավի եռակողմ պայմանագրերի կնքման դեպքում նաև սեփականության իրավունքի գրանցման դիմում ներկայացնելու հնարավորություն նախատեսել գրավառուի՝ ֆինանսական կազմակերպության համար (ինչպես, օրինակ, անշարժ գույքի նկատմամբ իրավունքների պետական գրանցման դեպքում է),</w:t>
            </w:r>
          </w:p>
          <w:p w:rsidR="00CA1094" w:rsidRPr="008519D2" w:rsidRDefault="00CA1094" w:rsidP="00C15BA5">
            <w:pPr>
              <w:pStyle w:val="ListParagraph"/>
              <w:numPr>
                <w:ilvl w:val="0"/>
                <w:numId w:val="30"/>
              </w:numPr>
              <w:spacing w:after="160"/>
              <w:ind w:left="72" w:firstLine="90"/>
              <w:jc w:val="both"/>
              <w:rPr>
                <w:rFonts w:ascii="GHEA Grapalat" w:hAnsi="GHEA Grapalat"/>
                <w:lang w:val="hy-AM"/>
              </w:rPr>
            </w:pPr>
            <w:r w:rsidRPr="008519D2">
              <w:rPr>
                <w:rFonts w:ascii="GHEA Grapalat" w:hAnsi="GHEA Grapalat"/>
                <w:lang w:val="hy-AM"/>
              </w:rPr>
              <w:t xml:space="preserve">նախատեսել միևնույն ժամկետը (15 օր) սեփականության իրավունքի և գրավի իրավունքի </w:t>
            </w:r>
            <w:r w:rsidRPr="008519D2">
              <w:rPr>
                <w:rFonts w:ascii="GHEA Grapalat" w:hAnsi="GHEA Grapalat"/>
                <w:lang w:val="hy-AM"/>
              </w:rPr>
              <w:lastRenderedPageBreak/>
              <w:t>գրանցման համար։ Ներկայիս կարգավորմամբ՝ սեփականության իրավունքի գրանցման համար նախատեսված է 15 օր ժամկետ, իսկ գրավի իրավունքի գրանցման համար՝ 5 օր։ Սա հանգեցնում է իրավիճակի, որ ֆինանսական կազմակերպությունների ներգրավմամբ առուվաճառքի և գրավի եռակողմ պայմանագրերի կնքման դեպքում փաստացի սեփականության և գրավի իրավունքների գրանցման համար գործարքի կողմերն ունենում են միայն 5 օր ժամանակ։</w:t>
            </w:r>
          </w:p>
          <w:p w:rsidR="00CA1094" w:rsidRPr="008519D2" w:rsidRDefault="008519D2" w:rsidP="008519D2">
            <w:pPr>
              <w:spacing w:after="120"/>
              <w:jc w:val="both"/>
              <w:rPr>
                <w:rFonts w:ascii="GHEA Grapalat" w:hAnsi="GHEA Grapalat"/>
                <w:lang w:val="hy-AM"/>
              </w:rPr>
            </w:pPr>
            <w:r w:rsidRPr="008519D2">
              <w:rPr>
                <w:rFonts w:ascii="GHEA Grapalat" w:hAnsi="GHEA Grapalat"/>
                <w:lang w:val="hy-AM"/>
              </w:rPr>
              <w:t>8.</w:t>
            </w:r>
            <w:r w:rsidR="00CE43AA" w:rsidRPr="008519D2">
              <w:rPr>
                <w:rFonts w:ascii="GHEA Grapalat" w:hAnsi="GHEA Grapalat"/>
                <w:lang w:val="hy-AM"/>
              </w:rPr>
              <w:t xml:space="preserve"> </w:t>
            </w:r>
            <w:r w:rsidR="00CA1094" w:rsidRPr="008519D2">
              <w:rPr>
                <w:rFonts w:ascii="GHEA Grapalat" w:hAnsi="GHEA Grapalat"/>
                <w:lang w:val="hy-AM"/>
              </w:rPr>
              <w:t>Կարծում ենք, որ շատ արդյունավետ կլինի նաև, որ բանկերն ըստ ցանկության մասնակից լինեն նախագծով նախատեսվող հարթակի փորձարկման աշխատանքներին, քանի որ  փաստացի փորձարկելուց և գործնական դաշտում խնդիրներին առնչվելուց հետո հնարավոր է   փոփոխությունների մասով առավել ճշգրիտ և արդյունավետ լուծումներ գտնվեն և  բարելավումներ իրականացվեն: Ընդ որում, կարգով նախատեսված ավտոմատացման գործընթացների մասով բանկերի կողմից կարող են լինել գործնական առաջարկություններ, որի առնչությամբ առաջարկում ենք համապատասխան փուլում կազմակերպվել համատեղ քննարկում:</w:t>
            </w:r>
          </w:p>
          <w:p w:rsidR="004B49DD" w:rsidRPr="008519D2" w:rsidRDefault="004B49DD" w:rsidP="008519D2">
            <w:pPr>
              <w:tabs>
                <w:tab w:val="left" w:pos="450"/>
              </w:tabs>
              <w:spacing w:after="0"/>
              <w:ind w:left="342" w:hanging="180"/>
              <w:jc w:val="both"/>
              <w:rPr>
                <w:rFonts w:ascii="GHEA Grapalat" w:hAnsi="GHEA Grapalat"/>
                <w:lang w:val="hy-AM"/>
              </w:rPr>
            </w:pPr>
          </w:p>
        </w:tc>
        <w:tc>
          <w:tcPr>
            <w:tcW w:w="3600" w:type="dxa"/>
            <w:shd w:val="clear" w:color="auto" w:fill="auto"/>
          </w:tcPr>
          <w:p w:rsidR="00E921E0" w:rsidRPr="008519D2" w:rsidRDefault="00E921E0" w:rsidP="008519D2">
            <w:pPr>
              <w:jc w:val="both"/>
              <w:rPr>
                <w:rFonts w:ascii="GHEA Grapalat" w:hAnsi="GHEA Grapalat" w:cs="Sylfaen"/>
                <w:bCs/>
                <w:color w:val="000000" w:themeColor="text1"/>
                <w:lang w:val="hy-AM"/>
              </w:rPr>
            </w:pPr>
            <w:r w:rsidRPr="008519D2">
              <w:rPr>
                <w:rFonts w:ascii="GHEA Grapalat" w:hAnsi="GHEA Grapalat" w:cs="Sylfaen"/>
                <w:bCs/>
                <w:color w:val="000000" w:themeColor="text1"/>
                <w:lang w:val="hy-AM"/>
              </w:rPr>
              <w:lastRenderedPageBreak/>
              <w:t>1.Ընդունվել է ի գիտություն</w:t>
            </w:r>
          </w:p>
          <w:p w:rsidR="00E921E0" w:rsidRPr="008519D2" w:rsidRDefault="00E921E0" w:rsidP="008519D2">
            <w:pPr>
              <w:ind w:firstLine="567"/>
              <w:jc w:val="both"/>
              <w:rPr>
                <w:rFonts w:ascii="GHEA Grapalat" w:hAnsi="GHEA Grapalat" w:cs="Sylfaen"/>
                <w:bCs/>
                <w:color w:val="000000" w:themeColor="text1"/>
                <w:lang w:val="hy-AM"/>
              </w:rPr>
            </w:pPr>
          </w:p>
          <w:p w:rsidR="008519D2" w:rsidRPr="00737894" w:rsidRDefault="008519D2" w:rsidP="008519D2">
            <w:pPr>
              <w:jc w:val="both"/>
              <w:rPr>
                <w:rFonts w:ascii="GHEA Grapalat" w:hAnsi="GHEA Grapalat" w:cs="Sylfaen"/>
                <w:bCs/>
                <w:color w:val="000000" w:themeColor="text1"/>
                <w:lang w:val="hy-AM"/>
              </w:rPr>
            </w:pPr>
          </w:p>
          <w:p w:rsidR="004042D9" w:rsidRPr="00737894" w:rsidRDefault="004042D9" w:rsidP="008519D2">
            <w:pPr>
              <w:jc w:val="both"/>
              <w:rPr>
                <w:rFonts w:ascii="GHEA Grapalat" w:hAnsi="GHEA Grapalat" w:cs="Sylfaen"/>
                <w:bCs/>
                <w:color w:val="000000" w:themeColor="text1"/>
                <w:lang w:val="hy-AM"/>
              </w:rPr>
            </w:pPr>
          </w:p>
          <w:p w:rsidR="00CE43AA" w:rsidRPr="008519D2" w:rsidRDefault="00E921E0" w:rsidP="008519D2">
            <w:pPr>
              <w:jc w:val="both"/>
              <w:rPr>
                <w:rFonts w:ascii="GHEA Grapalat" w:hAnsi="GHEA Grapalat" w:cs="Sylfaen"/>
                <w:bCs/>
                <w:color w:val="000000" w:themeColor="text1"/>
                <w:lang w:val="hy-AM"/>
              </w:rPr>
            </w:pPr>
            <w:r w:rsidRPr="008519D2">
              <w:rPr>
                <w:rFonts w:ascii="GHEA Grapalat" w:hAnsi="GHEA Grapalat" w:cs="Sylfaen"/>
                <w:bCs/>
                <w:color w:val="000000" w:themeColor="text1"/>
                <w:lang w:val="hy-AM"/>
              </w:rPr>
              <w:t xml:space="preserve">2. </w:t>
            </w:r>
            <w:r w:rsidR="00CE43AA" w:rsidRPr="008519D2">
              <w:rPr>
                <w:rFonts w:ascii="GHEA Grapalat" w:hAnsi="GHEA Grapalat" w:cs="Sylfaen"/>
                <w:bCs/>
                <w:color w:val="000000" w:themeColor="text1"/>
                <w:lang w:val="hy-AM"/>
              </w:rPr>
              <w:t>Ընդունվել է: Կատարվել է համապատասխան լրացում:</w:t>
            </w:r>
            <w:r w:rsidRPr="008519D2">
              <w:rPr>
                <w:rFonts w:ascii="GHEA Grapalat" w:hAnsi="GHEA Grapalat" w:cs="Sylfaen"/>
                <w:bCs/>
                <w:color w:val="000000" w:themeColor="text1"/>
                <w:lang w:val="hy-AM"/>
              </w:rPr>
              <w:t xml:space="preserve"> </w:t>
            </w:r>
          </w:p>
          <w:p w:rsidR="00CE43AA" w:rsidRPr="008519D2" w:rsidRDefault="00CE43AA" w:rsidP="008519D2">
            <w:pPr>
              <w:jc w:val="both"/>
              <w:rPr>
                <w:rFonts w:ascii="GHEA Grapalat" w:hAnsi="GHEA Grapalat" w:cs="Sylfaen"/>
                <w:bCs/>
                <w:color w:val="000000" w:themeColor="text1"/>
                <w:lang w:val="hy-AM"/>
              </w:rPr>
            </w:pPr>
          </w:p>
          <w:p w:rsidR="00CE43AA" w:rsidRPr="008519D2" w:rsidRDefault="00CE43AA" w:rsidP="008519D2">
            <w:pPr>
              <w:jc w:val="both"/>
              <w:rPr>
                <w:rFonts w:ascii="GHEA Grapalat" w:hAnsi="GHEA Grapalat" w:cs="Sylfaen"/>
                <w:bCs/>
                <w:color w:val="000000" w:themeColor="text1"/>
                <w:lang w:val="hy-AM"/>
              </w:rPr>
            </w:pPr>
          </w:p>
          <w:p w:rsidR="00CE43AA" w:rsidRPr="008519D2" w:rsidRDefault="00CE43AA" w:rsidP="008519D2">
            <w:pPr>
              <w:jc w:val="both"/>
              <w:rPr>
                <w:rFonts w:ascii="GHEA Grapalat" w:hAnsi="GHEA Grapalat" w:cs="Sylfaen"/>
                <w:bCs/>
                <w:color w:val="000000" w:themeColor="text1"/>
                <w:lang w:val="hy-AM"/>
              </w:rPr>
            </w:pPr>
          </w:p>
          <w:p w:rsidR="00CE43AA" w:rsidRPr="008519D2" w:rsidRDefault="00CE43AA" w:rsidP="008519D2">
            <w:pPr>
              <w:jc w:val="both"/>
              <w:rPr>
                <w:rFonts w:ascii="GHEA Grapalat" w:hAnsi="GHEA Grapalat" w:cs="Sylfaen"/>
                <w:bCs/>
                <w:color w:val="000000" w:themeColor="text1"/>
                <w:lang w:val="hy-AM"/>
              </w:rPr>
            </w:pPr>
          </w:p>
          <w:p w:rsidR="00CE43AA" w:rsidRPr="008519D2" w:rsidRDefault="00CE43AA" w:rsidP="008519D2">
            <w:pPr>
              <w:jc w:val="both"/>
              <w:rPr>
                <w:rFonts w:ascii="GHEA Grapalat" w:hAnsi="GHEA Grapalat" w:cs="Sylfaen"/>
                <w:bCs/>
                <w:color w:val="000000" w:themeColor="text1"/>
                <w:lang w:val="hy-AM"/>
              </w:rPr>
            </w:pPr>
          </w:p>
          <w:p w:rsidR="00CE43AA" w:rsidRPr="008519D2" w:rsidRDefault="00CE43AA" w:rsidP="008519D2">
            <w:pPr>
              <w:jc w:val="both"/>
              <w:rPr>
                <w:rFonts w:ascii="GHEA Grapalat" w:hAnsi="GHEA Grapalat" w:cs="Sylfaen"/>
                <w:bCs/>
                <w:color w:val="000000" w:themeColor="text1"/>
                <w:lang w:val="hy-AM"/>
              </w:rPr>
            </w:pPr>
          </w:p>
          <w:p w:rsidR="00CE43AA" w:rsidRPr="00737894" w:rsidRDefault="00CE43AA" w:rsidP="008519D2">
            <w:pPr>
              <w:jc w:val="both"/>
              <w:rPr>
                <w:rFonts w:ascii="GHEA Grapalat" w:hAnsi="GHEA Grapalat" w:cs="Sylfaen"/>
                <w:bCs/>
                <w:color w:val="000000" w:themeColor="text1"/>
                <w:lang w:val="hy-AM"/>
              </w:rPr>
            </w:pPr>
          </w:p>
          <w:p w:rsidR="008519D2" w:rsidRPr="00737894" w:rsidRDefault="008519D2" w:rsidP="008519D2">
            <w:pPr>
              <w:jc w:val="both"/>
              <w:rPr>
                <w:rFonts w:ascii="GHEA Grapalat" w:hAnsi="GHEA Grapalat" w:cs="Sylfaen"/>
                <w:bCs/>
                <w:color w:val="000000" w:themeColor="text1"/>
                <w:lang w:val="hy-AM"/>
              </w:rPr>
            </w:pPr>
          </w:p>
          <w:p w:rsidR="008519D2" w:rsidRPr="00737894" w:rsidRDefault="008519D2" w:rsidP="008519D2">
            <w:pPr>
              <w:jc w:val="both"/>
              <w:rPr>
                <w:rFonts w:ascii="GHEA Grapalat" w:hAnsi="GHEA Grapalat" w:cs="Sylfaen"/>
                <w:bCs/>
                <w:color w:val="000000" w:themeColor="text1"/>
                <w:lang w:val="hy-AM"/>
              </w:rPr>
            </w:pPr>
          </w:p>
          <w:p w:rsidR="008519D2" w:rsidRPr="00737894" w:rsidRDefault="008519D2" w:rsidP="008519D2">
            <w:pPr>
              <w:jc w:val="both"/>
              <w:rPr>
                <w:rFonts w:ascii="GHEA Grapalat" w:hAnsi="GHEA Grapalat" w:cs="Sylfaen"/>
                <w:bCs/>
                <w:color w:val="000000" w:themeColor="text1"/>
                <w:lang w:val="hy-AM"/>
              </w:rPr>
            </w:pPr>
          </w:p>
          <w:p w:rsidR="008519D2" w:rsidRPr="00737894" w:rsidRDefault="008519D2" w:rsidP="008519D2">
            <w:pPr>
              <w:jc w:val="both"/>
              <w:rPr>
                <w:rFonts w:ascii="GHEA Grapalat" w:hAnsi="GHEA Grapalat" w:cs="Sylfaen"/>
                <w:bCs/>
                <w:color w:val="000000" w:themeColor="text1"/>
                <w:lang w:val="hy-AM"/>
              </w:rPr>
            </w:pPr>
          </w:p>
          <w:p w:rsidR="00E921E0" w:rsidRPr="008519D2" w:rsidRDefault="00CE43AA" w:rsidP="008519D2">
            <w:pPr>
              <w:jc w:val="both"/>
              <w:rPr>
                <w:rFonts w:ascii="GHEA Grapalat" w:hAnsi="GHEA Grapalat"/>
                <w:color w:val="000000" w:themeColor="text1"/>
                <w:lang w:val="hy-AM"/>
              </w:rPr>
            </w:pPr>
            <w:r w:rsidRPr="00737894">
              <w:rPr>
                <w:rFonts w:ascii="GHEA Grapalat" w:hAnsi="GHEA Grapalat" w:cs="Sylfaen"/>
                <w:bCs/>
                <w:color w:val="000000" w:themeColor="text1"/>
                <w:lang w:val="hy-AM"/>
              </w:rPr>
              <w:t>3</w:t>
            </w:r>
            <w:r w:rsidR="00E921E0" w:rsidRPr="008519D2">
              <w:rPr>
                <w:rFonts w:ascii="GHEA Grapalat" w:hAnsi="GHEA Grapalat" w:cs="Sylfaen"/>
                <w:bCs/>
                <w:color w:val="000000" w:themeColor="text1"/>
                <w:lang w:val="hy-AM"/>
              </w:rPr>
              <w:t xml:space="preserve">. </w:t>
            </w:r>
            <w:r w:rsidRPr="00737894">
              <w:rPr>
                <w:rFonts w:ascii="GHEA Grapalat" w:hAnsi="GHEA Grapalat" w:cs="Sylfaen"/>
                <w:bCs/>
                <w:color w:val="000000" w:themeColor="text1"/>
                <w:lang w:val="hy-AM"/>
              </w:rPr>
              <w:t>Ա</w:t>
            </w:r>
            <w:r w:rsidRPr="008519D2">
              <w:rPr>
                <w:rFonts w:ascii="GHEA Grapalat" w:hAnsi="GHEA Grapalat" w:cs="Sylfaen"/>
                <w:bCs/>
                <w:color w:val="000000" w:themeColor="text1"/>
                <w:lang w:val="hy-AM"/>
              </w:rPr>
              <w:t>ռաջարկություն</w:t>
            </w:r>
            <w:r w:rsidRPr="00737894">
              <w:rPr>
                <w:rFonts w:ascii="GHEA Grapalat" w:hAnsi="GHEA Grapalat" w:cs="Sylfaen"/>
                <w:bCs/>
                <w:color w:val="000000" w:themeColor="text1"/>
                <w:lang w:val="hy-AM"/>
              </w:rPr>
              <w:t>ը չի</w:t>
            </w:r>
            <w:r w:rsidR="00E921E0" w:rsidRPr="008519D2">
              <w:rPr>
                <w:rFonts w:ascii="GHEA Grapalat" w:hAnsi="GHEA Grapalat" w:cs="Sylfaen"/>
                <w:bCs/>
                <w:color w:val="000000" w:themeColor="text1"/>
                <w:lang w:val="hy-AM"/>
              </w:rPr>
              <w:t xml:space="preserve"> </w:t>
            </w:r>
            <w:r w:rsidR="00737894">
              <w:rPr>
                <w:rFonts w:ascii="GHEA Grapalat" w:hAnsi="GHEA Grapalat" w:cs="Sylfaen"/>
                <w:bCs/>
                <w:color w:val="000000" w:themeColor="text1"/>
                <w:lang w:val="hy-AM"/>
              </w:rPr>
              <w:t>ընդուն</w:t>
            </w:r>
            <w:r w:rsidR="00737894" w:rsidRPr="00737894">
              <w:rPr>
                <w:rFonts w:ascii="GHEA Grapalat" w:hAnsi="GHEA Grapalat" w:cs="Sylfaen"/>
                <w:bCs/>
                <w:color w:val="000000" w:themeColor="text1"/>
                <w:lang w:val="hy-AM"/>
              </w:rPr>
              <w:t>վ</w:t>
            </w:r>
            <w:r w:rsidR="00737894">
              <w:rPr>
                <w:rFonts w:ascii="GHEA Grapalat" w:hAnsi="GHEA Grapalat" w:cs="Sylfaen"/>
                <w:bCs/>
                <w:color w:val="000000" w:themeColor="text1"/>
                <w:lang w:val="hy-AM"/>
              </w:rPr>
              <w:t>ել</w:t>
            </w:r>
            <w:r w:rsidR="00E921E0" w:rsidRPr="008519D2">
              <w:rPr>
                <w:rFonts w:ascii="GHEA Grapalat" w:hAnsi="GHEA Grapalat" w:cs="Sylfaen"/>
                <w:bCs/>
                <w:color w:val="000000" w:themeColor="text1"/>
                <w:lang w:val="hy-AM"/>
              </w:rPr>
              <w:t xml:space="preserve">, </w:t>
            </w:r>
            <w:r w:rsidR="00E921E0" w:rsidRPr="008519D2">
              <w:rPr>
                <w:rFonts w:ascii="GHEA Grapalat" w:hAnsi="GHEA Grapalat"/>
                <w:color w:val="000000" w:themeColor="text1"/>
                <w:lang w:val="hy-AM"/>
              </w:rPr>
              <w:t>քանի որ գրավի իրավունքի փոփոխման և դադարման գործընթացի իրականացման նկարագրված տարբերակների համար օրենսդրությամբ նախատեսված չեն առաջարկվող տարբերակներին համապատասխան իրավական կարգավորումներ, հետևաբար այն իրենից ներկայացնում է տեխնիկական լուծում պահանջող կարգավորում, որը սակայն պետք է իրականացվի այն հաշվառմամբ, որ նման կարգավորումներ ունենան կազմակերպություններն իրենց ներքին իրավական ակտերով,</w:t>
            </w:r>
          </w:p>
          <w:p w:rsidR="008519D2" w:rsidRPr="00737894" w:rsidRDefault="008519D2" w:rsidP="008519D2">
            <w:pPr>
              <w:ind w:firstLine="567"/>
              <w:jc w:val="both"/>
              <w:rPr>
                <w:rFonts w:ascii="GHEA Grapalat" w:hAnsi="GHEA Grapalat"/>
                <w:color w:val="000000" w:themeColor="text1"/>
                <w:lang w:val="hy-AM"/>
              </w:rPr>
            </w:pPr>
          </w:p>
          <w:p w:rsidR="008519D2" w:rsidRPr="00737894" w:rsidRDefault="008519D2" w:rsidP="008519D2">
            <w:pPr>
              <w:ind w:firstLine="567"/>
              <w:jc w:val="both"/>
              <w:rPr>
                <w:rFonts w:ascii="GHEA Grapalat" w:hAnsi="GHEA Grapalat"/>
                <w:color w:val="000000" w:themeColor="text1"/>
                <w:lang w:val="hy-AM"/>
              </w:rPr>
            </w:pPr>
          </w:p>
          <w:p w:rsidR="008519D2" w:rsidRPr="00737894" w:rsidRDefault="008519D2" w:rsidP="008519D2">
            <w:pPr>
              <w:jc w:val="both"/>
              <w:rPr>
                <w:rFonts w:ascii="GHEA Grapalat" w:hAnsi="GHEA Grapalat" w:cs="Sylfaen"/>
                <w:bCs/>
                <w:color w:val="000000" w:themeColor="text1"/>
                <w:lang w:val="hy-AM"/>
              </w:rPr>
            </w:pPr>
          </w:p>
          <w:p w:rsidR="008519D2" w:rsidRPr="008519D2" w:rsidRDefault="008519D2" w:rsidP="008519D2">
            <w:pPr>
              <w:pStyle w:val="Subtitle"/>
              <w:rPr>
                <w:lang w:val="hy-AM"/>
              </w:rPr>
            </w:pPr>
          </w:p>
          <w:p w:rsidR="008519D2" w:rsidRPr="00737894" w:rsidRDefault="008519D2" w:rsidP="008519D2">
            <w:pPr>
              <w:ind w:firstLine="567"/>
              <w:jc w:val="both"/>
              <w:rPr>
                <w:rFonts w:ascii="GHEA Grapalat" w:hAnsi="GHEA Grapalat"/>
                <w:color w:val="000000" w:themeColor="text1"/>
                <w:lang w:val="hy-AM"/>
              </w:rPr>
            </w:pPr>
          </w:p>
          <w:p w:rsidR="008519D2" w:rsidRPr="00737894" w:rsidRDefault="008519D2" w:rsidP="008519D2">
            <w:pPr>
              <w:ind w:firstLine="567"/>
              <w:jc w:val="both"/>
              <w:rPr>
                <w:rFonts w:ascii="GHEA Grapalat" w:hAnsi="GHEA Grapalat"/>
                <w:color w:val="000000" w:themeColor="text1"/>
                <w:lang w:val="hy-AM"/>
              </w:rPr>
            </w:pPr>
          </w:p>
          <w:p w:rsidR="008519D2" w:rsidRPr="00737894" w:rsidRDefault="008519D2" w:rsidP="008519D2">
            <w:pPr>
              <w:ind w:firstLine="567"/>
              <w:jc w:val="both"/>
              <w:rPr>
                <w:rFonts w:ascii="GHEA Grapalat" w:hAnsi="GHEA Grapalat"/>
                <w:color w:val="000000" w:themeColor="text1"/>
                <w:lang w:val="hy-AM"/>
              </w:rPr>
            </w:pPr>
          </w:p>
          <w:p w:rsidR="008519D2" w:rsidRPr="00737894" w:rsidRDefault="008519D2" w:rsidP="008519D2">
            <w:pPr>
              <w:ind w:firstLine="567"/>
              <w:jc w:val="both"/>
              <w:rPr>
                <w:rFonts w:ascii="GHEA Grapalat" w:hAnsi="GHEA Grapalat"/>
                <w:color w:val="000000" w:themeColor="text1"/>
                <w:lang w:val="hy-AM"/>
              </w:rPr>
            </w:pPr>
          </w:p>
          <w:p w:rsidR="008519D2" w:rsidRPr="00737894" w:rsidRDefault="008519D2" w:rsidP="008519D2">
            <w:pPr>
              <w:ind w:firstLine="567"/>
              <w:jc w:val="both"/>
              <w:rPr>
                <w:rFonts w:ascii="GHEA Grapalat" w:hAnsi="GHEA Grapalat"/>
                <w:color w:val="000000" w:themeColor="text1"/>
                <w:lang w:val="hy-AM"/>
              </w:rPr>
            </w:pPr>
          </w:p>
          <w:p w:rsidR="008519D2" w:rsidRPr="00737894" w:rsidRDefault="008519D2" w:rsidP="008519D2">
            <w:pPr>
              <w:ind w:firstLine="567"/>
              <w:jc w:val="both"/>
              <w:rPr>
                <w:rFonts w:ascii="GHEA Grapalat" w:hAnsi="GHEA Grapalat"/>
                <w:color w:val="000000" w:themeColor="text1"/>
                <w:lang w:val="hy-AM"/>
              </w:rPr>
            </w:pPr>
          </w:p>
          <w:p w:rsidR="008519D2" w:rsidRPr="008519D2" w:rsidRDefault="008519D2" w:rsidP="008519D2">
            <w:pPr>
              <w:jc w:val="both"/>
              <w:rPr>
                <w:rFonts w:ascii="GHEA Grapalat" w:hAnsi="GHEA Grapalat" w:cs="Sylfaen"/>
                <w:bCs/>
                <w:color w:val="000000" w:themeColor="text1"/>
                <w:lang w:val="hy-AM"/>
              </w:rPr>
            </w:pPr>
            <w:r>
              <w:rPr>
                <w:rFonts w:ascii="GHEA Grapalat" w:hAnsi="GHEA Grapalat" w:cs="Sylfaen"/>
                <w:bCs/>
                <w:color w:val="000000" w:themeColor="text1"/>
              </w:rPr>
              <w:t>4</w:t>
            </w:r>
            <w:r w:rsidRPr="008519D2">
              <w:rPr>
                <w:rFonts w:ascii="GHEA Grapalat" w:hAnsi="GHEA Grapalat" w:cs="Sylfaen"/>
                <w:bCs/>
                <w:color w:val="000000" w:themeColor="text1"/>
                <w:lang w:val="hy-AM"/>
              </w:rPr>
              <w:t xml:space="preserve">. Ընդունվել է: Կատարվել է համապատասխան </w:t>
            </w:r>
            <w:proofErr w:type="spellStart"/>
            <w:r>
              <w:rPr>
                <w:rFonts w:ascii="GHEA Grapalat" w:hAnsi="GHEA Grapalat" w:cs="Sylfaen"/>
                <w:bCs/>
                <w:color w:val="000000" w:themeColor="text1"/>
              </w:rPr>
              <w:t>փոփոխություն</w:t>
            </w:r>
            <w:proofErr w:type="spellEnd"/>
            <w:r w:rsidRPr="008519D2">
              <w:rPr>
                <w:rFonts w:ascii="GHEA Grapalat" w:hAnsi="GHEA Grapalat" w:cs="Sylfaen"/>
                <w:bCs/>
                <w:color w:val="000000" w:themeColor="text1"/>
                <w:lang w:val="hy-AM"/>
              </w:rPr>
              <w:t xml:space="preserve">: </w:t>
            </w:r>
          </w:p>
          <w:p w:rsidR="008519D2" w:rsidRPr="008519D2" w:rsidRDefault="008519D2" w:rsidP="008519D2">
            <w:pPr>
              <w:jc w:val="both"/>
              <w:rPr>
                <w:rFonts w:ascii="GHEA Grapalat" w:hAnsi="GHEA Grapalat"/>
                <w:color w:val="000000" w:themeColor="text1"/>
                <w:lang w:val="hy-AM"/>
              </w:rPr>
            </w:pPr>
          </w:p>
          <w:p w:rsidR="00C15BA5" w:rsidRDefault="00C15BA5" w:rsidP="001913F1">
            <w:pPr>
              <w:jc w:val="both"/>
              <w:rPr>
                <w:rFonts w:ascii="GHEA Grapalat" w:hAnsi="GHEA Grapalat"/>
                <w:color w:val="000000" w:themeColor="text1"/>
              </w:rPr>
            </w:pPr>
          </w:p>
          <w:p w:rsidR="00E921E0" w:rsidRPr="001913F1" w:rsidRDefault="008519D2" w:rsidP="001913F1">
            <w:pPr>
              <w:jc w:val="both"/>
              <w:rPr>
                <w:rFonts w:ascii="GHEA Grapalat" w:hAnsi="GHEA Grapalat"/>
                <w:color w:val="000000" w:themeColor="text1"/>
                <w:lang w:val="hy-AM"/>
              </w:rPr>
            </w:pPr>
            <w:r>
              <w:rPr>
                <w:rFonts w:ascii="GHEA Grapalat" w:hAnsi="GHEA Grapalat"/>
                <w:color w:val="000000" w:themeColor="text1"/>
              </w:rPr>
              <w:t>5</w:t>
            </w:r>
            <w:r w:rsidR="001913F1">
              <w:rPr>
                <w:rFonts w:ascii="GHEA Grapalat" w:hAnsi="GHEA Grapalat"/>
                <w:color w:val="000000" w:themeColor="text1"/>
                <w:lang w:val="hy-AM"/>
              </w:rPr>
              <w:t>.</w:t>
            </w:r>
            <w:proofErr w:type="spellStart"/>
            <w:r>
              <w:rPr>
                <w:rFonts w:ascii="GHEA Grapalat" w:hAnsi="GHEA Grapalat"/>
                <w:color w:val="000000" w:themeColor="text1"/>
              </w:rPr>
              <w:t>Չի</w:t>
            </w:r>
            <w:proofErr w:type="spellEnd"/>
            <w:r>
              <w:rPr>
                <w:rFonts w:ascii="GHEA Grapalat" w:hAnsi="GHEA Grapalat"/>
                <w:color w:val="000000" w:themeColor="text1"/>
              </w:rPr>
              <w:t xml:space="preserve"> </w:t>
            </w:r>
            <w:proofErr w:type="spellStart"/>
            <w:r>
              <w:rPr>
                <w:rFonts w:ascii="GHEA Grapalat" w:hAnsi="GHEA Grapalat"/>
                <w:color w:val="000000" w:themeColor="text1"/>
              </w:rPr>
              <w:t>ընդունվել</w:t>
            </w:r>
            <w:proofErr w:type="spellEnd"/>
            <w:r w:rsidR="00E921E0" w:rsidRPr="008519D2">
              <w:rPr>
                <w:rFonts w:ascii="GHEA Grapalat" w:hAnsi="GHEA Grapalat" w:cs="Sylfaen"/>
                <w:bCs/>
                <w:color w:val="000000" w:themeColor="text1"/>
                <w:lang w:val="hy-AM"/>
              </w:rPr>
              <w:t xml:space="preserve">, </w:t>
            </w:r>
            <w:proofErr w:type="spellStart"/>
            <w:r>
              <w:rPr>
                <w:rFonts w:ascii="GHEA Grapalat" w:hAnsi="GHEA Grapalat"/>
                <w:color w:val="000000" w:themeColor="text1"/>
              </w:rPr>
              <w:t>առաջարկու</w:t>
            </w:r>
            <w:r w:rsidR="001913F1">
              <w:rPr>
                <w:rFonts w:ascii="GHEA Grapalat" w:hAnsi="GHEA Grapalat"/>
                <w:color w:val="000000" w:themeColor="text1"/>
              </w:rPr>
              <w:t>-</w:t>
            </w:r>
            <w:r>
              <w:rPr>
                <w:rFonts w:ascii="GHEA Grapalat" w:hAnsi="GHEA Grapalat"/>
                <w:color w:val="000000" w:themeColor="text1"/>
              </w:rPr>
              <w:t>թյունը</w:t>
            </w:r>
            <w:proofErr w:type="spellEnd"/>
            <w:r w:rsidR="00E921E0" w:rsidRPr="008519D2">
              <w:rPr>
                <w:rFonts w:ascii="GHEA Grapalat" w:hAnsi="GHEA Grapalat"/>
                <w:color w:val="000000" w:themeColor="text1"/>
                <w:lang w:val="hy-AM"/>
              </w:rPr>
              <w:t xml:space="preserve"> դուրս է նախագծի կարգավորման առարկայից։</w:t>
            </w:r>
            <w:r>
              <w:rPr>
                <w:rFonts w:ascii="GHEA Grapalat" w:hAnsi="GHEA Grapalat"/>
                <w:color w:val="000000" w:themeColor="text1"/>
              </w:rPr>
              <w:t xml:space="preserve"> </w:t>
            </w:r>
            <w:r w:rsidR="00E921E0" w:rsidRPr="008519D2">
              <w:rPr>
                <w:rFonts w:ascii="GHEA Grapalat" w:hAnsi="GHEA Grapalat"/>
                <w:color w:val="000000" w:themeColor="text1"/>
                <w:lang w:val="hy-AM"/>
              </w:rPr>
              <w:t xml:space="preserve">Նախագծի մշակման հիմքը հանդիսացել է 09.12.2019 թվականին ընդունված </w:t>
            </w:r>
            <w:r w:rsidR="00E921E0" w:rsidRPr="008519D2">
              <w:rPr>
                <w:rFonts w:ascii="GHEA Grapalat" w:hAnsi="GHEA Grapalat"/>
                <w:b/>
                <w:color w:val="000000" w:themeColor="text1"/>
                <w:lang w:val="hy-AM"/>
              </w:rPr>
              <w:t>«</w:t>
            </w:r>
            <w:r w:rsidR="00E921E0" w:rsidRPr="008519D2">
              <w:rPr>
                <w:rStyle w:val="Strong"/>
                <w:rFonts w:ascii="GHEA Grapalat" w:hAnsi="GHEA Grapalat"/>
                <w:b w:val="0"/>
                <w:color w:val="000000" w:themeColor="text1"/>
                <w:shd w:val="clear" w:color="auto" w:fill="FFFFFF"/>
                <w:lang w:val="hy-AM"/>
              </w:rPr>
              <w:t>«Ճանապարհային երթևեկության անվտանգության ապահովման մասին» օրենքում լրացումներ և փոփոխություններ կատարելու մասին</w:t>
            </w:r>
            <w:r w:rsidR="00E921E0" w:rsidRPr="008519D2">
              <w:rPr>
                <w:rFonts w:ascii="GHEA Grapalat" w:hAnsi="GHEA Grapalat"/>
                <w:b/>
                <w:color w:val="000000" w:themeColor="text1"/>
                <w:lang w:val="hy-AM"/>
              </w:rPr>
              <w:t>»</w:t>
            </w:r>
            <w:r w:rsidR="00E921E0" w:rsidRPr="008519D2">
              <w:rPr>
                <w:rFonts w:ascii="GHEA Grapalat" w:hAnsi="GHEA Grapalat"/>
                <w:color w:val="000000" w:themeColor="text1"/>
                <w:lang w:val="hy-AM"/>
              </w:rPr>
              <w:t xml:space="preserve"> ՀՕ-278-Ն օրենքի կիրարկումն ապահովելու մասին ՀՀ վարչապետի 2020 թվականի փետրվարի 21-ի «</w:t>
            </w:r>
            <w:r w:rsidR="00E921E0" w:rsidRPr="008519D2">
              <w:rPr>
                <w:rFonts w:ascii="GHEA Grapalat" w:hAnsi="GHEA Grapalat" w:cs="Arial Armenian"/>
                <w:color w:val="000000" w:themeColor="text1"/>
                <w:lang w:val="hy-AM"/>
              </w:rPr>
              <w:t>«</w:t>
            </w:r>
            <w:r w:rsidR="00E921E0" w:rsidRPr="008519D2">
              <w:rPr>
                <w:rFonts w:ascii="GHEA Grapalat" w:hAnsi="GHEA Grapalat" w:cs="Arial"/>
                <w:color w:val="000000" w:themeColor="text1"/>
                <w:lang w:val="hy-AM"/>
              </w:rPr>
              <w:t>Ճանապարհային</w:t>
            </w:r>
            <w:r w:rsidR="00E921E0" w:rsidRPr="008519D2">
              <w:rPr>
                <w:rFonts w:ascii="GHEA Grapalat" w:hAnsi="GHEA Grapalat" w:cs="Sylfaen"/>
                <w:color w:val="000000" w:themeColor="text1"/>
                <w:lang w:val="hy-AM"/>
              </w:rPr>
              <w:t xml:space="preserve"> </w:t>
            </w:r>
            <w:r w:rsidR="00E921E0" w:rsidRPr="008519D2">
              <w:rPr>
                <w:rFonts w:ascii="GHEA Grapalat" w:hAnsi="GHEA Grapalat" w:cs="Arial"/>
                <w:color w:val="000000" w:themeColor="text1"/>
                <w:lang w:val="hy-AM"/>
              </w:rPr>
              <w:t>երթևեկ</w:t>
            </w:r>
            <w:r w:rsidR="001913F1">
              <w:rPr>
                <w:rFonts w:ascii="GHEA Grapalat" w:hAnsi="GHEA Grapalat" w:cs="Arial"/>
                <w:color w:val="000000" w:themeColor="text1"/>
              </w:rPr>
              <w:t>-</w:t>
            </w:r>
            <w:r w:rsidR="00E921E0" w:rsidRPr="008519D2">
              <w:rPr>
                <w:rFonts w:ascii="GHEA Grapalat" w:hAnsi="GHEA Grapalat" w:cs="Arial"/>
                <w:color w:val="000000" w:themeColor="text1"/>
                <w:lang w:val="hy-AM"/>
              </w:rPr>
              <w:t>ության</w:t>
            </w:r>
            <w:r w:rsidR="00E921E0" w:rsidRPr="008519D2">
              <w:rPr>
                <w:rFonts w:ascii="GHEA Grapalat" w:hAnsi="GHEA Grapalat" w:cs="Sylfaen"/>
                <w:color w:val="000000" w:themeColor="text1"/>
                <w:lang w:val="hy-AM"/>
              </w:rPr>
              <w:t xml:space="preserve"> </w:t>
            </w:r>
            <w:r w:rsidR="00E921E0" w:rsidRPr="008519D2">
              <w:rPr>
                <w:rFonts w:ascii="GHEA Grapalat" w:hAnsi="GHEA Grapalat" w:cs="Arial"/>
                <w:color w:val="000000" w:themeColor="text1"/>
                <w:lang w:val="hy-AM"/>
              </w:rPr>
              <w:t>անվտանգության</w:t>
            </w:r>
            <w:r w:rsidR="00E921E0" w:rsidRPr="008519D2">
              <w:rPr>
                <w:rFonts w:ascii="GHEA Grapalat" w:hAnsi="GHEA Grapalat" w:cs="Sylfaen"/>
                <w:color w:val="000000" w:themeColor="text1"/>
                <w:lang w:val="hy-AM"/>
              </w:rPr>
              <w:t xml:space="preserve"> </w:t>
            </w:r>
            <w:r w:rsidR="00E921E0" w:rsidRPr="008519D2">
              <w:rPr>
                <w:rFonts w:ascii="GHEA Grapalat" w:hAnsi="GHEA Grapalat" w:cs="Arial"/>
                <w:color w:val="000000" w:themeColor="text1"/>
                <w:lang w:val="hy-AM"/>
              </w:rPr>
              <w:lastRenderedPageBreak/>
              <w:t>ապահովման</w:t>
            </w:r>
            <w:r w:rsidR="00E921E0" w:rsidRPr="008519D2">
              <w:rPr>
                <w:rFonts w:ascii="GHEA Grapalat" w:hAnsi="GHEA Grapalat" w:cs="Sylfaen"/>
                <w:color w:val="000000" w:themeColor="text1"/>
                <w:lang w:val="hy-AM"/>
              </w:rPr>
              <w:t xml:space="preserve"> </w:t>
            </w:r>
            <w:r w:rsidR="00E921E0" w:rsidRPr="008519D2">
              <w:rPr>
                <w:rFonts w:ascii="GHEA Grapalat" w:hAnsi="GHEA Grapalat" w:cs="Arial"/>
                <w:color w:val="000000" w:themeColor="text1"/>
                <w:lang w:val="hy-AM"/>
              </w:rPr>
              <w:t>մասին</w:t>
            </w:r>
            <w:r w:rsidR="00E921E0" w:rsidRPr="008519D2">
              <w:rPr>
                <w:rFonts w:ascii="GHEA Grapalat" w:hAnsi="GHEA Grapalat" w:cs="Arial Armenian"/>
                <w:color w:val="000000" w:themeColor="text1"/>
                <w:lang w:val="hy-AM"/>
              </w:rPr>
              <w:t>»</w:t>
            </w:r>
            <w:r w:rsidR="00E921E0" w:rsidRPr="008519D2">
              <w:rPr>
                <w:rFonts w:ascii="GHEA Grapalat" w:hAnsi="GHEA Grapalat" w:cs="Sylfaen"/>
                <w:color w:val="000000" w:themeColor="text1"/>
                <w:lang w:val="hy-AM"/>
              </w:rPr>
              <w:t xml:space="preserve"> </w:t>
            </w:r>
            <w:r w:rsidR="00E921E0" w:rsidRPr="008519D2">
              <w:rPr>
                <w:rFonts w:ascii="GHEA Grapalat" w:hAnsi="GHEA Grapalat" w:cs="Arial"/>
                <w:color w:val="000000" w:themeColor="text1"/>
                <w:lang w:val="hy-AM"/>
              </w:rPr>
              <w:t>օրենքում</w:t>
            </w:r>
            <w:r w:rsidR="00E921E0" w:rsidRPr="008519D2">
              <w:rPr>
                <w:rFonts w:ascii="GHEA Grapalat" w:hAnsi="GHEA Grapalat" w:cs="Sylfaen"/>
                <w:color w:val="000000" w:themeColor="text1"/>
                <w:lang w:val="hy-AM"/>
              </w:rPr>
              <w:t xml:space="preserve"> </w:t>
            </w:r>
            <w:r w:rsidR="00E921E0" w:rsidRPr="008519D2">
              <w:rPr>
                <w:rFonts w:ascii="GHEA Grapalat" w:hAnsi="GHEA Grapalat" w:cs="Arial"/>
                <w:color w:val="000000" w:themeColor="text1"/>
                <w:lang w:val="hy-AM"/>
              </w:rPr>
              <w:t>լրացումներ</w:t>
            </w:r>
            <w:r w:rsidR="00E921E0" w:rsidRPr="008519D2">
              <w:rPr>
                <w:rFonts w:ascii="GHEA Grapalat" w:hAnsi="GHEA Grapalat" w:cs="Sylfaen"/>
                <w:color w:val="000000" w:themeColor="text1"/>
                <w:lang w:val="hy-AM"/>
              </w:rPr>
              <w:t xml:space="preserve"> </w:t>
            </w:r>
            <w:r w:rsidR="00E921E0" w:rsidRPr="008519D2">
              <w:rPr>
                <w:rFonts w:ascii="GHEA Grapalat" w:hAnsi="GHEA Grapalat" w:cs="Arial"/>
                <w:color w:val="000000" w:themeColor="text1"/>
                <w:lang w:val="hy-AM"/>
              </w:rPr>
              <w:t>և</w:t>
            </w:r>
            <w:r w:rsidR="00E921E0" w:rsidRPr="008519D2">
              <w:rPr>
                <w:rFonts w:ascii="GHEA Grapalat" w:hAnsi="GHEA Grapalat" w:cs="Sylfaen"/>
                <w:color w:val="000000" w:themeColor="text1"/>
                <w:lang w:val="hy-AM"/>
              </w:rPr>
              <w:t xml:space="preserve"> </w:t>
            </w:r>
            <w:r w:rsidR="00E921E0" w:rsidRPr="008519D2">
              <w:rPr>
                <w:rFonts w:ascii="GHEA Grapalat" w:hAnsi="GHEA Grapalat" w:cs="Arial"/>
                <w:color w:val="000000" w:themeColor="text1"/>
                <w:lang w:val="hy-AM"/>
              </w:rPr>
              <w:t>փոփոխություններ</w:t>
            </w:r>
            <w:r w:rsidR="00E921E0" w:rsidRPr="008519D2">
              <w:rPr>
                <w:rFonts w:ascii="GHEA Grapalat" w:hAnsi="GHEA Grapalat" w:cs="Sylfaen"/>
                <w:color w:val="000000" w:themeColor="text1"/>
                <w:lang w:val="hy-AM"/>
              </w:rPr>
              <w:t xml:space="preserve"> </w:t>
            </w:r>
            <w:r w:rsidR="00E921E0" w:rsidRPr="008519D2">
              <w:rPr>
                <w:rFonts w:ascii="GHEA Grapalat" w:hAnsi="GHEA Grapalat" w:cs="Arial"/>
                <w:color w:val="000000" w:themeColor="text1"/>
                <w:lang w:val="hy-AM"/>
              </w:rPr>
              <w:t>կատարելու</w:t>
            </w:r>
            <w:r w:rsidR="00E921E0" w:rsidRPr="008519D2">
              <w:rPr>
                <w:rFonts w:ascii="GHEA Grapalat" w:hAnsi="GHEA Grapalat" w:cs="Sylfaen"/>
                <w:color w:val="000000" w:themeColor="text1"/>
                <w:lang w:val="hy-AM"/>
              </w:rPr>
              <w:t xml:space="preserve"> </w:t>
            </w:r>
            <w:r w:rsidR="00E921E0" w:rsidRPr="008519D2">
              <w:rPr>
                <w:rFonts w:ascii="GHEA Grapalat" w:hAnsi="GHEA Grapalat" w:cs="Arial"/>
                <w:color w:val="000000" w:themeColor="text1"/>
                <w:lang w:val="hy-AM"/>
              </w:rPr>
              <w:t>մասին</w:t>
            </w:r>
            <w:r w:rsidR="00E921E0" w:rsidRPr="008519D2">
              <w:rPr>
                <w:rFonts w:ascii="GHEA Grapalat" w:hAnsi="GHEA Grapalat" w:cs="Arial Armenian"/>
                <w:color w:val="000000" w:themeColor="text1"/>
                <w:lang w:val="hy-AM"/>
              </w:rPr>
              <w:t>»</w:t>
            </w:r>
            <w:r w:rsidR="00E921E0" w:rsidRPr="008519D2">
              <w:rPr>
                <w:rFonts w:ascii="GHEA Grapalat" w:hAnsi="GHEA Grapalat" w:cs="Sylfaen"/>
                <w:color w:val="000000" w:themeColor="text1"/>
                <w:lang w:val="hy-AM"/>
              </w:rPr>
              <w:t xml:space="preserve"> </w:t>
            </w:r>
            <w:r w:rsidR="00E921E0" w:rsidRPr="008519D2">
              <w:rPr>
                <w:rFonts w:ascii="GHEA Grapalat" w:hAnsi="GHEA Grapalat"/>
                <w:color w:val="000000" w:themeColor="text1"/>
                <w:lang w:val="hy-AM"/>
              </w:rPr>
              <w:t xml:space="preserve">2019 </w:t>
            </w:r>
            <w:r w:rsidR="00E921E0" w:rsidRPr="008519D2">
              <w:rPr>
                <w:rFonts w:ascii="GHEA Grapalat" w:hAnsi="GHEA Grapalat" w:cs="Arial"/>
                <w:color w:val="000000" w:themeColor="text1"/>
                <w:lang w:val="hy-AM"/>
              </w:rPr>
              <w:t>թվականի</w:t>
            </w:r>
            <w:r w:rsidR="00E921E0" w:rsidRPr="008519D2">
              <w:rPr>
                <w:rFonts w:ascii="GHEA Grapalat" w:hAnsi="GHEA Grapalat"/>
                <w:color w:val="000000" w:themeColor="text1"/>
                <w:lang w:val="hy-AM"/>
              </w:rPr>
              <w:t xml:space="preserve"> </w:t>
            </w:r>
            <w:r w:rsidR="00E921E0" w:rsidRPr="008519D2">
              <w:rPr>
                <w:rFonts w:ascii="GHEA Grapalat" w:hAnsi="GHEA Grapalat" w:cs="Arial"/>
                <w:color w:val="000000" w:themeColor="text1"/>
                <w:lang w:val="hy-AM"/>
              </w:rPr>
              <w:t>դեկտեմբերի</w:t>
            </w:r>
            <w:r w:rsidR="00E921E0" w:rsidRPr="008519D2">
              <w:rPr>
                <w:rFonts w:ascii="GHEA Grapalat" w:hAnsi="GHEA Grapalat"/>
                <w:color w:val="000000" w:themeColor="text1"/>
                <w:lang w:val="hy-AM"/>
              </w:rPr>
              <w:t xml:space="preserve"> 9-</w:t>
            </w:r>
            <w:r w:rsidR="00E921E0" w:rsidRPr="008519D2">
              <w:rPr>
                <w:rFonts w:ascii="GHEA Grapalat" w:hAnsi="GHEA Grapalat" w:cs="Arial"/>
                <w:color w:val="000000" w:themeColor="text1"/>
                <w:lang w:val="hy-AM"/>
              </w:rPr>
              <w:t>ի</w:t>
            </w:r>
            <w:r w:rsidR="00E921E0" w:rsidRPr="008519D2">
              <w:rPr>
                <w:rFonts w:ascii="GHEA Grapalat" w:hAnsi="GHEA Grapalat"/>
                <w:color w:val="000000" w:themeColor="text1"/>
                <w:lang w:val="hy-AM"/>
              </w:rPr>
              <w:t xml:space="preserve"> </w:t>
            </w:r>
            <w:r w:rsidR="00E921E0" w:rsidRPr="008519D2">
              <w:rPr>
                <w:rFonts w:ascii="GHEA Grapalat" w:hAnsi="GHEA Grapalat" w:cs="Arial"/>
                <w:color w:val="000000" w:themeColor="text1"/>
                <w:lang w:val="hy-AM"/>
              </w:rPr>
              <w:t>ՀՕ</w:t>
            </w:r>
            <w:r w:rsidR="00E921E0" w:rsidRPr="008519D2">
              <w:rPr>
                <w:rFonts w:ascii="GHEA Grapalat" w:hAnsi="GHEA Grapalat"/>
                <w:color w:val="000000" w:themeColor="text1"/>
                <w:lang w:val="hy-AM"/>
              </w:rPr>
              <w:t>-278-</w:t>
            </w:r>
            <w:r w:rsidR="00E921E0" w:rsidRPr="008519D2">
              <w:rPr>
                <w:rFonts w:ascii="GHEA Grapalat" w:hAnsi="GHEA Grapalat" w:cs="Arial"/>
                <w:color w:val="000000" w:themeColor="text1"/>
                <w:lang w:val="hy-AM"/>
              </w:rPr>
              <w:t>Ն</w:t>
            </w:r>
            <w:r w:rsidR="00E921E0" w:rsidRPr="008519D2">
              <w:rPr>
                <w:rFonts w:ascii="GHEA Grapalat" w:hAnsi="GHEA Grapalat" w:cs="Sylfaen"/>
                <w:color w:val="000000" w:themeColor="text1"/>
                <w:lang w:val="hy-AM"/>
              </w:rPr>
              <w:t xml:space="preserve"> </w:t>
            </w:r>
            <w:r w:rsidR="00E921E0" w:rsidRPr="008519D2">
              <w:rPr>
                <w:rFonts w:ascii="GHEA Grapalat" w:hAnsi="GHEA Grapalat" w:cs="Arial"/>
                <w:color w:val="000000" w:themeColor="text1"/>
                <w:lang w:val="hy-AM"/>
              </w:rPr>
              <w:t>օրենքի</w:t>
            </w:r>
            <w:r w:rsidR="00E921E0" w:rsidRPr="008519D2">
              <w:rPr>
                <w:rFonts w:ascii="GHEA Grapalat" w:hAnsi="GHEA Grapalat" w:cs="Sylfaen"/>
                <w:color w:val="000000" w:themeColor="text1"/>
                <w:lang w:val="hy-AM"/>
              </w:rPr>
              <w:t xml:space="preserve"> </w:t>
            </w:r>
            <w:r w:rsidR="00E921E0" w:rsidRPr="008519D2">
              <w:rPr>
                <w:rFonts w:ascii="GHEA Grapalat" w:hAnsi="GHEA Grapalat" w:cs="Arial"/>
                <w:color w:val="000000" w:themeColor="text1"/>
                <w:lang w:val="hy-AM"/>
              </w:rPr>
              <w:t>կիրարկումն</w:t>
            </w:r>
            <w:r w:rsidR="00E921E0" w:rsidRPr="008519D2">
              <w:rPr>
                <w:rFonts w:ascii="GHEA Grapalat" w:hAnsi="GHEA Grapalat" w:cs="Sylfaen"/>
                <w:color w:val="000000" w:themeColor="text1"/>
                <w:lang w:val="hy-AM"/>
              </w:rPr>
              <w:t xml:space="preserve"> </w:t>
            </w:r>
            <w:r w:rsidR="00E921E0" w:rsidRPr="008519D2">
              <w:rPr>
                <w:rFonts w:ascii="GHEA Grapalat" w:hAnsi="GHEA Grapalat" w:cs="Arial"/>
                <w:color w:val="000000" w:themeColor="text1"/>
                <w:lang w:val="hy-AM"/>
              </w:rPr>
              <w:t>ապահովող</w:t>
            </w:r>
            <w:r w:rsidR="00E921E0" w:rsidRPr="008519D2">
              <w:rPr>
                <w:rFonts w:ascii="GHEA Grapalat" w:hAnsi="GHEA Grapalat" w:cs="Sylfaen"/>
                <w:color w:val="000000" w:themeColor="text1"/>
                <w:lang w:val="hy-AM"/>
              </w:rPr>
              <w:t xml:space="preserve"> </w:t>
            </w:r>
            <w:r w:rsidR="00E921E0" w:rsidRPr="008519D2">
              <w:rPr>
                <w:rFonts w:ascii="GHEA Grapalat" w:hAnsi="GHEA Grapalat" w:cs="Arial"/>
                <w:color w:val="000000" w:themeColor="text1"/>
                <w:lang w:val="hy-AM"/>
              </w:rPr>
              <w:t>միջոցառումների</w:t>
            </w:r>
            <w:r w:rsidR="00E921E0" w:rsidRPr="008519D2">
              <w:rPr>
                <w:rFonts w:ascii="GHEA Grapalat" w:hAnsi="GHEA Grapalat" w:cs="Sylfaen"/>
                <w:color w:val="000000" w:themeColor="text1"/>
                <w:lang w:val="hy-AM"/>
              </w:rPr>
              <w:t xml:space="preserve"> </w:t>
            </w:r>
            <w:r w:rsidR="00E921E0" w:rsidRPr="008519D2">
              <w:rPr>
                <w:rFonts w:ascii="GHEA Grapalat" w:hAnsi="GHEA Grapalat" w:cs="Arial"/>
                <w:color w:val="000000" w:themeColor="text1"/>
                <w:lang w:val="hy-AM"/>
              </w:rPr>
              <w:t>ցանկը հաստատելու մասին</w:t>
            </w:r>
            <w:r w:rsidR="00E921E0" w:rsidRPr="008519D2">
              <w:rPr>
                <w:rFonts w:ascii="GHEA Grapalat" w:hAnsi="GHEA Grapalat"/>
                <w:color w:val="000000" w:themeColor="text1"/>
                <w:lang w:val="hy-AM"/>
              </w:rPr>
              <w:t>» թիվ 234-Ա որոշման հավելվածով հաստատված ցանկի 2-րդ և 3-րդ կետերը։</w:t>
            </w:r>
            <w:r w:rsidR="001913F1">
              <w:rPr>
                <w:rFonts w:ascii="GHEA Grapalat" w:hAnsi="GHEA Grapalat"/>
                <w:color w:val="000000" w:themeColor="text1"/>
              </w:rPr>
              <w:t xml:space="preserve"> </w:t>
            </w:r>
            <w:r w:rsidR="00E921E0" w:rsidRPr="008519D2">
              <w:rPr>
                <w:rFonts w:ascii="GHEA Grapalat" w:hAnsi="GHEA Grapalat"/>
                <w:color w:val="000000" w:themeColor="text1"/>
                <w:lang w:val="hy-AM"/>
              </w:rPr>
              <w:t xml:space="preserve">Բացի այդ, </w:t>
            </w:r>
            <w:r w:rsidR="00E921E0" w:rsidRPr="001913F1">
              <w:rPr>
                <w:rStyle w:val="Strong"/>
                <w:rFonts w:ascii="GHEA Grapalat" w:hAnsi="GHEA Grapalat"/>
                <w:b w:val="0"/>
                <w:color w:val="000000" w:themeColor="text1"/>
                <w:shd w:val="clear" w:color="auto" w:fill="FFFFFF"/>
                <w:lang w:val="hy-AM"/>
              </w:rPr>
              <w:t>«Ճանապարհային երթևեկության անվտանգության ապահովման մասին»</w:t>
            </w:r>
            <w:r w:rsidR="00E921E0" w:rsidRPr="008519D2">
              <w:rPr>
                <w:rFonts w:ascii="GHEA Grapalat" w:hAnsi="GHEA Grapalat"/>
                <w:color w:val="000000" w:themeColor="text1"/>
                <w:lang w:val="hy-AM"/>
              </w:rPr>
              <w:t xml:space="preserve"> օրենքի 13-րդ հոդվածի 4-րդ մասի համաձայն՝ </w:t>
            </w:r>
            <w:r w:rsidR="00E921E0" w:rsidRPr="008519D2">
              <w:rPr>
                <w:rFonts w:ascii="GHEA Grapalat" w:hAnsi="GHEA Grapalat"/>
                <w:color w:val="000000" w:themeColor="text1"/>
                <w:shd w:val="clear" w:color="auto" w:fill="FFFFFF"/>
                <w:lang w:val="hy-AM"/>
              </w:rPr>
              <w:t xml:space="preserve">տրանսպորտային միջոցի հետ կապված գործարքները չեն կարող իրականացվել առանց տրանսպորտային միջոցի սեփականության վկայականի, իսկ գործարքի կողմերից որևէ մեկի պահանջով՝ նաև ճանապարհային ոստիկանության՝ այդ տրանսպորտային միջոցի պետական գրանցումն իրականացրած ստորաբաժանման կողմից տրված՝ տրանսպորտային միջոցի օտարման նկատմամբ սահմանափակումների վերաբերյալ տեղեկանքի, այսինքն, սահմանափակումների </w:t>
            </w:r>
            <w:r w:rsidR="00E921E0" w:rsidRPr="008519D2">
              <w:rPr>
                <w:rFonts w:ascii="GHEA Grapalat" w:hAnsi="GHEA Grapalat"/>
                <w:color w:val="000000" w:themeColor="text1"/>
                <w:shd w:val="clear" w:color="auto" w:fill="FFFFFF"/>
                <w:lang w:val="hy-AM"/>
              </w:rPr>
              <w:lastRenderedPageBreak/>
              <w:t>վերաբերյալ տեղեկանքի առակայությունը չի հանդիսանում գրավի կամ լիզինգի իրավունքի գրանցման  համար պարտադիր բաղադրիչ և հիմնված է կողմերից մեկի կամքի դրսևորման վրա,</w:t>
            </w:r>
          </w:p>
          <w:p w:rsidR="001913F1" w:rsidRDefault="001913F1" w:rsidP="008519D2">
            <w:pPr>
              <w:pStyle w:val="ListParagraph"/>
              <w:ind w:left="0" w:firstLine="284"/>
              <w:jc w:val="both"/>
              <w:rPr>
                <w:rFonts w:ascii="GHEA Grapalat" w:hAnsi="GHEA Grapalat"/>
                <w:color w:val="000000" w:themeColor="text1"/>
              </w:rPr>
            </w:pPr>
          </w:p>
          <w:p w:rsidR="00E921E0" w:rsidRPr="008519D2" w:rsidRDefault="001913F1" w:rsidP="001913F1">
            <w:pPr>
              <w:pStyle w:val="ListParagraph"/>
              <w:ind w:left="0"/>
              <w:jc w:val="both"/>
              <w:rPr>
                <w:rFonts w:ascii="GHEA Grapalat" w:hAnsi="GHEA Grapalat"/>
                <w:color w:val="000000" w:themeColor="text1"/>
                <w:shd w:val="clear" w:color="auto" w:fill="FFFFFF"/>
                <w:lang w:val="hy-AM"/>
              </w:rPr>
            </w:pPr>
            <w:r>
              <w:rPr>
                <w:rFonts w:ascii="GHEA Grapalat" w:hAnsi="GHEA Grapalat"/>
                <w:color w:val="000000" w:themeColor="text1"/>
              </w:rPr>
              <w:t>6</w:t>
            </w:r>
            <w:r w:rsidR="00E921E0" w:rsidRPr="008519D2">
              <w:rPr>
                <w:rFonts w:ascii="GHEA Grapalat" w:hAnsi="GHEA Grapalat"/>
                <w:color w:val="000000" w:themeColor="text1"/>
                <w:lang w:val="hy-AM"/>
              </w:rPr>
              <w:t xml:space="preserve">. </w:t>
            </w:r>
            <w:proofErr w:type="spellStart"/>
            <w:r>
              <w:rPr>
                <w:rFonts w:ascii="GHEA Grapalat" w:hAnsi="GHEA Grapalat"/>
                <w:color w:val="000000" w:themeColor="text1"/>
              </w:rPr>
              <w:t>Չի</w:t>
            </w:r>
            <w:proofErr w:type="spellEnd"/>
            <w:r>
              <w:rPr>
                <w:rFonts w:ascii="GHEA Grapalat" w:hAnsi="GHEA Grapalat"/>
                <w:color w:val="000000" w:themeColor="text1"/>
              </w:rPr>
              <w:t xml:space="preserve"> </w:t>
            </w:r>
            <w:proofErr w:type="spellStart"/>
            <w:r>
              <w:rPr>
                <w:rFonts w:ascii="GHEA Grapalat" w:hAnsi="GHEA Grapalat"/>
                <w:color w:val="000000" w:themeColor="text1"/>
              </w:rPr>
              <w:t>ընդունվել</w:t>
            </w:r>
            <w:proofErr w:type="spellEnd"/>
            <w:r w:rsidR="00E921E0" w:rsidRPr="008519D2">
              <w:rPr>
                <w:rFonts w:ascii="GHEA Grapalat" w:hAnsi="GHEA Grapalat" w:cs="Sylfaen"/>
                <w:bCs/>
                <w:color w:val="000000" w:themeColor="text1"/>
                <w:lang w:val="hy-AM"/>
              </w:rPr>
              <w:t xml:space="preserve">, </w:t>
            </w:r>
            <w:r w:rsidR="00E921E0" w:rsidRPr="008519D2">
              <w:rPr>
                <w:rFonts w:ascii="GHEA Grapalat" w:hAnsi="GHEA Grapalat"/>
                <w:color w:val="000000" w:themeColor="text1"/>
                <w:lang w:val="hy-AM"/>
              </w:rPr>
              <w:t xml:space="preserve">քանի որ </w:t>
            </w:r>
            <w:r w:rsidR="00FB62F4">
              <w:rPr>
                <w:rFonts w:ascii="GHEA Grapalat" w:hAnsi="GHEA Grapalat"/>
                <w:color w:val="000000" w:themeColor="text1"/>
                <w:lang w:val="hy-AM"/>
              </w:rPr>
              <w:t>Նախագ</w:t>
            </w:r>
            <w:r w:rsidR="00737894">
              <w:rPr>
                <w:rFonts w:ascii="GHEA Grapalat" w:hAnsi="GHEA Grapalat"/>
                <w:color w:val="000000" w:themeColor="text1"/>
              </w:rPr>
              <w:t>ծ</w:t>
            </w:r>
            <w:r w:rsidR="00E921E0" w:rsidRPr="008519D2">
              <w:rPr>
                <w:rFonts w:ascii="GHEA Grapalat" w:hAnsi="GHEA Grapalat"/>
                <w:color w:val="000000" w:themeColor="text1"/>
                <w:lang w:val="hy-AM"/>
              </w:rPr>
              <w:t xml:space="preserve">ում հստակեցման որևէ անհրաժեշտություն չկա, </w:t>
            </w:r>
            <w:proofErr w:type="spellStart"/>
            <w:r w:rsidR="00C15BA5">
              <w:rPr>
                <w:rFonts w:ascii="GHEA Grapalat" w:hAnsi="GHEA Grapalat"/>
                <w:color w:val="000000" w:themeColor="text1"/>
              </w:rPr>
              <w:t>քանի</w:t>
            </w:r>
            <w:proofErr w:type="spellEnd"/>
            <w:r w:rsidR="00C15BA5">
              <w:rPr>
                <w:rFonts w:ascii="GHEA Grapalat" w:hAnsi="GHEA Grapalat"/>
                <w:color w:val="000000" w:themeColor="text1"/>
              </w:rPr>
              <w:t xml:space="preserve"> </w:t>
            </w:r>
            <w:proofErr w:type="spellStart"/>
            <w:r w:rsidR="00C15BA5">
              <w:rPr>
                <w:rFonts w:ascii="GHEA Grapalat" w:hAnsi="GHEA Grapalat"/>
                <w:color w:val="000000" w:themeColor="text1"/>
              </w:rPr>
              <w:t>որ</w:t>
            </w:r>
            <w:proofErr w:type="spellEnd"/>
            <w:r w:rsidR="00C15BA5">
              <w:rPr>
                <w:rFonts w:ascii="GHEA Grapalat" w:hAnsi="GHEA Grapalat"/>
                <w:color w:val="000000" w:themeColor="text1"/>
              </w:rPr>
              <w:t xml:space="preserve"> </w:t>
            </w:r>
            <w:r w:rsidR="00E921E0" w:rsidRPr="008519D2">
              <w:rPr>
                <w:rFonts w:ascii="GHEA Grapalat" w:hAnsi="GHEA Grapalat"/>
                <w:color w:val="000000" w:themeColor="text1"/>
                <w:lang w:val="hy-AM"/>
              </w:rPr>
              <w:t xml:space="preserve">լիզինգի պայմանագրով վարձակալության իրավունքի գրանցման եզրույթը բխում է </w:t>
            </w:r>
            <w:r w:rsidR="00E921E0" w:rsidRPr="001913F1">
              <w:rPr>
                <w:rStyle w:val="Strong"/>
                <w:rFonts w:ascii="GHEA Grapalat" w:hAnsi="GHEA Grapalat"/>
                <w:b w:val="0"/>
                <w:color w:val="000000" w:themeColor="text1"/>
                <w:shd w:val="clear" w:color="auto" w:fill="FFFFFF"/>
                <w:lang w:val="hy-AM"/>
              </w:rPr>
              <w:t>«Ճանապարհային երթևեկության անվտանգության ապահովման մասին»</w:t>
            </w:r>
            <w:r w:rsidR="00E921E0" w:rsidRPr="008519D2">
              <w:rPr>
                <w:rFonts w:ascii="GHEA Grapalat" w:hAnsi="GHEA Grapalat"/>
                <w:color w:val="000000" w:themeColor="text1"/>
                <w:lang w:val="hy-AM"/>
              </w:rPr>
              <w:t xml:space="preserve"> օրենքի 13-րդ հոդվածի կարգավորումներից, ինչն էլ իր հերթին չի հակասում ՀՀ Քաղաքացիական օրենսգրքում (այսուհետ՝ Օրենսգիրք) լիզինգի իրավունքի մասով տեղի ունեցած փոփոխություններին, քանի որ Օրենսգրքի 683-րդ հոդվածի 2-րդ մասի համաձայն՝ </w:t>
            </w:r>
            <w:r w:rsidR="00E921E0" w:rsidRPr="008519D2">
              <w:rPr>
                <w:rFonts w:ascii="GHEA Grapalat" w:hAnsi="GHEA Grapalat"/>
                <w:color w:val="000000" w:themeColor="text1"/>
                <w:shd w:val="clear" w:color="auto" w:fill="FFFFFF"/>
                <w:lang w:val="hy-AM"/>
              </w:rPr>
              <w:t xml:space="preserve">շարժական գույքի լիզինգի </w:t>
            </w:r>
            <w:r w:rsidR="00E921E0" w:rsidRPr="001913F1">
              <w:rPr>
                <w:rFonts w:ascii="GHEA Grapalat" w:hAnsi="GHEA Grapalat"/>
                <w:color w:val="000000" w:themeColor="text1"/>
                <w:shd w:val="clear" w:color="auto" w:fill="FFFFFF"/>
                <w:lang w:val="hy-AM"/>
              </w:rPr>
              <w:t>պայմանագրից ծագող իրավունքները</w:t>
            </w:r>
            <w:r w:rsidR="00E921E0" w:rsidRPr="008519D2">
              <w:rPr>
                <w:rFonts w:ascii="GHEA Grapalat" w:hAnsi="GHEA Grapalat"/>
                <w:color w:val="000000" w:themeColor="text1"/>
                <w:shd w:val="clear" w:color="auto" w:fill="FFFFFF"/>
                <w:lang w:val="hy-AM"/>
              </w:rPr>
              <w:t xml:space="preserve"> ենթակա են գրանցման միայն օրենքով նախատեսված դեպքերում, պահանջից հստակ է, որ գրանցման ենթակա են՝ </w:t>
            </w:r>
          </w:p>
          <w:p w:rsidR="00E921E0" w:rsidRPr="008519D2" w:rsidRDefault="00E921E0" w:rsidP="008519D2">
            <w:pPr>
              <w:pStyle w:val="ListParagraph"/>
              <w:ind w:left="0" w:firstLine="284"/>
              <w:jc w:val="both"/>
              <w:rPr>
                <w:rFonts w:ascii="GHEA Grapalat" w:hAnsi="GHEA Grapalat"/>
                <w:color w:val="000000" w:themeColor="text1"/>
                <w:shd w:val="clear" w:color="auto" w:fill="FFFFFF"/>
                <w:lang w:val="hy-AM"/>
              </w:rPr>
            </w:pPr>
            <w:r w:rsidRPr="008519D2">
              <w:rPr>
                <w:rFonts w:ascii="GHEA Grapalat" w:hAnsi="GHEA Grapalat"/>
                <w:color w:val="000000" w:themeColor="text1"/>
                <w:shd w:val="clear" w:color="auto" w:fill="FFFFFF"/>
                <w:lang w:val="hy-AM"/>
              </w:rPr>
              <w:t>1</w:t>
            </w:r>
            <w:r w:rsidR="00C15BA5" w:rsidRPr="00C15BA5">
              <w:rPr>
                <w:rFonts w:ascii="GHEA Grapalat" w:hAnsi="GHEA Grapalat"/>
                <w:color w:val="000000" w:themeColor="text1"/>
                <w:shd w:val="clear" w:color="auto" w:fill="FFFFFF"/>
                <w:lang w:val="hy-AM"/>
              </w:rPr>
              <w:t>.</w:t>
            </w:r>
            <w:r w:rsidRPr="008519D2">
              <w:rPr>
                <w:rFonts w:ascii="GHEA Grapalat" w:hAnsi="GHEA Grapalat"/>
                <w:color w:val="000000" w:themeColor="text1"/>
                <w:shd w:val="clear" w:color="auto" w:fill="FFFFFF"/>
                <w:lang w:val="hy-AM"/>
              </w:rPr>
              <w:t xml:space="preserve"> լիզինգի պայմանագրից </w:t>
            </w:r>
            <w:r w:rsidRPr="008519D2">
              <w:rPr>
                <w:rFonts w:ascii="GHEA Grapalat" w:hAnsi="GHEA Grapalat"/>
                <w:color w:val="000000" w:themeColor="text1"/>
                <w:shd w:val="clear" w:color="auto" w:fill="FFFFFF"/>
                <w:lang w:val="hy-AM"/>
              </w:rPr>
              <w:lastRenderedPageBreak/>
              <w:t xml:space="preserve">ծագող իրավունքները և </w:t>
            </w:r>
          </w:p>
          <w:p w:rsidR="00E921E0" w:rsidRPr="008519D2" w:rsidRDefault="00C15BA5" w:rsidP="008519D2">
            <w:pPr>
              <w:pStyle w:val="ListParagraph"/>
              <w:ind w:left="0" w:firstLine="284"/>
              <w:jc w:val="both"/>
              <w:rPr>
                <w:rFonts w:ascii="GHEA Grapalat" w:hAnsi="GHEA Grapalat"/>
                <w:color w:val="000000" w:themeColor="text1"/>
                <w:shd w:val="clear" w:color="auto" w:fill="FFFFFF"/>
                <w:lang w:val="hy-AM"/>
              </w:rPr>
            </w:pPr>
            <w:r>
              <w:rPr>
                <w:rFonts w:ascii="GHEA Grapalat" w:hAnsi="GHEA Grapalat"/>
                <w:color w:val="000000" w:themeColor="text1"/>
                <w:shd w:val="clear" w:color="auto" w:fill="FFFFFF"/>
                <w:lang w:val="hy-AM"/>
              </w:rPr>
              <w:t>2</w:t>
            </w:r>
            <w:r w:rsidRPr="00C15BA5">
              <w:rPr>
                <w:rFonts w:ascii="GHEA Grapalat" w:hAnsi="GHEA Grapalat"/>
                <w:color w:val="000000" w:themeColor="text1"/>
                <w:shd w:val="clear" w:color="auto" w:fill="FFFFFF"/>
                <w:lang w:val="hy-AM"/>
              </w:rPr>
              <w:t>.</w:t>
            </w:r>
            <w:r w:rsidR="00E921E0" w:rsidRPr="008519D2">
              <w:rPr>
                <w:rFonts w:ascii="GHEA Grapalat" w:hAnsi="GHEA Grapalat"/>
                <w:color w:val="000000" w:themeColor="text1"/>
                <w:shd w:val="clear" w:color="auto" w:fill="FFFFFF"/>
                <w:lang w:val="hy-AM"/>
              </w:rPr>
              <w:t xml:space="preserve"> դա կարող է գրանցման ենթակա գործողություն դառնալ միայն օրենքով նախատեսված դեպքում, </w:t>
            </w:r>
          </w:p>
          <w:p w:rsidR="00E921E0" w:rsidRPr="001913F1" w:rsidRDefault="00E921E0" w:rsidP="008519D2">
            <w:pPr>
              <w:pStyle w:val="ListParagraph"/>
              <w:ind w:left="0" w:firstLine="284"/>
              <w:jc w:val="both"/>
              <w:rPr>
                <w:rFonts w:ascii="GHEA Grapalat" w:hAnsi="GHEA Grapalat"/>
                <w:color w:val="000000" w:themeColor="text1"/>
                <w:shd w:val="clear" w:color="auto" w:fill="FFFFFF"/>
                <w:lang w:val="hy-AM"/>
              </w:rPr>
            </w:pPr>
            <w:r w:rsidRPr="008519D2">
              <w:rPr>
                <w:rFonts w:ascii="GHEA Grapalat" w:hAnsi="GHEA Grapalat"/>
                <w:color w:val="000000" w:themeColor="text1"/>
                <w:shd w:val="clear" w:color="auto" w:fill="FFFFFF"/>
                <w:lang w:val="hy-AM"/>
              </w:rPr>
              <w:t xml:space="preserve">իսկ այս պարագայում </w:t>
            </w:r>
            <w:r w:rsidRPr="001913F1">
              <w:rPr>
                <w:rStyle w:val="Strong"/>
                <w:rFonts w:ascii="GHEA Grapalat" w:hAnsi="GHEA Grapalat"/>
                <w:b w:val="0"/>
                <w:color w:val="000000" w:themeColor="text1"/>
                <w:shd w:val="clear" w:color="auto" w:fill="FFFFFF"/>
                <w:lang w:val="hy-AM"/>
              </w:rPr>
              <w:t>«Ճանապարհային երթևեկության անվտանգության ապահովման մասին»</w:t>
            </w:r>
            <w:r w:rsidRPr="001913F1">
              <w:rPr>
                <w:rFonts w:ascii="GHEA Grapalat" w:hAnsi="GHEA Grapalat"/>
                <w:color w:val="000000" w:themeColor="text1"/>
                <w:shd w:val="clear" w:color="auto" w:fill="FFFFFF"/>
                <w:lang w:val="hy-AM"/>
              </w:rPr>
              <w:t xml:space="preserve"> օրենքով լիզինգի պայմանագրից ծագող գրանցման ենթակա իրավունք նախատեսվել է միայն լիզինգի պայմանագրով դրա վարձակալության իրավունքի գրանցման համար,</w:t>
            </w:r>
          </w:p>
          <w:p w:rsidR="001913F1" w:rsidRPr="00737894" w:rsidRDefault="001913F1" w:rsidP="001913F1">
            <w:pPr>
              <w:pStyle w:val="ListParagraph"/>
              <w:ind w:left="0"/>
              <w:jc w:val="both"/>
              <w:rPr>
                <w:rFonts w:ascii="GHEA Grapalat" w:hAnsi="GHEA Grapalat"/>
                <w:color w:val="000000" w:themeColor="text1"/>
                <w:lang w:val="hy-AM"/>
              </w:rPr>
            </w:pPr>
          </w:p>
          <w:p w:rsidR="001913F1" w:rsidRPr="00737894" w:rsidRDefault="001913F1" w:rsidP="001913F1">
            <w:pPr>
              <w:pStyle w:val="ListParagraph"/>
              <w:ind w:left="0"/>
              <w:jc w:val="both"/>
              <w:rPr>
                <w:rFonts w:ascii="GHEA Grapalat" w:hAnsi="GHEA Grapalat"/>
                <w:color w:val="000000" w:themeColor="text1"/>
                <w:lang w:val="hy-AM"/>
              </w:rPr>
            </w:pPr>
          </w:p>
          <w:p w:rsidR="00E921E0" w:rsidRPr="00737894" w:rsidRDefault="001913F1" w:rsidP="001913F1">
            <w:pPr>
              <w:pStyle w:val="ListParagraph"/>
              <w:ind w:left="0"/>
              <w:jc w:val="both"/>
              <w:rPr>
                <w:rFonts w:ascii="GHEA Grapalat" w:hAnsi="GHEA Grapalat"/>
                <w:color w:val="000000" w:themeColor="text1"/>
                <w:lang w:val="hy-AM"/>
              </w:rPr>
            </w:pPr>
            <w:r w:rsidRPr="00737894">
              <w:rPr>
                <w:rFonts w:ascii="GHEA Grapalat" w:hAnsi="GHEA Grapalat"/>
                <w:color w:val="000000" w:themeColor="text1"/>
                <w:lang w:val="hy-AM"/>
              </w:rPr>
              <w:t>7</w:t>
            </w:r>
            <w:r w:rsidR="00E921E0" w:rsidRPr="008519D2">
              <w:rPr>
                <w:rFonts w:ascii="GHEA Grapalat" w:hAnsi="GHEA Grapalat"/>
                <w:color w:val="000000" w:themeColor="text1"/>
                <w:lang w:val="hy-AM"/>
              </w:rPr>
              <w:t xml:space="preserve">. </w:t>
            </w:r>
            <w:r w:rsidRPr="00737894">
              <w:rPr>
                <w:rFonts w:ascii="GHEA Grapalat" w:hAnsi="GHEA Grapalat"/>
                <w:color w:val="000000" w:themeColor="text1"/>
                <w:lang w:val="hy-AM"/>
              </w:rPr>
              <w:t>Չի ընդունվել</w:t>
            </w:r>
            <w:r w:rsidR="00E921E0" w:rsidRPr="008519D2">
              <w:rPr>
                <w:rFonts w:ascii="GHEA Grapalat" w:hAnsi="GHEA Grapalat" w:cs="Sylfaen"/>
                <w:bCs/>
                <w:color w:val="000000" w:themeColor="text1"/>
                <w:lang w:val="hy-AM"/>
              </w:rPr>
              <w:t xml:space="preserve">, </w:t>
            </w:r>
            <w:r w:rsidR="00E921E0" w:rsidRPr="008519D2">
              <w:rPr>
                <w:rFonts w:ascii="GHEA Grapalat" w:hAnsi="GHEA Grapalat"/>
                <w:color w:val="000000" w:themeColor="text1"/>
                <w:lang w:val="hy-AM"/>
              </w:rPr>
              <w:t xml:space="preserve">քանի որ </w:t>
            </w:r>
            <w:r w:rsidRPr="00737894">
              <w:rPr>
                <w:rFonts w:ascii="GHEA Grapalat" w:hAnsi="GHEA Grapalat"/>
                <w:color w:val="000000" w:themeColor="text1"/>
                <w:lang w:val="hy-AM"/>
              </w:rPr>
              <w:t>առաջարկությունը</w:t>
            </w:r>
            <w:r w:rsidR="00E921E0" w:rsidRPr="008519D2">
              <w:rPr>
                <w:rFonts w:ascii="GHEA Grapalat" w:hAnsi="GHEA Grapalat"/>
                <w:color w:val="000000" w:themeColor="text1"/>
                <w:lang w:val="hy-AM"/>
              </w:rPr>
              <w:t xml:space="preserve"> դուրս է նախագծի կարգավորման առարկայից,</w:t>
            </w:r>
            <w:r w:rsidRPr="00737894">
              <w:rPr>
                <w:rFonts w:ascii="GHEA Grapalat" w:hAnsi="GHEA Grapalat"/>
                <w:color w:val="000000" w:themeColor="text1"/>
                <w:lang w:val="hy-AM"/>
              </w:rPr>
              <w:t xml:space="preserve"> որը</w:t>
            </w:r>
            <w:r w:rsidR="00E921E0" w:rsidRPr="008519D2">
              <w:rPr>
                <w:rFonts w:ascii="GHEA Grapalat" w:hAnsi="GHEA Grapalat"/>
                <w:color w:val="000000" w:themeColor="text1"/>
                <w:lang w:val="hy-AM"/>
              </w:rPr>
              <w:t xml:space="preserve"> սակայն հետագայում կարող է քննարկվել </w:t>
            </w:r>
            <w:r w:rsidR="00E921E0" w:rsidRPr="001913F1">
              <w:rPr>
                <w:rStyle w:val="Strong"/>
                <w:rFonts w:ascii="GHEA Grapalat" w:hAnsi="GHEA Grapalat"/>
                <w:b w:val="0"/>
                <w:color w:val="000000" w:themeColor="text1"/>
                <w:shd w:val="clear" w:color="auto" w:fill="FFFFFF"/>
                <w:lang w:val="hy-AM"/>
              </w:rPr>
              <w:t>«Ճանապարհային երթևեկության անվտանգության ապահովման մասին»</w:t>
            </w:r>
            <w:r w:rsidR="00E921E0" w:rsidRPr="008519D2">
              <w:rPr>
                <w:rFonts w:ascii="GHEA Grapalat" w:hAnsi="GHEA Grapalat"/>
                <w:color w:val="000000" w:themeColor="text1"/>
                <w:lang w:val="hy-AM"/>
              </w:rPr>
              <w:t xml:space="preserve"> օրենքի շրջանակներում նախատեսվող փոփոխություններ և լրացումների մասով։</w:t>
            </w:r>
          </w:p>
          <w:p w:rsidR="001913F1" w:rsidRPr="00737894" w:rsidRDefault="001913F1" w:rsidP="001913F1">
            <w:pPr>
              <w:pStyle w:val="ListParagraph"/>
              <w:ind w:left="0"/>
              <w:jc w:val="both"/>
              <w:rPr>
                <w:rFonts w:ascii="GHEA Grapalat" w:hAnsi="GHEA Grapalat"/>
                <w:color w:val="000000" w:themeColor="text1"/>
                <w:lang w:val="hy-AM"/>
              </w:rPr>
            </w:pPr>
          </w:p>
          <w:p w:rsidR="001913F1" w:rsidRPr="00737894" w:rsidRDefault="001913F1" w:rsidP="001913F1">
            <w:pPr>
              <w:pStyle w:val="ListParagraph"/>
              <w:ind w:left="0"/>
              <w:jc w:val="both"/>
              <w:rPr>
                <w:rFonts w:ascii="GHEA Grapalat" w:hAnsi="GHEA Grapalat"/>
                <w:color w:val="000000" w:themeColor="text1"/>
                <w:lang w:val="hy-AM"/>
              </w:rPr>
            </w:pPr>
          </w:p>
          <w:p w:rsidR="001913F1" w:rsidRPr="00737894" w:rsidRDefault="001913F1" w:rsidP="001913F1">
            <w:pPr>
              <w:pStyle w:val="ListParagraph"/>
              <w:ind w:left="0"/>
              <w:jc w:val="both"/>
              <w:rPr>
                <w:rFonts w:ascii="GHEA Grapalat" w:hAnsi="GHEA Grapalat"/>
                <w:color w:val="000000" w:themeColor="text1"/>
                <w:lang w:val="hy-AM"/>
              </w:rPr>
            </w:pPr>
          </w:p>
          <w:p w:rsidR="001913F1" w:rsidRPr="00737894" w:rsidRDefault="001913F1" w:rsidP="001913F1">
            <w:pPr>
              <w:pStyle w:val="ListParagraph"/>
              <w:ind w:left="0"/>
              <w:jc w:val="both"/>
              <w:rPr>
                <w:rFonts w:ascii="GHEA Grapalat" w:hAnsi="GHEA Grapalat"/>
                <w:color w:val="000000" w:themeColor="text1"/>
                <w:lang w:val="hy-AM"/>
              </w:rPr>
            </w:pPr>
          </w:p>
          <w:p w:rsidR="001913F1" w:rsidRPr="00737894" w:rsidRDefault="001913F1" w:rsidP="001913F1">
            <w:pPr>
              <w:pStyle w:val="ListParagraph"/>
              <w:ind w:left="0"/>
              <w:jc w:val="both"/>
              <w:rPr>
                <w:rFonts w:ascii="GHEA Grapalat" w:hAnsi="GHEA Grapalat"/>
                <w:color w:val="000000" w:themeColor="text1"/>
                <w:lang w:val="hy-AM"/>
              </w:rPr>
            </w:pPr>
          </w:p>
          <w:p w:rsidR="001913F1" w:rsidRPr="00737894" w:rsidRDefault="001913F1" w:rsidP="001913F1">
            <w:pPr>
              <w:pStyle w:val="ListParagraph"/>
              <w:ind w:left="0"/>
              <w:jc w:val="both"/>
              <w:rPr>
                <w:rFonts w:ascii="GHEA Grapalat" w:hAnsi="GHEA Grapalat"/>
                <w:color w:val="000000" w:themeColor="text1"/>
                <w:lang w:val="hy-AM"/>
              </w:rPr>
            </w:pPr>
          </w:p>
          <w:p w:rsidR="001913F1" w:rsidRPr="00737894" w:rsidRDefault="001913F1" w:rsidP="001913F1">
            <w:pPr>
              <w:pStyle w:val="ListParagraph"/>
              <w:ind w:left="0"/>
              <w:jc w:val="both"/>
              <w:rPr>
                <w:rFonts w:ascii="GHEA Grapalat" w:hAnsi="GHEA Grapalat"/>
                <w:color w:val="000000" w:themeColor="text1"/>
                <w:lang w:val="hy-AM"/>
              </w:rPr>
            </w:pPr>
          </w:p>
          <w:p w:rsidR="001913F1" w:rsidRPr="00737894" w:rsidRDefault="001913F1" w:rsidP="001913F1">
            <w:pPr>
              <w:pStyle w:val="ListParagraph"/>
              <w:ind w:left="0"/>
              <w:jc w:val="both"/>
              <w:rPr>
                <w:rFonts w:ascii="GHEA Grapalat" w:hAnsi="GHEA Grapalat"/>
                <w:color w:val="000000" w:themeColor="text1"/>
                <w:lang w:val="hy-AM"/>
              </w:rPr>
            </w:pPr>
          </w:p>
          <w:p w:rsidR="001913F1" w:rsidRPr="00737894" w:rsidRDefault="001913F1" w:rsidP="001913F1">
            <w:pPr>
              <w:pStyle w:val="ListParagraph"/>
              <w:ind w:left="0"/>
              <w:jc w:val="both"/>
              <w:rPr>
                <w:rFonts w:ascii="GHEA Grapalat" w:hAnsi="GHEA Grapalat"/>
                <w:color w:val="000000" w:themeColor="text1"/>
                <w:lang w:val="hy-AM"/>
              </w:rPr>
            </w:pPr>
          </w:p>
          <w:p w:rsidR="001913F1" w:rsidRPr="00737894" w:rsidRDefault="001913F1" w:rsidP="001913F1">
            <w:pPr>
              <w:pStyle w:val="ListParagraph"/>
              <w:ind w:left="0"/>
              <w:jc w:val="both"/>
              <w:rPr>
                <w:rFonts w:ascii="GHEA Grapalat" w:hAnsi="GHEA Grapalat"/>
                <w:color w:val="000000" w:themeColor="text1"/>
                <w:lang w:val="hy-AM"/>
              </w:rPr>
            </w:pPr>
          </w:p>
          <w:p w:rsidR="001913F1" w:rsidRPr="00737894" w:rsidRDefault="001913F1" w:rsidP="001913F1">
            <w:pPr>
              <w:pStyle w:val="ListParagraph"/>
              <w:ind w:left="0"/>
              <w:jc w:val="both"/>
              <w:rPr>
                <w:rFonts w:ascii="GHEA Grapalat" w:hAnsi="GHEA Grapalat"/>
                <w:color w:val="000000" w:themeColor="text1"/>
                <w:lang w:val="hy-AM"/>
              </w:rPr>
            </w:pPr>
          </w:p>
          <w:p w:rsidR="001913F1" w:rsidRPr="00737894" w:rsidRDefault="001913F1" w:rsidP="001913F1">
            <w:pPr>
              <w:pStyle w:val="ListParagraph"/>
              <w:ind w:left="0"/>
              <w:jc w:val="both"/>
              <w:rPr>
                <w:rFonts w:ascii="GHEA Grapalat" w:hAnsi="GHEA Grapalat"/>
                <w:color w:val="000000" w:themeColor="text1"/>
                <w:lang w:val="hy-AM"/>
              </w:rPr>
            </w:pPr>
          </w:p>
          <w:p w:rsidR="001913F1" w:rsidRPr="00737894" w:rsidRDefault="001913F1" w:rsidP="001913F1">
            <w:pPr>
              <w:pStyle w:val="ListParagraph"/>
              <w:ind w:left="0"/>
              <w:jc w:val="both"/>
              <w:rPr>
                <w:rFonts w:ascii="GHEA Grapalat" w:hAnsi="GHEA Grapalat"/>
                <w:color w:val="000000" w:themeColor="text1"/>
                <w:lang w:val="hy-AM"/>
              </w:rPr>
            </w:pPr>
          </w:p>
          <w:p w:rsidR="001913F1" w:rsidRPr="00737894" w:rsidRDefault="001913F1" w:rsidP="001913F1">
            <w:pPr>
              <w:pStyle w:val="ListParagraph"/>
              <w:ind w:left="0"/>
              <w:jc w:val="both"/>
              <w:rPr>
                <w:rFonts w:ascii="GHEA Grapalat" w:hAnsi="GHEA Grapalat"/>
                <w:color w:val="000000" w:themeColor="text1"/>
                <w:lang w:val="hy-AM"/>
              </w:rPr>
            </w:pPr>
          </w:p>
          <w:p w:rsidR="001913F1" w:rsidRPr="00737894" w:rsidRDefault="001913F1" w:rsidP="001913F1">
            <w:pPr>
              <w:pStyle w:val="ListParagraph"/>
              <w:ind w:left="0"/>
              <w:jc w:val="both"/>
              <w:rPr>
                <w:rFonts w:ascii="GHEA Grapalat" w:hAnsi="GHEA Grapalat"/>
                <w:color w:val="000000" w:themeColor="text1"/>
                <w:lang w:val="hy-AM"/>
              </w:rPr>
            </w:pPr>
          </w:p>
          <w:p w:rsidR="001913F1" w:rsidRPr="001913F1" w:rsidRDefault="001913F1" w:rsidP="001913F1">
            <w:pPr>
              <w:pStyle w:val="ListParagraph"/>
              <w:ind w:left="0"/>
              <w:jc w:val="both"/>
              <w:rPr>
                <w:rFonts w:ascii="GHEA Grapalat" w:hAnsi="GHEA Grapalat"/>
                <w:color w:val="000000" w:themeColor="text1"/>
              </w:rPr>
            </w:pPr>
            <w:r>
              <w:rPr>
                <w:rFonts w:ascii="GHEA Grapalat" w:hAnsi="GHEA Grapalat"/>
                <w:color w:val="000000" w:themeColor="text1"/>
              </w:rPr>
              <w:t xml:space="preserve">8. </w:t>
            </w:r>
            <w:proofErr w:type="spellStart"/>
            <w:r>
              <w:rPr>
                <w:rFonts w:ascii="GHEA Grapalat" w:hAnsi="GHEA Grapalat"/>
                <w:color w:val="000000" w:themeColor="text1"/>
              </w:rPr>
              <w:t>Ընդունվել</w:t>
            </w:r>
            <w:proofErr w:type="spellEnd"/>
            <w:r>
              <w:rPr>
                <w:rFonts w:ascii="GHEA Grapalat" w:hAnsi="GHEA Grapalat"/>
                <w:color w:val="000000" w:themeColor="text1"/>
              </w:rPr>
              <w:t xml:space="preserve"> է ի </w:t>
            </w:r>
            <w:proofErr w:type="spellStart"/>
            <w:r>
              <w:rPr>
                <w:rFonts w:ascii="GHEA Grapalat" w:hAnsi="GHEA Grapalat"/>
                <w:color w:val="000000" w:themeColor="text1"/>
              </w:rPr>
              <w:t>գիտություն</w:t>
            </w:r>
            <w:proofErr w:type="spellEnd"/>
            <w:r>
              <w:rPr>
                <w:rFonts w:ascii="GHEA Grapalat" w:hAnsi="GHEA Grapalat"/>
                <w:color w:val="000000" w:themeColor="text1"/>
              </w:rPr>
              <w:t>:</w:t>
            </w:r>
          </w:p>
          <w:p w:rsidR="004B49DD" w:rsidRPr="008519D2" w:rsidRDefault="004B49DD" w:rsidP="008519D2">
            <w:pPr>
              <w:spacing w:after="0"/>
              <w:ind w:firstLine="522"/>
              <w:jc w:val="both"/>
              <w:rPr>
                <w:rFonts w:ascii="GHEA Grapalat" w:hAnsi="GHEA Grapalat"/>
                <w:lang w:val="hy-AM"/>
              </w:rPr>
            </w:pPr>
          </w:p>
        </w:tc>
        <w:tc>
          <w:tcPr>
            <w:tcW w:w="2880" w:type="dxa"/>
            <w:shd w:val="clear" w:color="auto" w:fill="auto"/>
          </w:tcPr>
          <w:p w:rsidR="004B49DD" w:rsidRPr="008519D2" w:rsidRDefault="004B49DD" w:rsidP="008519D2">
            <w:pPr>
              <w:spacing w:after="0"/>
              <w:ind w:right="-1"/>
              <w:jc w:val="center"/>
              <w:rPr>
                <w:rFonts w:ascii="GHEA Grapalat" w:hAnsi="GHEA Grapalat"/>
                <w:lang w:val="hy-AM"/>
              </w:rPr>
            </w:pPr>
          </w:p>
        </w:tc>
      </w:tr>
    </w:tbl>
    <w:p w:rsidR="00F77AB0" w:rsidRPr="008519D2" w:rsidRDefault="00F77AB0" w:rsidP="008519D2">
      <w:pPr>
        <w:spacing w:after="0"/>
        <w:ind w:left="5040" w:firstLine="720"/>
        <w:jc w:val="center"/>
        <w:rPr>
          <w:rFonts w:ascii="GHEA Grapalat" w:hAnsi="GHEA Grapalat"/>
          <w:b/>
          <w:lang w:val="hy-AM"/>
        </w:rPr>
      </w:pPr>
    </w:p>
    <w:p w:rsidR="004F181E" w:rsidRPr="008519D2" w:rsidRDefault="00F77AB0" w:rsidP="008519D2">
      <w:pPr>
        <w:spacing w:after="0"/>
        <w:ind w:left="5040" w:firstLine="720"/>
        <w:jc w:val="right"/>
        <w:rPr>
          <w:rFonts w:ascii="GHEA Grapalat" w:hAnsi="GHEA Grapalat"/>
        </w:rPr>
      </w:pPr>
      <w:r w:rsidRPr="008519D2">
        <w:rPr>
          <w:rFonts w:ascii="GHEA Grapalat" w:hAnsi="GHEA Grapalat"/>
          <w:b/>
        </w:rPr>
        <w:t>ՈՍՏԻԿԱՆ</w:t>
      </w:r>
      <w:r w:rsidR="00882A77" w:rsidRPr="008519D2">
        <w:rPr>
          <w:rFonts w:ascii="GHEA Grapalat" w:hAnsi="GHEA Grapalat"/>
          <w:b/>
          <w:lang w:val="hy-AM"/>
        </w:rPr>
        <w:t>ՈՒԹՅՈՒՆ</w:t>
      </w:r>
    </w:p>
    <w:sectPr w:rsidR="004F181E" w:rsidRPr="008519D2" w:rsidSect="00B54AF3">
      <w:pgSz w:w="16838" w:h="11906" w:orient="landscape"/>
      <w:pgMar w:top="360" w:right="548" w:bottom="360" w:left="810" w:header="720" w:footer="299"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1"/>
    <w:family w:val="roman"/>
    <w:notTrueType/>
    <w:pitch w:val="variable"/>
    <w:sig w:usb0="00000000" w:usb1="00000000" w:usb2="00000000" w:usb3="00000000" w:csb0="00000000" w:csb1="00000000"/>
  </w:font>
  <w:font w:name="Arial Armenian">
    <w:panose1 w:val="020B0604020202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22A11"/>
    <w:multiLevelType w:val="hybridMultilevel"/>
    <w:tmpl w:val="2A3213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2FE06DE"/>
    <w:multiLevelType w:val="hybridMultilevel"/>
    <w:tmpl w:val="7C7E6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594CE8"/>
    <w:multiLevelType w:val="hybridMultilevel"/>
    <w:tmpl w:val="3274F740"/>
    <w:lvl w:ilvl="0" w:tplc="09B4BD5A">
      <w:start w:val="3"/>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117101"/>
    <w:multiLevelType w:val="hybridMultilevel"/>
    <w:tmpl w:val="A18A9898"/>
    <w:lvl w:ilvl="0" w:tplc="6D50FA72">
      <w:start w:val="3"/>
      <w:numFmt w:val="bullet"/>
      <w:lvlText w:val="-"/>
      <w:lvlJc w:val="left"/>
      <w:pPr>
        <w:ind w:left="1080" w:hanging="360"/>
      </w:pPr>
      <w:rPr>
        <w:rFonts w:ascii="GHEA Grapalat" w:eastAsiaTheme="minorEastAsia"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B176942"/>
    <w:multiLevelType w:val="hybridMultilevel"/>
    <w:tmpl w:val="3C02AD6C"/>
    <w:lvl w:ilvl="0" w:tplc="B646312E">
      <w:start w:val="1"/>
      <w:numFmt w:val="decimal"/>
      <w:lvlText w:val="%1."/>
      <w:lvlJc w:val="left"/>
      <w:pPr>
        <w:ind w:left="720" w:hanging="360"/>
      </w:pPr>
      <w:rPr>
        <w:rFonts w:asciiTheme="minorHAnsi" w:hAnsiTheme="minorHAns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737F91"/>
    <w:multiLevelType w:val="hybridMultilevel"/>
    <w:tmpl w:val="D17649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75012C"/>
    <w:multiLevelType w:val="hybridMultilevel"/>
    <w:tmpl w:val="C5388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B1664F"/>
    <w:multiLevelType w:val="hybridMultilevel"/>
    <w:tmpl w:val="39A84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7714E0"/>
    <w:multiLevelType w:val="hybridMultilevel"/>
    <w:tmpl w:val="D3260422"/>
    <w:lvl w:ilvl="0" w:tplc="04190011">
      <w:start w:val="1"/>
      <w:numFmt w:val="decimal"/>
      <w:lvlText w:val="%1)"/>
      <w:lvlJc w:val="left"/>
      <w:pPr>
        <w:ind w:left="1155" w:hanging="360"/>
      </w:p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9">
    <w:nsid w:val="25847E91"/>
    <w:multiLevelType w:val="hybridMultilevel"/>
    <w:tmpl w:val="F7E80128"/>
    <w:lvl w:ilvl="0" w:tplc="BC9A06A8">
      <w:start w:val="1"/>
      <w:numFmt w:val="decimal"/>
      <w:lvlText w:val="%1."/>
      <w:lvlJc w:val="left"/>
      <w:pPr>
        <w:ind w:left="720" w:hanging="360"/>
      </w:pPr>
      <w:rPr>
        <w:rFonts w:ascii="GHEA Grapalat" w:eastAsiaTheme="minorEastAsia"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AA7B38"/>
    <w:multiLevelType w:val="hybridMultilevel"/>
    <w:tmpl w:val="938CD20E"/>
    <w:lvl w:ilvl="0" w:tplc="48A69FE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F8D751C"/>
    <w:multiLevelType w:val="hybridMultilevel"/>
    <w:tmpl w:val="00E24CC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
    <w:nsid w:val="31055571"/>
    <w:multiLevelType w:val="hybridMultilevel"/>
    <w:tmpl w:val="7A5A3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C71895"/>
    <w:multiLevelType w:val="hybridMultilevel"/>
    <w:tmpl w:val="B6DCC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E84DEB"/>
    <w:multiLevelType w:val="hybridMultilevel"/>
    <w:tmpl w:val="F61641D8"/>
    <w:lvl w:ilvl="0" w:tplc="30CA084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nsid w:val="3E783B65"/>
    <w:multiLevelType w:val="hybridMultilevel"/>
    <w:tmpl w:val="1D1C03CE"/>
    <w:lvl w:ilvl="0" w:tplc="C752236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6">
    <w:nsid w:val="41D42AA9"/>
    <w:multiLevelType w:val="hybridMultilevel"/>
    <w:tmpl w:val="80C8E092"/>
    <w:lvl w:ilvl="0" w:tplc="F378F4F4">
      <w:start w:val="2"/>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7C7688E"/>
    <w:multiLevelType w:val="hybridMultilevel"/>
    <w:tmpl w:val="CC509B6C"/>
    <w:lvl w:ilvl="0" w:tplc="93A6B5CC">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8">
    <w:nsid w:val="49D83651"/>
    <w:multiLevelType w:val="hybridMultilevel"/>
    <w:tmpl w:val="00AAD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C1926EB"/>
    <w:multiLevelType w:val="hybridMultilevel"/>
    <w:tmpl w:val="42425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D573BBC"/>
    <w:multiLevelType w:val="hybridMultilevel"/>
    <w:tmpl w:val="E21CCA08"/>
    <w:lvl w:ilvl="0" w:tplc="7F14A880">
      <w:start w:val="1"/>
      <w:numFmt w:val="decimal"/>
      <w:lvlText w:val="%1)"/>
      <w:lvlJc w:val="left"/>
      <w:pPr>
        <w:ind w:left="560" w:hanging="360"/>
      </w:pPr>
      <w:rPr>
        <w:rFonts w:ascii="GHEA Grapalat" w:hAnsi="GHEA Grapalat" w:cs="Sylfaen" w:hint="default"/>
      </w:rPr>
    </w:lvl>
    <w:lvl w:ilvl="1" w:tplc="04090019" w:tentative="1">
      <w:start w:val="1"/>
      <w:numFmt w:val="lowerLetter"/>
      <w:lvlText w:val="%2."/>
      <w:lvlJc w:val="left"/>
      <w:pPr>
        <w:ind w:left="1280" w:hanging="360"/>
      </w:pPr>
    </w:lvl>
    <w:lvl w:ilvl="2" w:tplc="0409001B" w:tentative="1">
      <w:start w:val="1"/>
      <w:numFmt w:val="lowerRoman"/>
      <w:lvlText w:val="%3."/>
      <w:lvlJc w:val="right"/>
      <w:pPr>
        <w:ind w:left="2000" w:hanging="180"/>
      </w:pPr>
    </w:lvl>
    <w:lvl w:ilvl="3" w:tplc="0409000F" w:tentative="1">
      <w:start w:val="1"/>
      <w:numFmt w:val="decimal"/>
      <w:lvlText w:val="%4."/>
      <w:lvlJc w:val="left"/>
      <w:pPr>
        <w:ind w:left="2720" w:hanging="360"/>
      </w:pPr>
    </w:lvl>
    <w:lvl w:ilvl="4" w:tplc="04090019" w:tentative="1">
      <w:start w:val="1"/>
      <w:numFmt w:val="lowerLetter"/>
      <w:lvlText w:val="%5."/>
      <w:lvlJc w:val="left"/>
      <w:pPr>
        <w:ind w:left="3440" w:hanging="360"/>
      </w:pPr>
    </w:lvl>
    <w:lvl w:ilvl="5" w:tplc="0409001B" w:tentative="1">
      <w:start w:val="1"/>
      <w:numFmt w:val="lowerRoman"/>
      <w:lvlText w:val="%6."/>
      <w:lvlJc w:val="right"/>
      <w:pPr>
        <w:ind w:left="4160" w:hanging="180"/>
      </w:pPr>
    </w:lvl>
    <w:lvl w:ilvl="6" w:tplc="0409000F" w:tentative="1">
      <w:start w:val="1"/>
      <w:numFmt w:val="decimal"/>
      <w:lvlText w:val="%7."/>
      <w:lvlJc w:val="left"/>
      <w:pPr>
        <w:ind w:left="4880" w:hanging="360"/>
      </w:pPr>
    </w:lvl>
    <w:lvl w:ilvl="7" w:tplc="04090019" w:tentative="1">
      <w:start w:val="1"/>
      <w:numFmt w:val="lowerLetter"/>
      <w:lvlText w:val="%8."/>
      <w:lvlJc w:val="left"/>
      <w:pPr>
        <w:ind w:left="5600" w:hanging="360"/>
      </w:pPr>
    </w:lvl>
    <w:lvl w:ilvl="8" w:tplc="0409001B" w:tentative="1">
      <w:start w:val="1"/>
      <w:numFmt w:val="lowerRoman"/>
      <w:lvlText w:val="%9."/>
      <w:lvlJc w:val="right"/>
      <w:pPr>
        <w:ind w:left="6320" w:hanging="180"/>
      </w:pPr>
    </w:lvl>
  </w:abstractNum>
  <w:abstractNum w:abstractNumId="21">
    <w:nsid w:val="4EFC4DF6"/>
    <w:multiLevelType w:val="hybridMultilevel"/>
    <w:tmpl w:val="EDF0A72E"/>
    <w:lvl w:ilvl="0" w:tplc="92B6BFD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70A62D9"/>
    <w:multiLevelType w:val="hybridMultilevel"/>
    <w:tmpl w:val="37B46B94"/>
    <w:lvl w:ilvl="0" w:tplc="0E3430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9CA6FD1"/>
    <w:multiLevelType w:val="hybridMultilevel"/>
    <w:tmpl w:val="8B14E35A"/>
    <w:lvl w:ilvl="0" w:tplc="00CC0768">
      <w:start w:val="1"/>
      <w:numFmt w:val="decimal"/>
      <w:lvlText w:val="%1."/>
      <w:lvlJc w:val="left"/>
      <w:pPr>
        <w:ind w:left="882" w:hanging="360"/>
      </w:pPr>
      <w:rPr>
        <w:rFonts w:cs="Arial" w:hint="default"/>
      </w:rPr>
    </w:lvl>
    <w:lvl w:ilvl="1" w:tplc="04090019" w:tentative="1">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abstractNum w:abstractNumId="24">
    <w:nsid w:val="61AF4345"/>
    <w:multiLevelType w:val="hybridMultilevel"/>
    <w:tmpl w:val="630E6744"/>
    <w:lvl w:ilvl="0" w:tplc="54AA6E42">
      <w:start w:val="1"/>
      <w:numFmt w:val="decimal"/>
      <w:lvlText w:val="%1."/>
      <w:lvlJc w:val="left"/>
      <w:pPr>
        <w:ind w:left="630" w:hanging="63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25">
    <w:nsid w:val="6437657C"/>
    <w:multiLevelType w:val="hybridMultilevel"/>
    <w:tmpl w:val="5E5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7E86A39"/>
    <w:multiLevelType w:val="hybridMultilevel"/>
    <w:tmpl w:val="4CCC8A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EFB7513"/>
    <w:multiLevelType w:val="hybridMultilevel"/>
    <w:tmpl w:val="6D5494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86C1CAD"/>
    <w:multiLevelType w:val="hybridMultilevel"/>
    <w:tmpl w:val="6F4AFD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A9A2668"/>
    <w:multiLevelType w:val="hybridMultilevel"/>
    <w:tmpl w:val="16FE5A24"/>
    <w:lvl w:ilvl="0" w:tplc="6C9E485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D7D7D2D"/>
    <w:multiLevelType w:val="hybridMultilevel"/>
    <w:tmpl w:val="4566CF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12"/>
  </w:num>
  <w:num w:numId="3">
    <w:abstractNumId w:val="18"/>
  </w:num>
  <w:num w:numId="4">
    <w:abstractNumId w:val="26"/>
  </w:num>
  <w:num w:numId="5">
    <w:abstractNumId w:val="14"/>
  </w:num>
  <w:num w:numId="6">
    <w:abstractNumId w:val="21"/>
  </w:num>
  <w:num w:numId="7">
    <w:abstractNumId w:val="5"/>
  </w:num>
  <w:num w:numId="8">
    <w:abstractNumId w:val="13"/>
  </w:num>
  <w:num w:numId="9">
    <w:abstractNumId w:val="25"/>
  </w:num>
  <w:num w:numId="10">
    <w:abstractNumId w:val="6"/>
  </w:num>
  <w:num w:numId="11">
    <w:abstractNumId w:val="22"/>
  </w:num>
  <w:num w:numId="12">
    <w:abstractNumId w:val="10"/>
  </w:num>
  <w:num w:numId="13">
    <w:abstractNumId w:val="1"/>
  </w:num>
  <w:num w:numId="14">
    <w:abstractNumId w:val="7"/>
  </w:num>
  <w:num w:numId="15">
    <w:abstractNumId w:val="30"/>
  </w:num>
  <w:num w:numId="16">
    <w:abstractNumId w:val="24"/>
  </w:num>
  <w:num w:numId="17">
    <w:abstractNumId w:val="4"/>
  </w:num>
  <w:num w:numId="18">
    <w:abstractNumId w:val="3"/>
  </w:num>
  <w:num w:numId="19">
    <w:abstractNumId w:val="8"/>
  </w:num>
  <w:num w:numId="20">
    <w:abstractNumId w:val="9"/>
  </w:num>
  <w:num w:numId="21">
    <w:abstractNumId w:val="23"/>
  </w:num>
  <w:num w:numId="22">
    <w:abstractNumId w:val="15"/>
  </w:num>
  <w:num w:numId="23">
    <w:abstractNumId w:val="17"/>
  </w:num>
  <w:num w:numId="24">
    <w:abstractNumId w:val="11"/>
  </w:num>
  <w:num w:numId="25">
    <w:abstractNumId w:val="20"/>
  </w:num>
  <w:num w:numId="26">
    <w:abstractNumId w:val="29"/>
  </w:num>
  <w:num w:numId="27">
    <w:abstractNumId w:val="0"/>
  </w:num>
  <w:num w:numId="28">
    <w:abstractNumId w:val="2"/>
  </w:num>
  <w:num w:numId="29">
    <w:abstractNumId w:val="16"/>
  </w:num>
  <w:num w:numId="30">
    <w:abstractNumId w:val="27"/>
  </w:num>
  <w:num w:numId="31">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useFELayout/>
  </w:compat>
  <w:rsids>
    <w:rsidRoot w:val="00522C4F"/>
    <w:rsid w:val="0000741D"/>
    <w:rsid w:val="000262D3"/>
    <w:rsid w:val="00026F95"/>
    <w:rsid w:val="00033EBA"/>
    <w:rsid w:val="00034DD2"/>
    <w:rsid w:val="00037C4C"/>
    <w:rsid w:val="000414C7"/>
    <w:rsid w:val="0004209D"/>
    <w:rsid w:val="00055DAD"/>
    <w:rsid w:val="00056000"/>
    <w:rsid w:val="00060BEB"/>
    <w:rsid w:val="00067F42"/>
    <w:rsid w:val="000916F9"/>
    <w:rsid w:val="00092A86"/>
    <w:rsid w:val="000957C2"/>
    <w:rsid w:val="00096736"/>
    <w:rsid w:val="000A17B7"/>
    <w:rsid w:val="000A17F1"/>
    <w:rsid w:val="000A6888"/>
    <w:rsid w:val="000B10C0"/>
    <w:rsid w:val="000B4CBA"/>
    <w:rsid w:val="000B73BC"/>
    <w:rsid w:val="000C232B"/>
    <w:rsid w:val="000C49DE"/>
    <w:rsid w:val="000C609C"/>
    <w:rsid w:val="000D09FD"/>
    <w:rsid w:val="000D0A97"/>
    <w:rsid w:val="000D5CF7"/>
    <w:rsid w:val="000E0CA7"/>
    <w:rsid w:val="000E4A2C"/>
    <w:rsid w:val="000E7F08"/>
    <w:rsid w:val="0010252F"/>
    <w:rsid w:val="00102B3E"/>
    <w:rsid w:val="00103E64"/>
    <w:rsid w:val="00106795"/>
    <w:rsid w:val="00111E6A"/>
    <w:rsid w:val="001206C6"/>
    <w:rsid w:val="00121D51"/>
    <w:rsid w:val="00124B59"/>
    <w:rsid w:val="001339C7"/>
    <w:rsid w:val="001357B4"/>
    <w:rsid w:val="00136FEA"/>
    <w:rsid w:val="001378A1"/>
    <w:rsid w:val="00143A3C"/>
    <w:rsid w:val="00151990"/>
    <w:rsid w:val="00153332"/>
    <w:rsid w:val="00156AFC"/>
    <w:rsid w:val="00167954"/>
    <w:rsid w:val="00172A59"/>
    <w:rsid w:val="00173CFB"/>
    <w:rsid w:val="001913F1"/>
    <w:rsid w:val="00194BBA"/>
    <w:rsid w:val="00194C8C"/>
    <w:rsid w:val="00197262"/>
    <w:rsid w:val="001A333F"/>
    <w:rsid w:val="001A4E5D"/>
    <w:rsid w:val="001A6C93"/>
    <w:rsid w:val="001B58A0"/>
    <w:rsid w:val="001D04A7"/>
    <w:rsid w:val="001D5E4F"/>
    <w:rsid w:val="001D78CE"/>
    <w:rsid w:val="001D7D70"/>
    <w:rsid w:val="001E4762"/>
    <w:rsid w:val="001E4D44"/>
    <w:rsid w:val="00201D96"/>
    <w:rsid w:val="0020537E"/>
    <w:rsid w:val="00211CA7"/>
    <w:rsid w:val="00227B36"/>
    <w:rsid w:val="00232AFC"/>
    <w:rsid w:val="0024246E"/>
    <w:rsid w:val="0024272D"/>
    <w:rsid w:val="00246152"/>
    <w:rsid w:val="00251659"/>
    <w:rsid w:val="00263C7A"/>
    <w:rsid w:val="00270086"/>
    <w:rsid w:val="00273DF9"/>
    <w:rsid w:val="002808A4"/>
    <w:rsid w:val="00285064"/>
    <w:rsid w:val="00291A0A"/>
    <w:rsid w:val="00293AA7"/>
    <w:rsid w:val="0029512F"/>
    <w:rsid w:val="002B172B"/>
    <w:rsid w:val="002B730D"/>
    <w:rsid w:val="002C44D3"/>
    <w:rsid w:val="002D11D8"/>
    <w:rsid w:val="002D5CEC"/>
    <w:rsid w:val="002E7575"/>
    <w:rsid w:val="002F5138"/>
    <w:rsid w:val="002F6BDD"/>
    <w:rsid w:val="0031152F"/>
    <w:rsid w:val="00312CF8"/>
    <w:rsid w:val="00320381"/>
    <w:rsid w:val="003362AA"/>
    <w:rsid w:val="003416D4"/>
    <w:rsid w:val="0035438A"/>
    <w:rsid w:val="0035518C"/>
    <w:rsid w:val="00362822"/>
    <w:rsid w:val="00364EBB"/>
    <w:rsid w:val="00367F47"/>
    <w:rsid w:val="00377DC1"/>
    <w:rsid w:val="00382309"/>
    <w:rsid w:val="00390BAA"/>
    <w:rsid w:val="00395E58"/>
    <w:rsid w:val="003A025C"/>
    <w:rsid w:val="003A10B9"/>
    <w:rsid w:val="003B2710"/>
    <w:rsid w:val="003C28FA"/>
    <w:rsid w:val="003C450E"/>
    <w:rsid w:val="003C677F"/>
    <w:rsid w:val="003E4116"/>
    <w:rsid w:val="003E4813"/>
    <w:rsid w:val="00400C4E"/>
    <w:rsid w:val="00402C91"/>
    <w:rsid w:val="004042D9"/>
    <w:rsid w:val="00405BBD"/>
    <w:rsid w:val="004151F4"/>
    <w:rsid w:val="00427940"/>
    <w:rsid w:val="00430447"/>
    <w:rsid w:val="0044714D"/>
    <w:rsid w:val="004600F9"/>
    <w:rsid w:val="00465EC3"/>
    <w:rsid w:val="00470D1F"/>
    <w:rsid w:val="00470D3B"/>
    <w:rsid w:val="00473517"/>
    <w:rsid w:val="00480BA5"/>
    <w:rsid w:val="004826E6"/>
    <w:rsid w:val="004A2D68"/>
    <w:rsid w:val="004A4924"/>
    <w:rsid w:val="004B49DD"/>
    <w:rsid w:val="004B6895"/>
    <w:rsid w:val="004B70D5"/>
    <w:rsid w:val="004F181E"/>
    <w:rsid w:val="004F1EAA"/>
    <w:rsid w:val="0050011A"/>
    <w:rsid w:val="005017EF"/>
    <w:rsid w:val="0051541F"/>
    <w:rsid w:val="00522C4F"/>
    <w:rsid w:val="005261A1"/>
    <w:rsid w:val="005264F9"/>
    <w:rsid w:val="0052731A"/>
    <w:rsid w:val="0054015E"/>
    <w:rsid w:val="00547DA0"/>
    <w:rsid w:val="00555518"/>
    <w:rsid w:val="00563F29"/>
    <w:rsid w:val="005663C4"/>
    <w:rsid w:val="005835EE"/>
    <w:rsid w:val="005857BC"/>
    <w:rsid w:val="00597B1F"/>
    <w:rsid w:val="005B442E"/>
    <w:rsid w:val="005B5F07"/>
    <w:rsid w:val="005C76BA"/>
    <w:rsid w:val="005D05BF"/>
    <w:rsid w:val="005D6074"/>
    <w:rsid w:val="005D736E"/>
    <w:rsid w:val="005E70A3"/>
    <w:rsid w:val="005F0890"/>
    <w:rsid w:val="005F0B92"/>
    <w:rsid w:val="005F1099"/>
    <w:rsid w:val="00605B2E"/>
    <w:rsid w:val="00611AD8"/>
    <w:rsid w:val="00614AD7"/>
    <w:rsid w:val="00615AFB"/>
    <w:rsid w:val="00622B7A"/>
    <w:rsid w:val="0062456B"/>
    <w:rsid w:val="006349D5"/>
    <w:rsid w:val="006368E1"/>
    <w:rsid w:val="00640314"/>
    <w:rsid w:val="006419BB"/>
    <w:rsid w:val="00642041"/>
    <w:rsid w:val="00645A87"/>
    <w:rsid w:val="00652426"/>
    <w:rsid w:val="006564C0"/>
    <w:rsid w:val="006614FA"/>
    <w:rsid w:val="00666480"/>
    <w:rsid w:val="0067612B"/>
    <w:rsid w:val="0067689C"/>
    <w:rsid w:val="00681582"/>
    <w:rsid w:val="00684A10"/>
    <w:rsid w:val="006973E8"/>
    <w:rsid w:val="00697975"/>
    <w:rsid w:val="006B0C26"/>
    <w:rsid w:val="006B13DE"/>
    <w:rsid w:val="006C03C8"/>
    <w:rsid w:val="006C28E5"/>
    <w:rsid w:val="006C527C"/>
    <w:rsid w:val="006C57DC"/>
    <w:rsid w:val="006C650C"/>
    <w:rsid w:val="006D06EB"/>
    <w:rsid w:val="006D3E2E"/>
    <w:rsid w:val="006E0000"/>
    <w:rsid w:val="006E29C5"/>
    <w:rsid w:val="006F1562"/>
    <w:rsid w:val="006F3437"/>
    <w:rsid w:val="00700E0B"/>
    <w:rsid w:val="00700E68"/>
    <w:rsid w:val="00707331"/>
    <w:rsid w:val="007132A0"/>
    <w:rsid w:val="007152C0"/>
    <w:rsid w:val="00720D95"/>
    <w:rsid w:val="00721858"/>
    <w:rsid w:val="00721C8F"/>
    <w:rsid w:val="00737894"/>
    <w:rsid w:val="00737C4C"/>
    <w:rsid w:val="00741112"/>
    <w:rsid w:val="007440D7"/>
    <w:rsid w:val="00750070"/>
    <w:rsid w:val="00752132"/>
    <w:rsid w:val="00752A16"/>
    <w:rsid w:val="00757F9E"/>
    <w:rsid w:val="00776A9A"/>
    <w:rsid w:val="00776F22"/>
    <w:rsid w:val="00782C74"/>
    <w:rsid w:val="0078483E"/>
    <w:rsid w:val="00790605"/>
    <w:rsid w:val="007973DB"/>
    <w:rsid w:val="00797692"/>
    <w:rsid w:val="007A79C8"/>
    <w:rsid w:val="007B0E13"/>
    <w:rsid w:val="007B1414"/>
    <w:rsid w:val="007B6D62"/>
    <w:rsid w:val="007C1402"/>
    <w:rsid w:val="007D2301"/>
    <w:rsid w:val="007D38AE"/>
    <w:rsid w:val="007E5E5F"/>
    <w:rsid w:val="007F437F"/>
    <w:rsid w:val="007F5D04"/>
    <w:rsid w:val="008056E0"/>
    <w:rsid w:val="00805855"/>
    <w:rsid w:val="00813DE9"/>
    <w:rsid w:val="00816F01"/>
    <w:rsid w:val="00822F62"/>
    <w:rsid w:val="008271FA"/>
    <w:rsid w:val="008519D2"/>
    <w:rsid w:val="00854CAE"/>
    <w:rsid w:val="00872A32"/>
    <w:rsid w:val="00882A77"/>
    <w:rsid w:val="0089197D"/>
    <w:rsid w:val="008A3D99"/>
    <w:rsid w:val="008A6129"/>
    <w:rsid w:val="008A7B82"/>
    <w:rsid w:val="008B003B"/>
    <w:rsid w:val="008B0B17"/>
    <w:rsid w:val="008B3B5D"/>
    <w:rsid w:val="008B43D3"/>
    <w:rsid w:val="008B4E14"/>
    <w:rsid w:val="008D5227"/>
    <w:rsid w:val="008E2819"/>
    <w:rsid w:val="008E4C75"/>
    <w:rsid w:val="008E6A4F"/>
    <w:rsid w:val="00901D34"/>
    <w:rsid w:val="00903655"/>
    <w:rsid w:val="0090631A"/>
    <w:rsid w:val="00914EA5"/>
    <w:rsid w:val="00921867"/>
    <w:rsid w:val="00921B84"/>
    <w:rsid w:val="00932638"/>
    <w:rsid w:val="009428D1"/>
    <w:rsid w:val="009448DE"/>
    <w:rsid w:val="009465D4"/>
    <w:rsid w:val="009473C2"/>
    <w:rsid w:val="00952E48"/>
    <w:rsid w:val="00953443"/>
    <w:rsid w:val="00962E52"/>
    <w:rsid w:val="00966D39"/>
    <w:rsid w:val="009721E8"/>
    <w:rsid w:val="0097285B"/>
    <w:rsid w:val="009956C9"/>
    <w:rsid w:val="00996089"/>
    <w:rsid w:val="009A2258"/>
    <w:rsid w:val="009A265B"/>
    <w:rsid w:val="009A28ED"/>
    <w:rsid w:val="009A4BC6"/>
    <w:rsid w:val="009A7F1E"/>
    <w:rsid w:val="009B1609"/>
    <w:rsid w:val="009B2C86"/>
    <w:rsid w:val="009C1E21"/>
    <w:rsid w:val="009D0932"/>
    <w:rsid w:val="009D5A89"/>
    <w:rsid w:val="009D7A02"/>
    <w:rsid w:val="009F1847"/>
    <w:rsid w:val="00A00E93"/>
    <w:rsid w:val="00A2193E"/>
    <w:rsid w:val="00A24C4D"/>
    <w:rsid w:val="00A2717C"/>
    <w:rsid w:val="00A318A2"/>
    <w:rsid w:val="00A46107"/>
    <w:rsid w:val="00A462A1"/>
    <w:rsid w:val="00A46430"/>
    <w:rsid w:val="00A56821"/>
    <w:rsid w:val="00A61FA6"/>
    <w:rsid w:val="00A6571F"/>
    <w:rsid w:val="00A82750"/>
    <w:rsid w:val="00A93497"/>
    <w:rsid w:val="00A9532D"/>
    <w:rsid w:val="00A96C65"/>
    <w:rsid w:val="00AB4F08"/>
    <w:rsid w:val="00AB5E7F"/>
    <w:rsid w:val="00AC1B5B"/>
    <w:rsid w:val="00AD1F6C"/>
    <w:rsid w:val="00AE1629"/>
    <w:rsid w:val="00AE668B"/>
    <w:rsid w:val="00AF52F3"/>
    <w:rsid w:val="00B069FF"/>
    <w:rsid w:val="00B145D3"/>
    <w:rsid w:val="00B250D9"/>
    <w:rsid w:val="00B2669D"/>
    <w:rsid w:val="00B2715A"/>
    <w:rsid w:val="00B3305B"/>
    <w:rsid w:val="00B364A5"/>
    <w:rsid w:val="00B413D5"/>
    <w:rsid w:val="00B43E8F"/>
    <w:rsid w:val="00B4681D"/>
    <w:rsid w:val="00B471C7"/>
    <w:rsid w:val="00B52350"/>
    <w:rsid w:val="00B52483"/>
    <w:rsid w:val="00B53E07"/>
    <w:rsid w:val="00B54AF3"/>
    <w:rsid w:val="00B62186"/>
    <w:rsid w:val="00B6303E"/>
    <w:rsid w:val="00B676A2"/>
    <w:rsid w:val="00B75759"/>
    <w:rsid w:val="00B76089"/>
    <w:rsid w:val="00B81718"/>
    <w:rsid w:val="00B83ECB"/>
    <w:rsid w:val="00B86FA4"/>
    <w:rsid w:val="00B91CC4"/>
    <w:rsid w:val="00BA0ACA"/>
    <w:rsid w:val="00BA1441"/>
    <w:rsid w:val="00BB404B"/>
    <w:rsid w:val="00BB7DFB"/>
    <w:rsid w:val="00BC69BC"/>
    <w:rsid w:val="00BD4E5E"/>
    <w:rsid w:val="00BE4CA9"/>
    <w:rsid w:val="00BF435C"/>
    <w:rsid w:val="00BF721E"/>
    <w:rsid w:val="00C021B2"/>
    <w:rsid w:val="00C120D9"/>
    <w:rsid w:val="00C139D0"/>
    <w:rsid w:val="00C13C0A"/>
    <w:rsid w:val="00C15BA5"/>
    <w:rsid w:val="00C15DDE"/>
    <w:rsid w:val="00C246D6"/>
    <w:rsid w:val="00C308E0"/>
    <w:rsid w:val="00C30B43"/>
    <w:rsid w:val="00C36C47"/>
    <w:rsid w:val="00C4354D"/>
    <w:rsid w:val="00C52E8C"/>
    <w:rsid w:val="00C62C7B"/>
    <w:rsid w:val="00C6538C"/>
    <w:rsid w:val="00C76143"/>
    <w:rsid w:val="00C80DD2"/>
    <w:rsid w:val="00C855B8"/>
    <w:rsid w:val="00C9542D"/>
    <w:rsid w:val="00CA1094"/>
    <w:rsid w:val="00CA4C21"/>
    <w:rsid w:val="00CA4D46"/>
    <w:rsid w:val="00CB036B"/>
    <w:rsid w:val="00CB4094"/>
    <w:rsid w:val="00CB4E61"/>
    <w:rsid w:val="00CC5150"/>
    <w:rsid w:val="00CC557C"/>
    <w:rsid w:val="00CD148A"/>
    <w:rsid w:val="00CE123B"/>
    <w:rsid w:val="00CE43AA"/>
    <w:rsid w:val="00CE5CF4"/>
    <w:rsid w:val="00CE75D3"/>
    <w:rsid w:val="00CF6420"/>
    <w:rsid w:val="00D01680"/>
    <w:rsid w:val="00D0439A"/>
    <w:rsid w:val="00D06D11"/>
    <w:rsid w:val="00D14B52"/>
    <w:rsid w:val="00D25025"/>
    <w:rsid w:val="00D37F97"/>
    <w:rsid w:val="00D43A76"/>
    <w:rsid w:val="00D47DDF"/>
    <w:rsid w:val="00D51328"/>
    <w:rsid w:val="00D55941"/>
    <w:rsid w:val="00D56029"/>
    <w:rsid w:val="00D60498"/>
    <w:rsid w:val="00D62843"/>
    <w:rsid w:val="00D823F2"/>
    <w:rsid w:val="00D879AB"/>
    <w:rsid w:val="00D87EC1"/>
    <w:rsid w:val="00D916FE"/>
    <w:rsid w:val="00DA328D"/>
    <w:rsid w:val="00DA5C56"/>
    <w:rsid w:val="00DA66E8"/>
    <w:rsid w:val="00DB3B3C"/>
    <w:rsid w:val="00DB489D"/>
    <w:rsid w:val="00DB7809"/>
    <w:rsid w:val="00DD5BB9"/>
    <w:rsid w:val="00DE0D30"/>
    <w:rsid w:val="00DE4C4D"/>
    <w:rsid w:val="00DF0DB2"/>
    <w:rsid w:val="00DF683D"/>
    <w:rsid w:val="00E0425E"/>
    <w:rsid w:val="00E14BE1"/>
    <w:rsid w:val="00E177A5"/>
    <w:rsid w:val="00E27D4D"/>
    <w:rsid w:val="00E33B0E"/>
    <w:rsid w:val="00E34999"/>
    <w:rsid w:val="00E4215D"/>
    <w:rsid w:val="00E4494C"/>
    <w:rsid w:val="00E44C3A"/>
    <w:rsid w:val="00E50CB1"/>
    <w:rsid w:val="00E513AE"/>
    <w:rsid w:val="00E562EB"/>
    <w:rsid w:val="00E567C5"/>
    <w:rsid w:val="00E56AD8"/>
    <w:rsid w:val="00E6227B"/>
    <w:rsid w:val="00E7522A"/>
    <w:rsid w:val="00E80E6E"/>
    <w:rsid w:val="00E864EF"/>
    <w:rsid w:val="00E921E0"/>
    <w:rsid w:val="00E9668F"/>
    <w:rsid w:val="00EA0B73"/>
    <w:rsid w:val="00EA1167"/>
    <w:rsid w:val="00EB060F"/>
    <w:rsid w:val="00EB2018"/>
    <w:rsid w:val="00EB214F"/>
    <w:rsid w:val="00EB3332"/>
    <w:rsid w:val="00EB6695"/>
    <w:rsid w:val="00EC37D6"/>
    <w:rsid w:val="00ED0510"/>
    <w:rsid w:val="00ED08AB"/>
    <w:rsid w:val="00ED2D04"/>
    <w:rsid w:val="00ED6288"/>
    <w:rsid w:val="00EE0589"/>
    <w:rsid w:val="00EE11A8"/>
    <w:rsid w:val="00EE22F2"/>
    <w:rsid w:val="00F0521E"/>
    <w:rsid w:val="00F27FAA"/>
    <w:rsid w:val="00F31794"/>
    <w:rsid w:val="00F324AD"/>
    <w:rsid w:val="00F416E2"/>
    <w:rsid w:val="00F43775"/>
    <w:rsid w:val="00F43D54"/>
    <w:rsid w:val="00F459F6"/>
    <w:rsid w:val="00F54AC6"/>
    <w:rsid w:val="00F63FA0"/>
    <w:rsid w:val="00F65057"/>
    <w:rsid w:val="00F76862"/>
    <w:rsid w:val="00F77AB0"/>
    <w:rsid w:val="00F84B8F"/>
    <w:rsid w:val="00FA2FA0"/>
    <w:rsid w:val="00FA6B71"/>
    <w:rsid w:val="00FA6DE0"/>
    <w:rsid w:val="00FB3812"/>
    <w:rsid w:val="00FB62F4"/>
    <w:rsid w:val="00FC5F7D"/>
    <w:rsid w:val="00FD0846"/>
    <w:rsid w:val="00FD16BB"/>
    <w:rsid w:val="00FD3C83"/>
    <w:rsid w:val="00FD5920"/>
    <w:rsid w:val="00FF5DB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9B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uiPriority w:val="99"/>
    <w:rsid w:val="00882A77"/>
  </w:style>
  <w:style w:type="paragraph" w:styleId="ListParagraph">
    <w:name w:val="List Paragraph"/>
    <w:aliases w:val="Akapit z listą BS,List Paragraph 1,List_Paragraph,Multilevel para_II,List Paragraph1,Bullet1,References,List Paragraph (numbered (a)),IBL List Paragraph,List Paragraph nowy,Numbered List Paragraph"/>
    <w:basedOn w:val="Normal"/>
    <w:link w:val="ListParagraphChar"/>
    <w:uiPriority w:val="34"/>
    <w:qFormat/>
    <w:rsid w:val="00470D1F"/>
    <w:pPr>
      <w:ind w:left="720"/>
      <w:contextualSpacing/>
    </w:pPr>
  </w:style>
  <w:style w:type="character" w:styleId="Strong">
    <w:name w:val="Strong"/>
    <w:basedOn w:val="DefaultParagraphFont"/>
    <w:uiPriority w:val="22"/>
    <w:qFormat/>
    <w:rsid w:val="006614FA"/>
    <w:rPr>
      <w:b/>
      <w:bCs/>
    </w:rPr>
  </w:style>
  <w:style w:type="paragraph" w:styleId="NoSpacing">
    <w:name w:val="No Spacing"/>
    <w:uiPriority w:val="1"/>
    <w:qFormat/>
    <w:rsid w:val="00D0439A"/>
    <w:pPr>
      <w:spacing w:after="0" w:line="240" w:lineRule="auto"/>
    </w:pPr>
  </w:style>
  <w:style w:type="character" w:styleId="Emphasis">
    <w:name w:val="Emphasis"/>
    <w:basedOn w:val="DefaultParagraphFont"/>
    <w:qFormat/>
    <w:rsid w:val="00652426"/>
    <w:rPr>
      <w:i/>
      <w:iCs/>
    </w:rPr>
  </w:style>
  <w:style w:type="paragraph" w:styleId="NormalWeb">
    <w:name w:val="Normal (Web)"/>
    <w:basedOn w:val="Normal"/>
    <w:uiPriority w:val="99"/>
    <w:rsid w:val="00F77A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F77AB0"/>
  </w:style>
  <w:style w:type="paragraph" w:styleId="Subtitle">
    <w:name w:val="Subtitle"/>
    <w:basedOn w:val="Normal"/>
    <w:next w:val="Normal"/>
    <w:link w:val="SubtitleChar"/>
    <w:uiPriority w:val="11"/>
    <w:qFormat/>
    <w:rsid w:val="008519D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8519D2"/>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r="http://schemas.openxmlformats.org/officeDocument/2006/relationships" xmlns:w="http://schemas.openxmlformats.org/wordprocessingml/2006/main">
  <w:divs>
    <w:div w:id="20517988">
      <w:bodyDiv w:val="1"/>
      <w:marLeft w:val="0"/>
      <w:marRight w:val="0"/>
      <w:marTop w:val="0"/>
      <w:marBottom w:val="0"/>
      <w:divBdr>
        <w:top w:val="none" w:sz="0" w:space="0" w:color="auto"/>
        <w:left w:val="none" w:sz="0" w:space="0" w:color="auto"/>
        <w:bottom w:val="none" w:sz="0" w:space="0" w:color="auto"/>
        <w:right w:val="none" w:sz="0" w:space="0" w:color="auto"/>
      </w:divBdr>
    </w:div>
    <w:div w:id="365371484">
      <w:bodyDiv w:val="1"/>
      <w:marLeft w:val="0"/>
      <w:marRight w:val="0"/>
      <w:marTop w:val="0"/>
      <w:marBottom w:val="0"/>
      <w:divBdr>
        <w:top w:val="none" w:sz="0" w:space="0" w:color="auto"/>
        <w:left w:val="none" w:sz="0" w:space="0" w:color="auto"/>
        <w:bottom w:val="none" w:sz="0" w:space="0" w:color="auto"/>
        <w:right w:val="none" w:sz="0" w:space="0" w:color="auto"/>
      </w:divBdr>
    </w:div>
    <w:div w:id="522400592">
      <w:bodyDiv w:val="1"/>
      <w:marLeft w:val="0"/>
      <w:marRight w:val="0"/>
      <w:marTop w:val="0"/>
      <w:marBottom w:val="0"/>
      <w:divBdr>
        <w:top w:val="none" w:sz="0" w:space="0" w:color="auto"/>
        <w:left w:val="none" w:sz="0" w:space="0" w:color="auto"/>
        <w:bottom w:val="none" w:sz="0" w:space="0" w:color="auto"/>
        <w:right w:val="none" w:sz="0" w:space="0" w:color="auto"/>
      </w:divBdr>
    </w:div>
    <w:div w:id="568154083">
      <w:bodyDiv w:val="1"/>
      <w:marLeft w:val="0"/>
      <w:marRight w:val="0"/>
      <w:marTop w:val="0"/>
      <w:marBottom w:val="0"/>
      <w:divBdr>
        <w:top w:val="none" w:sz="0" w:space="0" w:color="auto"/>
        <w:left w:val="none" w:sz="0" w:space="0" w:color="auto"/>
        <w:bottom w:val="none" w:sz="0" w:space="0" w:color="auto"/>
        <w:right w:val="none" w:sz="0" w:space="0" w:color="auto"/>
      </w:divBdr>
    </w:div>
    <w:div w:id="740833345">
      <w:bodyDiv w:val="1"/>
      <w:marLeft w:val="0"/>
      <w:marRight w:val="0"/>
      <w:marTop w:val="0"/>
      <w:marBottom w:val="0"/>
      <w:divBdr>
        <w:top w:val="none" w:sz="0" w:space="0" w:color="auto"/>
        <w:left w:val="none" w:sz="0" w:space="0" w:color="auto"/>
        <w:bottom w:val="none" w:sz="0" w:space="0" w:color="auto"/>
        <w:right w:val="none" w:sz="0" w:space="0" w:color="auto"/>
      </w:divBdr>
    </w:div>
    <w:div w:id="799035444">
      <w:bodyDiv w:val="1"/>
      <w:marLeft w:val="0"/>
      <w:marRight w:val="0"/>
      <w:marTop w:val="0"/>
      <w:marBottom w:val="0"/>
      <w:divBdr>
        <w:top w:val="none" w:sz="0" w:space="0" w:color="auto"/>
        <w:left w:val="none" w:sz="0" w:space="0" w:color="auto"/>
        <w:bottom w:val="none" w:sz="0" w:space="0" w:color="auto"/>
        <w:right w:val="none" w:sz="0" w:space="0" w:color="auto"/>
      </w:divBdr>
    </w:div>
    <w:div w:id="1169636653">
      <w:bodyDiv w:val="1"/>
      <w:marLeft w:val="0"/>
      <w:marRight w:val="0"/>
      <w:marTop w:val="0"/>
      <w:marBottom w:val="0"/>
      <w:divBdr>
        <w:top w:val="none" w:sz="0" w:space="0" w:color="auto"/>
        <w:left w:val="none" w:sz="0" w:space="0" w:color="auto"/>
        <w:bottom w:val="none" w:sz="0" w:space="0" w:color="auto"/>
        <w:right w:val="none" w:sz="0" w:space="0" w:color="auto"/>
      </w:divBdr>
    </w:div>
    <w:div w:id="1368336755">
      <w:bodyDiv w:val="1"/>
      <w:marLeft w:val="0"/>
      <w:marRight w:val="0"/>
      <w:marTop w:val="0"/>
      <w:marBottom w:val="0"/>
      <w:divBdr>
        <w:top w:val="none" w:sz="0" w:space="0" w:color="auto"/>
        <w:left w:val="none" w:sz="0" w:space="0" w:color="auto"/>
        <w:bottom w:val="none" w:sz="0" w:space="0" w:color="auto"/>
        <w:right w:val="none" w:sz="0" w:space="0" w:color="auto"/>
      </w:divBdr>
    </w:div>
    <w:div w:id="1683892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558F5-F617-4EB3-A333-218594ECA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1229</TotalTime>
  <Pages>7</Pages>
  <Words>1392</Words>
  <Characters>7939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https://mul2-police.gov.am/tasks/403910/oneclick/Ampopatert KB (1).docx?token=a32fe3c8671cf79534c5c633ddbe5df7</cp:keywords>
  <cp:lastModifiedBy>Admin</cp:lastModifiedBy>
  <cp:revision>199</cp:revision>
  <cp:lastPrinted>2020-05-25T13:21:00Z</cp:lastPrinted>
  <dcterms:created xsi:type="dcterms:W3CDTF">2019-11-05T04:49:00Z</dcterms:created>
  <dcterms:modified xsi:type="dcterms:W3CDTF">2020-08-26T07:35:00Z</dcterms:modified>
</cp:coreProperties>
</file>