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E2A" w:rsidRPr="00CB4BEF" w:rsidRDefault="00A60E2A" w:rsidP="00E41F35">
      <w:pPr>
        <w:tabs>
          <w:tab w:val="left" w:pos="13041"/>
          <w:tab w:val="left" w:pos="13183"/>
          <w:tab w:val="left" w:pos="13325"/>
        </w:tabs>
        <w:spacing w:line="276" w:lineRule="auto"/>
        <w:jc w:val="center"/>
        <w:rPr>
          <w:rFonts w:ascii="GHEA Mariam" w:hAnsi="GHEA Mariam"/>
          <w:b/>
          <w:sz w:val="22"/>
          <w:szCs w:val="22"/>
        </w:rPr>
      </w:pPr>
      <w:r w:rsidRPr="00CB4BEF">
        <w:rPr>
          <w:rFonts w:ascii="GHEA Mariam" w:hAnsi="GHEA Mariam"/>
          <w:b/>
          <w:sz w:val="22"/>
          <w:szCs w:val="22"/>
        </w:rPr>
        <w:t>ԱՄՓՈՓԱԹԵՐԹ</w:t>
      </w:r>
    </w:p>
    <w:p w:rsidR="00A60E2A" w:rsidRPr="00CB4BEF" w:rsidRDefault="00394C4E" w:rsidP="00185F36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Mariam" w:hAnsi="GHEA Mariam"/>
          <w:b/>
          <w:sz w:val="22"/>
          <w:szCs w:val="22"/>
          <w:lang w:val="hy-AM"/>
        </w:rPr>
      </w:pPr>
      <w:r w:rsidRPr="00CB4BEF">
        <w:rPr>
          <w:rStyle w:val="Strong"/>
          <w:rFonts w:ascii="GHEA Mariam" w:hAnsi="GHEA Mariam" w:cs="Sylfaen"/>
          <w:b w:val="0"/>
          <w:sz w:val="22"/>
          <w:szCs w:val="22"/>
        </w:rPr>
        <w:t>«</w:t>
      </w:r>
      <w:r w:rsidR="00F62A46">
        <w:rPr>
          <w:rFonts w:ascii="GHEA Mariam" w:hAnsi="GHEA Mariam"/>
          <w:b/>
          <w:sz w:val="22"/>
          <w:szCs w:val="22"/>
          <w:lang w:val="hy-AM"/>
        </w:rPr>
        <w:t xml:space="preserve">ՀԱՅԱՍՏԱՆԻ ՀԱՆՐԱՊԵՏՈՒԹՅԱՆ ԿԱՌԱՎԱՐՈՒԹՅԱՆ </w:t>
      </w:r>
      <w:r w:rsidR="00E33D73">
        <w:rPr>
          <w:rFonts w:ascii="GHEA Mariam" w:hAnsi="GHEA Mariam"/>
          <w:b/>
          <w:sz w:val="22"/>
          <w:szCs w:val="22"/>
        </w:rPr>
        <w:t>20</w:t>
      </w:r>
      <w:r w:rsidR="00AF6EC3">
        <w:rPr>
          <w:rFonts w:ascii="GHEA Mariam" w:hAnsi="GHEA Mariam"/>
          <w:b/>
          <w:sz w:val="22"/>
          <w:szCs w:val="22"/>
          <w:lang w:val="hy-AM"/>
        </w:rPr>
        <w:t>17</w:t>
      </w:r>
      <w:r w:rsidR="00F62A46">
        <w:rPr>
          <w:rFonts w:ascii="GHEA Mariam" w:hAnsi="GHEA Mariam"/>
          <w:b/>
          <w:sz w:val="22"/>
          <w:szCs w:val="22"/>
          <w:lang w:val="hy-AM"/>
        </w:rPr>
        <w:t xml:space="preserve"> ԹՎԱԿԱՆԻ </w:t>
      </w:r>
      <w:r w:rsidR="00AF6EC3">
        <w:rPr>
          <w:rFonts w:ascii="GHEA Mariam" w:hAnsi="GHEA Mariam"/>
          <w:b/>
          <w:sz w:val="22"/>
          <w:szCs w:val="22"/>
          <w:lang w:val="hy-AM"/>
        </w:rPr>
        <w:t>ԱՊՐԻԼԻ</w:t>
      </w:r>
      <w:r w:rsidR="00F62A46">
        <w:rPr>
          <w:rFonts w:ascii="GHEA Mariam" w:hAnsi="GHEA Mariam"/>
          <w:b/>
          <w:sz w:val="22"/>
          <w:szCs w:val="22"/>
          <w:lang w:val="hy-AM"/>
        </w:rPr>
        <w:t xml:space="preserve"> </w:t>
      </w:r>
      <w:r w:rsidR="00AF6EC3">
        <w:rPr>
          <w:rFonts w:ascii="GHEA Mariam" w:hAnsi="GHEA Mariam"/>
          <w:b/>
          <w:sz w:val="22"/>
          <w:szCs w:val="22"/>
          <w:lang w:val="hy-AM"/>
        </w:rPr>
        <w:t>6</w:t>
      </w:r>
      <w:r w:rsidR="00F62A46">
        <w:rPr>
          <w:rFonts w:ascii="GHEA Mariam" w:hAnsi="GHEA Mariam"/>
          <w:b/>
          <w:sz w:val="22"/>
          <w:szCs w:val="22"/>
          <w:lang w:val="hy-AM"/>
        </w:rPr>
        <w:t xml:space="preserve">-Ի </w:t>
      </w:r>
      <w:r w:rsidR="00F62A46">
        <w:rPr>
          <w:rFonts w:ascii="GHEA Mariam" w:hAnsi="GHEA Mariam"/>
          <w:b/>
          <w:sz w:val="22"/>
          <w:szCs w:val="22"/>
        </w:rPr>
        <w:t>N</w:t>
      </w:r>
      <w:r w:rsidR="00F62A46">
        <w:rPr>
          <w:rFonts w:ascii="GHEA Mariam" w:hAnsi="GHEA Mariam"/>
          <w:b/>
          <w:sz w:val="22"/>
          <w:szCs w:val="22"/>
          <w:lang w:val="hy-AM"/>
        </w:rPr>
        <w:t xml:space="preserve"> </w:t>
      </w:r>
      <w:r w:rsidR="00AF6EC3">
        <w:rPr>
          <w:rFonts w:ascii="GHEA Mariam" w:hAnsi="GHEA Mariam"/>
          <w:b/>
          <w:sz w:val="22"/>
          <w:szCs w:val="22"/>
          <w:lang w:val="hy-AM"/>
        </w:rPr>
        <w:t>388</w:t>
      </w:r>
      <w:bookmarkStart w:id="0" w:name="_GoBack"/>
      <w:bookmarkEnd w:id="0"/>
      <w:r w:rsidR="00F62A46">
        <w:rPr>
          <w:rFonts w:ascii="GHEA Mariam" w:hAnsi="GHEA Mariam"/>
          <w:b/>
          <w:sz w:val="22"/>
          <w:szCs w:val="22"/>
          <w:lang w:val="hy-AM"/>
        </w:rPr>
        <w:t>-Ն ՈՐՈՇՄԱՆ ՄԵՋ ՓՈՓՈԽՈՒԹՅՈՒՆ ԿԱՏԱՐԵԼՈՒ ՄԱՍԻՆ</w:t>
      </w:r>
      <w:r w:rsidR="00185F36" w:rsidRPr="00CB4BEF">
        <w:rPr>
          <w:rStyle w:val="Strong"/>
          <w:rFonts w:ascii="GHEA Mariam" w:hAnsi="GHEA Mariam" w:cs="Sylfaen"/>
          <w:sz w:val="22"/>
          <w:szCs w:val="22"/>
        </w:rPr>
        <w:t xml:space="preserve">» </w:t>
      </w:r>
      <w:r w:rsidR="00CC681E" w:rsidRPr="00CB4BEF">
        <w:rPr>
          <w:rStyle w:val="Strong"/>
          <w:rFonts w:ascii="GHEA Mariam" w:hAnsi="GHEA Mariam" w:cs="Sylfaen"/>
          <w:sz w:val="22"/>
          <w:szCs w:val="22"/>
        </w:rPr>
        <w:t xml:space="preserve">ՀՀ </w:t>
      </w:r>
      <w:r w:rsidR="00B44C9A" w:rsidRPr="00CB4BEF">
        <w:rPr>
          <w:rStyle w:val="Strong"/>
          <w:rFonts w:ascii="GHEA Mariam" w:hAnsi="GHEA Mariam" w:cs="Sylfaen"/>
          <w:sz w:val="22"/>
          <w:szCs w:val="22"/>
          <w:lang w:val="hy-AM"/>
        </w:rPr>
        <w:t xml:space="preserve">ԿԱՌԱՎԱՐՈՒԹՅԱՆ ՈՐՈՇՄԱՆ </w:t>
      </w:r>
      <w:r w:rsidR="00A60E2A" w:rsidRPr="00CB4BEF">
        <w:rPr>
          <w:rFonts w:ascii="GHEA Mariam" w:hAnsi="GHEA Mariam"/>
          <w:b/>
          <w:sz w:val="22"/>
          <w:szCs w:val="22"/>
        </w:rPr>
        <w:t>ՆԱԽԱԳԾԻ ՎԵՐԱԲԵՐՅԱԼ ՍՏԱՑՎԱԾ ԴԻՏՈՂՈՒԹՅՈՒՆՆԵՐԻ, ԱՌԱՋԱՐԿՈՒԹՅՈՒՆՆԵՐԻ, ԴՐԱՆՑ ԸՆԴՈՒՆՄԱՆ ԿԱՄ ՉԸՆԴՈՒՆՄԱՆ ՎԵՐԱԲԵՐՅԱԼ</w:t>
      </w:r>
    </w:p>
    <w:p w:rsidR="00A60E2A" w:rsidRPr="00CB4BEF" w:rsidRDefault="00A60E2A" w:rsidP="00F91214">
      <w:pPr>
        <w:spacing w:line="276" w:lineRule="auto"/>
        <w:jc w:val="center"/>
        <w:rPr>
          <w:rFonts w:ascii="GHEA Mariam" w:hAnsi="GHEA Mariam"/>
          <w:b/>
          <w:sz w:val="22"/>
          <w:szCs w:val="22"/>
        </w:rPr>
      </w:pPr>
    </w:p>
    <w:tbl>
      <w:tblPr>
        <w:tblW w:w="1385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57"/>
        <w:gridCol w:w="5103"/>
        <w:gridCol w:w="1985"/>
        <w:gridCol w:w="4110"/>
      </w:tblGrid>
      <w:tr w:rsidR="00A60E2A" w:rsidRPr="00CB4BEF" w:rsidTr="00936793">
        <w:trPr>
          <w:trHeight w:val="1412"/>
        </w:trPr>
        <w:tc>
          <w:tcPr>
            <w:tcW w:w="2657" w:type="dxa"/>
            <w:vAlign w:val="center"/>
          </w:tcPr>
          <w:p w:rsidR="00A60E2A" w:rsidRPr="00CB4BEF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5103" w:type="dxa"/>
            <w:vAlign w:val="center"/>
          </w:tcPr>
          <w:p w:rsidR="00A60E2A" w:rsidRPr="00CB4BEF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1985" w:type="dxa"/>
            <w:vAlign w:val="center"/>
          </w:tcPr>
          <w:p w:rsidR="00A60E2A" w:rsidRPr="00CB4BEF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Եզրակացություն</w:t>
            </w:r>
          </w:p>
        </w:tc>
        <w:tc>
          <w:tcPr>
            <w:tcW w:w="4110" w:type="dxa"/>
            <w:vAlign w:val="center"/>
          </w:tcPr>
          <w:p w:rsidR="00A60E2A" w:rsidRPr="00CB4BEF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Կատարված փոփոխությունները</w:t>
            </w:r>
          </w:p>
        </w:tc>
      </w:tr>
      <w:tr w:rsidR="00A60E2A" w:rsidRPr="00CB4BEF" w:rsidTr="00936793">
        <w:tc>
          <w:tcPr>
            <w:tcW w:w="2657" w:type="dxa"/>
            <w:vAlign w:val="center"/>
          </w:tcPr>
          <w:p w:rsidR="00A60E2A" w:rsidRPr="00CB4BEF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5103" w:type="dxa"/>
            <w:vAlign w:val="center"/>
          </w:tcPr>
          <w:p w:rsidR="00A60E2A" w:rsidRPr="00CB4BEF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1985" w:type="dxa"/>
            <w:vAlign w:val="center"/>
          </w:tcPr>
          <w:p w:rsidR="00A60E2A" w:rsidRPr="00CB4BEF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4110" w:type="dxa"/>
            <w:vAlign w:val="center"/>
          </w:tcPr>
          <w:p w:rsidR="00A60E2A" w:rsidRPr="00CB4BEF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4</w:t>
            </w:r>
          </w:p>
        </w:tc>
      </w:tr>
      <w:tr w:rsidR="008D7BF3" w:rsidRPr="00CB4BEF" w:rsidTr="00936793">
        <w:trPr>
          <w:trHeight w:val="1673"/>
        </w:trPr>
        <w:tc>
          <w:tcPr>
            <w:tcW w:w="2657" w:type="dxa"/>
          </w:tcPr>
          <w:p w:rsidR="004B3BA4" w:rsidRPr="00CB4BEF" w:rsidRDefault="00CC681E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Հայաստանի Հանրապետության ֆինանսների նախարարություն</w:t>
            </w:r>
          </w:p>
          <w:p w:rsidR="004124C0" w:rsidRDefault="007C5185" w:rsidP="008A6A5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04.12.2020 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>
              <w:rPr>
                <w:rFonts w:ascii="GHEA Mariam" w:hAnsi="GHEA Mariam"/>
                <w:sz w:val="22"/>
                <w:szCs w:val="22"/>
              </w:rPr>
              <w:t>.</w:t>
            </w:r>
          </w:p>
          <w:p w:rsidR="007C5185" w:rsidRPr="007C5185" w:rsidRDefault="007C5185" w:rsidP="008A6A5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01/2-3/179235-2020</w:t>
            </w:r>
          </w:p>
        </w:tc>
        <w:tc>
          <w:tcPr>
            <w:tcW w:w="5103" w:type="dxa"/>
            <w:vAlign w:val="center"/>
          </w:tcPr>
          <w:p w:rsidR="00C015C0" w:rsidRPr="007C5185" w:rsidRDefault="007C5185" w:rsidP="00E33D73">
            <w:pPr>
              <w:tabs>
                <w:tab w:val="left" w:pos="993"/>
              </w:tabs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Առարկություններ և առաջարկություններ չկան։</w:t>
            </w:r>
          </w:p>
        </w:tc>
        <w:tc>
          <w:tcPr>
            <w:tcW w:w="1985" w:type="dxa"/>
          </w:tcPr>
          <w:p w:rsidR="00A02832" w:rsidRPr="00936793" w:rsidRDefault="00A02832" w:rsidP="0093679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4110" w:type="dxa"/>
          </w:tcPr>
          <w:p w:rsidR="00F47EBA" w:rsidRPr="00CB4BEF" w:rsidRDefault="00F47EBA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CC681E" w:rsidRPr="00CB4BEF" w:rsidTr="00210F9D">
        <w:trPr>
          <w:trHeight w:val="2296"/>
        </w:trPr>
        <w:tc>
          <w:tcPr>
            <w:tcW w:w="2657" w:type="dxa"/>
          </w:tcPr>
          <w:p w:rsidR="00CC681E" w:rsidRPr="00CB4BEF" w:rsidRDefault="00CC681E" w:rsidP="0072160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Հայաստանի Հանրապետության տարածքային կառավարման և ենթակառուցվածքների նախարարություն</w:t>
            </w:r>
          </w:p>
          <w:p w:rsidR="006D1180" w:rsidRPr="00CB4BEF" w:rsidRDefault="00E33D73" w:rsidP="0072160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01</w:t>
            </w:r>
            <w:r w:rsidR="004124C0" w:rsidRPr="00CB4BEF">
              <w:rPr>
                <w:rFonts w:ascii="GHEA Mariam" w:hAnsi="GHEA Mariam"/>
                <w:sz w:val="22"/>
                <w:szCs w:val="22"/>
              </w:rPr>
              <w:t>.1</w:t>
            </w:r>
            <w:r>
              <w:rPr>
                <w:rFonts w:ascii="GHEA Mariam" w:hAnsi="GHEA Mariam"/>
                <w:sz w:val="22"/>
                <w:szCs w:val="22"/>
              </w:rPr>
              <w:t>2</w:t>
            </w:r>
            <w:r w:rsidR="004124C0" w:rsidRPr="00CB4BEF">
              <w:rPr>
                <w:rFonts w:ascii="GHEA Mariam" w:hAnsi="GHEA Mariam"/>
                <w:sz w:val="22"/>
                <w:szCs w:val="22"/>
              </w:rPr>
              <w:t xml:space="preserve">.2020 </w:t>
            </w:r>
            <w:r w:rsidR="004124C0" w:rsidRPr="00CB4BEF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="004124C0" w:rsidRPr="00CB4BEF">
              <w:rPr>
                <w:rFonts w:ascii="GHEA Mariam" w:hAnsi="GHEA Mariam"/>
                <w:sz w:val="22"/>
                <w:szCs w:val="22"/>
              </w:rPr>
              <w:t>.</w:t>
            </w:r>
          </w:p>
          <w:p w:rsidR="004124C0" w:rsidRPr="00CB4BEF" w:rsidRDefault="004124C0" w:rsidP="0072160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  <w:lang w:val="hy-AM"/>
              </w:rPr>
              <w:t>ՍՊ/</w:t>
            </w:r>
            <w:r w:rsidR="00E33D73">
              <w:rPr>
                <w:rFonts w:ascii="GHEA Mariam" w:hAnsi="GHEA Mariam"/>
                <w:sz w:val="22"/>
                <w:szCs w:val="22"/>
              </w:rPr>
              <w:t>23</w:t>
            </w:r>
            <w:r w:rsidRPr="00CB4BEF">
              <w:rPr>
                <w:rFonts w:ascii="GHEA Mariam" w:hAnsi="GHEA Mariam"/>
                <w:sz w:val="22"/>
                <w:szCs w:val="22"/>
              </w:rPr>
              <w:t>.</w:t>
            </w:r>
            <w:r w:rsidR="00E33D73">
              <w:rPr>
                <w:rFonts w:ascii="GHEA Mariam" w:hAnsi="GHEA Mariam"/>
                <w:sz w:val="22"/>
                <w:szCs w:val="22"/>
              </w:rPr>
              <w:t>3</w:t>
            </w:r>
            <w:r w:rsidRPr="00CB4BEF">
              <w:rPr>
                <w:rFonts w:ascii="GHEA Mariam" w:hAnsi="GHEA Mariam"/>
                <w:sz w:val="22"/>
                <w:szCs w:val="22"/>
              </w:rPr>
              <w:t>/</w:t>
            </w:r>
            <w:r w:rsidR="00E33D73">
              <w:rPr>
                <w:rFonts w:ascii="GHEA Mariam" w:hAnsi="GHEA Mariam"/>
                <w:sz w:val="22"/>
                <w:szCs w:val="22"/>
              </w:rPr>
              <w:t>33392</w:t>
            </w:r>
            <w:r w:rsidRPr="00CB4BEF">
              <w:rPr>
                <w:rFonts w:ascii="GHEA Mariam" w:hAnsi="GHEA Mariam"/>
                <w:sz w:val="22"/>
                <w:szCs w:val="22"/>
              </w:rPr>
              <w:t>-2020</w:t>
            </w:r>
          </w:p>
        </w:tc>
        <w:tc>
          <w:tcPr>
            <w:tcW w:w="5103" w:type="dxa"/>
          </w:tcPr>
          <w:p w:rsidR="00721604" w:rsidRPr="00721604" w:rsidRDefault="00721604" w:rsidP="0072160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fr-FR"/>
              </w:rPr>
            </w:pPr>
            <w:r>
              <w:rPr>
                <w:rFonts w:ascii="GHEA Mariam" w:hAnsi="GHEA Mariam"/>
                <w:bCs/>
                <w:iCs/>
                <w:sz w:val="22"/>
                <w:szCs w:val="22"/>
              </w:rPr>
              <w:t xml:space="preserve">   </w:t>
            </w:r>
            <w:r w:rsidRPr="00721604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t>ՀՀ տարածքային կառավարման և ենթակառուցվածքների նախարարությունը</w:t>
            </w:r>
            <w:r w:rsidRPr="00721604">
              <w:rPr>
                <w:rFonts w:ascii="GHEA Mariam" w:eastAsia="Calibri" w:hAnsi="GHEA Mariam"/>
                <w:sz w:val="22"/>
                <w:szCs w:val="22"/>
                <w:lang w:val="hy-AM"/>
              </w:rPr>
              <w:t xml:space="preserve"> </w:t>
            </w:r>
            <w:r w:rsidRPr="00721604">
              <w:rPr>
                <w:rFonts w:ascii="GHEA Mariam" w:eastAsia="Calibri" w:hAnsi="GHEA Mariam" w:cs="Sylfaen"/>
                <w:sz w:val="22"/>
                <w:szCs w:val="22"/>
                <w:lang w:val="hy-AM"/>
              </w:rPr>
              <w:t>քննարկել</w:t>
            </w:r>
            <w:r w:rsidRPr="00721604">
              <w:rPr>
                <w:rFonts w:ascii="GHEA Mariam" w:eastAsia="Calibri" w:hAnsi="GHEA Mariam"/>
                <w:sz w:val="22"/>
                <w:szCs w:val="22"/>
                <w:lang w:val="hy-AM"/>
              </w:rPr>
              <w:t xml:space="preserve"> </w:t>
            </w:r>
            <w:r w:rsidRPr="00721604">
              <w:rPr>
                <w:rFonts w:ascii="GHEA Mariam" w:eastAsia="Calibri" w:hAnsi="GHEA Mariam" w:cs="Sylfaen"/>
                <w:sz w:val="22"/>
                <w:szCs w:val="22"/>
                <w:lang w:val="hy-AM"/>
              </w:rPr>
              <w:t>է</w:t>
            </w:r>
            <w:r w:rsidRPr="00721604">
              <w:rPr>
                <w:rFonts w:ascii="GHEA Mariam" w:eastAsia="Calibri" w:hAnsi="GHEA Mariam"/>
                <w:sz w:val="22"/>
                <w:szCs w:val="22"/>
                <w:lang w:val="hy-AM"/>
              </w:rPr>
              <w:t xml:space="preserve"> </w:t>
            </w:r>
            <w:r w:rsidRPr="00721604">
              <w:rPr>
                <w:rFonts w:ascii="GHEA Mariam" w:hAnsi="GHEA Mariam"/>
                <w:sz w:val="22"/>
                <w:szCs w:val="22"/>
                <w:lang w:val="hy-AM"/>
              </w:rPr>
              <w:t>«</w:t>
            </w:r>
            <w:r w:rsidRPr="00721604">
              <w:rPr>
                <w:rFonts w:ascii="GHEA Mariam" w:hAnsi="GHEA Mariam" w:cs="Sylfaen"/>
                <w:sz w:val="22"/>
                <w:szCs w:val="22"/>
                <w:lang w:val="hy-AM"/>
              </w:rPr>
              <w:t>Հայաստանի</w:t>
            </w:r>
            <w:r w:rsidRPr="00721604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21604">
              <w:rPr>
                <w:rFonts w:ascii="GHEA Mariam" w:hAnsi="GHEA Mariam" w:cs="Sylfaen"/>
                <w:sz w:val="22"/>
                <w:szCs w:val="22"/>
                <w:lang w:val="hy-AM"/>
              </w:rPr>
              <w:t>Հանրապե</w:t>
            </w:r>
            <w:r w:rsidRPr="00721604">
              <w:rPr>
                <w:rFonts w:ascii="GHEA Mariam" w:hAnsi="GHEA Mariam" w:cs="Sylfaen"/>
                <w:sz w:val="22"/>
                <w:szCs w:val="22"/>
                <w:lang w:val="hy-AM"/>
              </w:rPr>
              <w:softHyphen/>
              <w:t>տության</w:t>
            </w:r>
            <w:r w:rsidRPr="00721604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21604">
              <w:rPr>
                <w:rFonts w:ascii="GHEA Mariam" w:hAnsi="GHEA Mariam" w:cs="Sylfaen"/>
                <w:sz w:val="22"/>
                <w:szCs w:val="22"/>
                <w:lang w:val="hy-AM"/>
              </w:rPr>
              <w:t>կառավարության</w:t>
            </w:r>
            <w:r w:rsidRPr="00721604">
              <w:rPr>
                <w:rFonts w:ascii="GHEA Mariam" w:hAnsi="GHEA Mariam"/>
                <w:sz w:val="22"/>
                <w:szCs w:val="22"/>
                <w:lang w:val="hy-AM"/>
              </w:rPr>
              <w:t xml:space="preserve"> 2017 </w:t>
            </w:r>
            <w:r w:rsidRPr="00721604">
              <w:rPr>
                <w:rFonts w:ascii="GHEA Mariam" w:hAnsi="GHEA Mariam" w:cs="Sylfaen"/>
                <w:sz w:val="22"/>
                <w:szCs w:val="22"/>
                <w:lang w:val="hy-AM"/>
              </w:rPr>
              <w:t>թվականի</w:t>
            </w:r>
            <w:r w:rsidRPr="00721604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21604">
              <w:rPr>
                <w:rFonts w:ascii="GHEA Mariam" w:hAnsi="GHEA Mariam" w:cs="Sylfaen"/>
                <w:sz w:val="22"/>
                <w:szCs w:val="22"/>
                <w:lang w:val="hy-AM"/>
              </w:rPr>
              <w:t>ապրիլի</w:t>
            </w:r>
            <w:r w:rsidRPr="00721604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21604">
              <w:rPr>
                <w:rFonts w:ascii="GHEA Mariam" w:hAnsi="GHEA Mariam"/>
                <w:sz w:val="22"/>
                <w:szCs w:val="22"/>
                <w:lang w:val="fr-FR"/>
              </w:rPr>
              <w:t>6</w:t>
            </w:r>
            <w:r w:rsidRPr="00721604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721604">
              <w:rPr>
                <w:rFonts w:ascii="GHEA Mariam" w:hAnsi="GHEA Mariam" w:cs="Sylfaen"/>
                <w:sz w:val="22"/>
                <w:szCs w:val="22"/>
                <w:lang w:val="hy-AM"/>
              </w:rPr>
              <w:t>ի</w:t>
            </w:r>
            <w:r w:rsidRPr="00721604">
              <w:rPr>
                <w:rFonts w:ascii="GHEA Mariam" w:hAnsi="GHEA Mariam"/>
                <w:sz w:val="22"/>
                <w:szCs w:val="22"/>
                <w:lang w:val="hy-AM"/>
              </w:rPr>
              <w:t xml:space="preserve"> №</w:t>
            </w:r>
            <w:r w:rsidRPr="00721604">
              <w:rPr>
                <w:rFonts w:ascii="GHEA Mariam" w:hAnsi="GHEA Mariam"/>
                <w:sz w:val="22"/>
                <w:szCs w:val="22"/>
                <w:lang w:val="fr-FR"/>
              </w:rPr>
              <w:t xml:space="preserve"> 388</w:t>
            </w:r>
            <w:r w:rsidRPr="00721604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721604">
              <w:rPr>
                <w:rFonts w:ascii="GHEA Mariam" w:hAnsi="GHEA Mariam" w:cs="Sylfaen"/>
                <w:sz w:val="22"/>
                <w:szCs w:val="22"/>
                <w:lang w:val="hy-AM"/>
              </w:rPr>
              <w:t>Ն</w:t>
            </w:r>
            <w:r w:rsidRPr="00721604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21604">
              <w:rPr>
                <w:rFonts w:ascii="GHEA Mariam" w:hAnsi="GHEA Mariam" w:cs="Sylfaen"/>
                <w:sz w:val="22"/>
                <w:szCs w:val="22"/>
                <w:lang w:val="hy-AM"/>
              </w:rPr>
              <w:t>որոշման</w:t>
            </w:r>
            <w:r w:rsidRPr="00721604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21604">
              <w:rPr>
                <w:rFonts w:ascii="GHEA Mariam" w:hAnsi="GHEA Mariam" w:cs="Sylfaen"/>
                <w:sz w:val="22"/>
                <w:szCs w:val="22"/>
                <w:lang w:val="hy-AM"/>
              </w:rPr>
              <w:t>մեջ</w:t>
            </w:r>
            <w:r w:rsidRPr="00721604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21604">
              <w:rPr>
                <w:rFonts w:ascii="GHEA Mariam" w:hAnsi="GHEA Mariam" w:cs="Sylfaen"/>
                <w:sz w:val="22"/>
                <w:szCs w:val="22"/>
                <w:lang w:val="hy-AM"/>
              </w:rPr>
              <w:t>լրա</w:t>
            </w:r>
            <w:r w:rsidRPr="00721604">
              <w:rPr>
                <w:rFonts w:ascii="GHEA Mariam" w:hAnsi="GHEA Mariam" w:cs="Sylfaen"/>
                <w:sz w:val="22"/>
                <w:szCs w:val="22"/>
                <w:lang w:val="hy-AM"/>
              </w:rPr>
              <w:softHyphen/>
              <w:t>ցում</w:t>
            </w:r>
            <w:r w:rsidRPr="00721604">
              <w:rPr>
                <w:rFonts w:ascii="GHEA Mariam" w:hAnsi="GHEA Mariam" w:cs="Sylfaen"/>
                <w:sz w:val="22"/>
                <w:szCs w:val="22"/>
                <w:lang w:val="hy-AM"/>
              </w:rPr>
              <w:softHyphen/>
              <w:t>ներ</w:t>
            </w:r>
            <w:r w:rsidRPr="00721604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21604">
              <w:rPr>
                <w:rFonts w:ascii="GHEA Mariam" w:hAnsi="GHEA Mariam" w:cs="Sylfaen"/>
                <w:sz w:val="22"/>
                <w:szCs w:val="22"/>
                <w:lang w:val="hy-AM"/>
              </w:rPr>
              <w:t>կատարելու</w:t>
            </w:r>
            <w:r w:rsidRPr="00721604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21604">
              <w:rPr>
                <w:rFonts w:ascii="GHEA Mariam" w:hAnsi="GHEA Mariam" w:cs="Sylfaen"/>
                <w:sz w:val="22"/>
                <w:szCs w:val="22"/>
                <w:lang w:val="hy-AM"/>
              </w:rPr>
              <w:t>մասին</w:t>
            </w:r>
            <w:r w:rsidRPr="00721604">
              <w:rPr>
                <w:rFonts w:ascii="GHEA Mariam" w:hAnsi="GHEA Mariam"/>
                <w:sz w:val="22"/>
                <w:szCs w:val="22"/>
                <w:lang w:val="hy-AM"/>
              </w:rPr>
              <w:t xml:space="preserve">» </w:t>
            </w:r>
            <w:r w:rsidRPr="00721604">
              <w:rPr>
                <w:rFonts w:ascii="GHEA Mariam" w:hAnsi="GHEA Mariam" w:cs="Sylfaen"/>
                <w:sz w:val="22"/>
                <w:szCs w:val="22"/>
                <w:lang w:val="hy-AM"/>
              </w:rPr>
              <w:t>ՀՀ</w:t>
            </w:r>
            <w:r w:rsidRPr="00721604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21604">
              <w:rPr>
                <w:rFonts w:ascii="GHEA Mariam" w:hAnsi="GHEA Mariam" w:cs="Sylfaen"/>
                <w:sz w:val="22"/>
                <w:szCs w:val="22"/>
                <w:lang w:val="hy-AM"/>
              </w:rPr>
              <w:t>կառավարության</w:t>
            </w:r>
            <w:r w:rsidRPr="00721604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21604">
              <w:rPr>
                <w:rFonts w:ascii="GHEA Mariam" w:hAnsi="GHEA Mariam" w:cs="Sylfaen"/>
                <w:sz w:val="22"/>
                <w:szCs w:val="22"/>
                <w:lang w:val="hy-AM"/>
              </w:rPr>
              <w:t>որոշման</w:t>
            </w:r>
            <w:r w:rsidRPr="00721604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21604">
              <w:rPr>
                <w:rFonts w:ascii="GHEA Mariam" w:hAnsi="GHEA Mariam" w:cs="Sylfaen"/>
                <w:sz w:val="22"/>
                <w:szCs w:val="22"/>
                <w:lang w:val="hy-AM"/>
              </w:rPr>
              <w:t>նախագիծը</w:t>
            </w:r>
            <w:r w:rsidRPr="00721604">
              <w:rPr>
                <w:rFonts w:ascii="GHEA Mariam" w:hAnsi="GHEA Mariam" w:cs="Sylfaen"/>
                <w:sz w:val="22"/>
                <w:szCs w:val="22"/>
                <w:lang w:val="fr-FR"/>
              </w:rPr>
              <w:t xml:space="preserve"> </w:t>
            </w:r>
            <w:r w:rsidRPr="00721604">
              <w:rPr>
                <w:rFonts w:ascii="GHEA Mariam" w:hAnsi="GHEA Mariam"/>
                <w:sz w:val="22"/>
                <w:szCs w:val="22"/>
                <w:lang w:val="hy-AM"/>
              </w:rPr>
              <w:t xml:space="preserve">և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առաջա</w:t>
            </w:r>
            <w:r w:rsidRPr="00721604">
              <w:rPr>
                <w:rFonts w:ascii="GHEA Mariam" w:hAnsi="GHEA Mariam" w:cs="Verdana"/>
                <w:color w:val="191919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կում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նախագծի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հավելվածով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հաստատվող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կա</w:t>
            </w:r>
            <w:r w:rsidRPr="00721604">
              <w:rPr>
                <w:rFonts w:ascii="GHEA Mariam" w:hAnsi="GHEA Mariam" w:cs="Verdana"/>
                <w:color w:val="191919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գում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ավելացնել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նո</w:t>
            </w:r>
            <w:r w:rsidRPr="00721604">
              <w:rPr>
                <w:rFonts w:ascii="GHEA Mariam" w:hAnsi="GHEA Mariam" w:cs="Verdana"/>
                <w:color w:val="191919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՝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5-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hy-AM"/>
              </w:rPr>
              <w:t>րդ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կետ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hy-AM"/>
              </w:rPr>
              <w:t>դր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անում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նե</w:t>
            </w:r>
            <w:r w:rsidRPr="00721604">
              <w:rPr>
                <w:rFonts w:ascii="GHEA Mariam" w:hAnsi="GHEA Mariam" w:cs="Verdana"/>
                <w:color w:val="191919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առել</w:t>
            </w:r>
            <w:r w:rsidRPr="00721604">
              <w:rPr>
                <w:rFonts w:ascii="Calibri" w:hAnsi="Calibri" w:cs="Calibri"/>
                <w:color w:val="191919"/>
                <w:sz w:val="22"/>
                <w:szCs w:val="22"/>
                <w:shd w:val="clear" w:color="auto" w:fill="FFFFFF"/>
                <w:lang w:val="fr-FR"/>
              </w:rPr>
              <w:t> 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ՀՀ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կառավա</w:t>
            </w:r>
            <w:r w:rsidRPr="00721604">
              <w:rPr>
                <w:rFonts w:ascii="GHEA Mariam" w:hAnsi="GHEA Mariam" w:cs="Verdana"/>
                <w:color w:val="191919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ության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2020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թվականի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հուլիսի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23-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ի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/>
                <w:sz w:val="22"/>
                <w:szCs w:val="22"/>
                <w:lang w:val="hy-AM"/>
              </w:rPr>
              <w:t>№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lastRenderedPageBreak/>
              <w:t>1227-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Ն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ո</w:t>
            </w:r>
            <w:r w:rsidRPr="00721604">
              <w:rPr>
                <w:rFonts w:ascii="GHEA Mariam" w:hAnsi="GHEA Mariam" w:cs="Verdana"/>
                <w:color w:val="191919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ոշման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1-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ին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2-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hy-AM"/>
              </w:rPr>
              <w:t>րդ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կետե</w:t>
            </w:r>
            <w:r w:rsidRPr="00721604">
              <w:rPr>
                <w:rFonts w:ascii="GHEA Mariam" w:hAnsi="GHEA Mariam" w:cs="Verdana"/>
                <w:color w:val="191919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ով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սահմանված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hy-AM"/>
              </w:rPr>
              <w:t>դր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ույթնե</w:t>
            </w:r>
            <w:r w:rsidRPr="00721604">
              <w:rPr>
                <w:rFonts w:ascii="GHEA Mariam" w:hAnsi="GHEA Mariam" w:cs="Verdana"/>
                <w:color w:val="191919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,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ո</w:t>
            </w:r>
            <w:r w:rsidRPr="00721604">
              <w:rPr>
                <w:rFonts w:ascii="GHEA Mariam" w:hAnsi="GHEA Mariam" w:cs="Verdana"/>
                <w:color w:val="191919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ոնք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վե</w:t>
            </w:r>
            <w:r w:rsidRPr="00721604">
              <w:rPr>
                <w:rFonts w:ascii="GHEA Mariam" w:hAnsi="GHEA Mariam" w:cs="Verdana"/>
                <w:color w:val="191919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աբե</w:t>
            </w:r>
            <w:r w:rsidRPr="00721604">
              <w:rPr>
                <w:rFonts w:ascii="GHEA Mariam" w:hAnsi="GHEA Mariam" w:cs="Verdana"/>
                <w:color w:val="191919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ում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են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ՙ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ԷԿԵՆԳ՚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ՓԲԸ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>-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ն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www.e-community.am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տի</w:t>
            </w:r>
            <w:r w:rsidRPr="00721604">
              <w:rPr>
                <w:rFonts w:ascii="GHEA Mariam" w:hAnsi="GHEA Mariam" w:cs="Verdana"/>
                <w:color w:val="191919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ույթում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գտնվող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համայնքային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էլեկտ</w:t>
            </w:r>
            <w:r w:rsidRPr="00721604">
              <w:rPr>
                <w:rFonts w:ascii="GHEA Mariam" w:hAnsi="GHEA Mariam" w:cs="Verdana"/>
                <w:color w:val="191919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ոնային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կառավա</w:t>
            </w:r>
            <w:r w:rsidRPr="00721604">
              <w:rPr>
                <w:rFonts w:ascii="GHEA Mariam" w:hAnsi="GHEA Mariam" w:cs="Verdana"/>
                <w:color w:val="191919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ման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միասնական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հա</w:t>
            </w:r>
            <w:r w:rsidRPr="00721604">
              <w:rPr>
                <w:rFonts w:ascii="GHEA Mariam" w:hAnsi="GHEA Mariam" w:cs="Verdana"/>
                <w:color w:val="191919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թակի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օպե</w:t>
            </w:r>
            <w:r w:rsidRPr="00721604">
              <w:rPr>
                <w:rFonts w:ascii="GHEA Mariam" w:hAnsi="GHEA Mariam" w:cs="Verdana"/>
                <w:color w:val="191919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ատո</w:t>
            </w:r>
            <w:r w:rsidRPr="00721604">
              <w:rPr>
                <w:rFonts w:ascii="GHEA Mariam" w:hAnsi="GHEA Mariam" w:cs="Verdana"/>
                <w:color w:val="191919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ճանաչելուն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այ</w:t>
            </w:r>
            <w:r w:rsidRPr="00721604">
              <w:rPr>
                <w:rFonts w:ascii="GHEA Mariam" w:hAnsi="GHEA Mariam" w:cs="Verdana"/>
                <w:color w:val="191919"/>
                <w:sz w:val="22"/>
                <w:szCs w:val="22"/>
                <w:shd w:val="clear" w:color="auto" w:fill="FFFFFF"/>
                <w:lang w:val="hy-AM"/>
              </w:rPr>
              <w:t>դ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հա</w:t>
            </w:r>
            <w:r w:rsidRPr="00721604">
              <w:rPr>
                <w:rFonts w:ascii="GHEA Mariam" w:hAnsi="GHEA Mariam" w:cs="Verdana"/>
                <w:color w:val="191919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թակի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ստեղծման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ու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հետագա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շահագո</w:t>
            </w:r>
            <w:r w:rsidRPr="00721604">
              <w:rPr>
                <w:rFonts w:ascii="GHEA Mariam" w:hAnsi="GHEA Mariam" w:cs="Verdana"/>
                <w:color w:val="191919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ծման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աշխատանքնե</w:t>
            </w:r>
            <w:r w:rsidRPr="00721604">
              <w:rPr>
                <w:rFonts w:ascii="GHEA Mariam" w:hAnsi="GHEA Mariam" w:cs="Verdana"/>
                <w:color w:val="191919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ում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ՙ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ԷԿԵՆԳ՚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ՓԲԸ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-ի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նե</w:t>
            </w:r>
            <w:r w:rsidRPr="00721604">
              <w:rPr>
                <w:rFonts w:ascii="GHEA Mariam" w:hAnsi="GHEA Mariam" w:cs="Verdana"/>
                <w:color w:val="191919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գ</w:t>
            </w:r>
            <w:r w:rsidRPr="00721604">
              <w:rPr>
                <w:rFonts w:ascii="GHEA Mariam" w:hAnsi="GHEA Mariam" w:cs="Verdana"/>
                <w:color w:val="191919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ավվածության</w:t>
            </w:r>
            <w:r w:rsidRPr="00721604">
              <w:rPr>
                <w:rFonts w:ascii="GHEA Mariam" w:hAnsi="GHEA Mariam"/>
                <w:color w:val="191919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721604">
              <w:rPr>
                <w:rFonts w:ascii="GHEA Mariam" w:hAnsi="GHEA Mariam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ապահովմանը։</w:t>
            </w:r>
            <w:r w:rsidRPr="00721604">
              <w:rPr>
                <w:rFonts w:ascii="Calibri" w:hAnsi="Calibri" w:cs="Calibri"/>
                <w:color w:val="191919"/>
                <w:sz w:val="22"/>
                <w:szCs w:val="22"/>
                <w:shd w:val="clear" w:color="auto" w:fill="FFFFFF"/>
                <w:lang w:val="fr-FR"/>
              </w:rPr>
              <w:t> </w:t>
            </w:r>
          </w:p>
          <w:p w:rsidR="00CC681E" w:rsidRPr="00FF7568" w:rsidRDefault="00CC681E" w:rsidP="00FF7568">
            <w:pPr>
              <w:tabs>
                <w:tab w:val="left" w:pos="993"/>
              </w:tabs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985" w:type="dxa"/>
          </w:tcPr>
          <w:p w:rsidR="00232A33" w:rsidRPr="00232A33" w:rsidRDefault="001C2FB5" w:rsidP="001C2FB5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Ընդունվել է։</w:t>
            </w:r>
          </w:p>
        </w:tc>
        <w:tc>
          <w:tcPr>
            <w:tcW w:w="4110" w:type="dxa"/>
          </w:tcPr>
          <w:p w:rsidR="00232A33" w:rsidRPr="00232A33" w:rsidRDefault="001C2FB5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  Նախագիծը խմբագրվել է։</w:t>
            </w:r>
          </w:p>
        </w:tc>
      </w:tr>
      <w:tr w:rsidR="00CC681E" w:rsidRPr="00CB4BEF" w:rsidTr="00936793">
        <w:trPr>
          <w:trHeight w:val="1685"/>
        </w:trPr>
        <w:tc>
          <w:tcPr>
            <w:tcW w:w="2657" w:type="dxa"/>
          </w:tcPr>
          <w:p w:rsidR="008719FE" w:rsidRPr="00CB4BEF" w:rsidRDefault="00CC681E" w:rsidP="006D1180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lastRenderedPageBreak/>
              <w:t>Հայաստանի Հանրապետության պետական եկամուտների կոմիտե</w:t>
            </w:r>
          </w:p>
          <w:p w:rsidR="000E5BCC" w:rsidRPr="00CB4BEF" w:rsidRDefault="00A61BF3" w:rsidP="006D1180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  <w:r w:rsidR="00E33D73">
              <w:rPr>
                <w:rFonts w:ascii="GHEA Mariam" w:hAnsi="GHEA Mariam"/>
                <w:sz w:val="22"/>
                <w:szCs w:val="22"/>
              </w:rPr>
              <w:t>5</w:t>
            </w:r>
            <w:r w:rsidR="000E5BCC" w:rsidRPr="00CB4BEF">
              <w:rPr>
                <w:rFonts w:ascii="GHEA Mariam" w:hAnsi="GHEA Mariam"/>
                <w:sz w:val="22"/>
                <w:szCs w:val="22"/>
              </w:rPr>
              <w:t>.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11</w:t>
            </w:r>
            <w:r w:rsidR="000E5BCC" w:rsidRPr="00CB4BEF">
              <w:rPr>
                <w:rFonts w:ascii="GHEA Mariam" w:hAnsi="GHEA Mariam"/>
                <w:sz w:val="22"/>
                <w:szCs w:val="22"/>
              </w:rPr>
              <w:t>.2020 թ.</w:t>
            </w:r>
          </w:p>
          <w:p w:rsidR="000E5BCC" w:rsidRPr="00CB4BEF" w:rsidRDefault="000E5BCC" w:rsidP="00E33D7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01/3-3/</w:t>
            </w:r>
            <w:r w:rsidR="00E33D73">
              <w:rPr>
                <w:rFonts w:ascii="GHEA Mariam" w:hAnsi="GHEA Mariam"/>
                <w:sz w:val="22"/>
                <w:szCs w:val="22"/>
              </w:rPr>
              <w:t>74214</w:t>
            </w:r>
            <w:r w:rsidRPr="00CB4BEF">
              <w:rPr>
                <w:rFonts w:ascii="GHEA Mariam" w:hAnsi="GHEA Mariam"/>
                <w:sz w:val="22"/>
                <w:szCs w:val="22"/>
              </w:rPr>
              <w:t>-2020</w:t>
            </w:r>
          </w:p>
        </w:tc>
        <w:tc>
          <w:tcPr>
            <w:tcW w:w="5103" w:type="dxa"/>
            <w:vAlign w:val="center"/>
          </w:tcPr>
          <w:p w:rsidR="002B2B54" w:rsidRPr="00721604" w:rsidRDefault="00721604" w:rsidP="00721604">
            <w:pPr>
              <w:spacing w:line="276" w:lineRule="auto"/>
              <w:jc w:val="both"/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</w:t>
            </w:r>
            <w:r w:rsidRPr="00721604">
              <w:rPr>
                <w:rFonts w:ascii="GHEA Mariam" w:eastAsia="Calibri" w:hAnsi="GHEA Mariam"/>
                <w:sz w:val="22"/>
                <w:szCs w:val="22"/>
                <w:lang w:val="hy-AM"/>
              </w:rPr>
              <w:t xml:space="preserve">Առաջարկում ենք </w:t>
            </w:r>
            <w:r w:rsidRPr="00721604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անշարժ գույքի կադաստր վարող մարմնի կողմից տեղական ինքնակառավարման մարմիններին տեղեկությունների ներկայացման Ձև N1-ի, N2-ի և N3-ի համապատասխանաբար 35-րդ, 40-րդ և 35-րդ սյունակներում՝ լիզինգառուների վե</w:t>
            </w:r>
            <w:r w:rsidRPr="00721604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softHyphen/>
              <w:t>րաբերյալ նշումը կատարել առանձին (այլ թվանշանով)։ Միաժամանակ, տեղեկութ</w:t>
            </w:r>
            <w:r w:rsidRPr="00721604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softHyphen/>
              <w:t xml:space="preserve">յունների ներկայացման Ձև N3-ի 37-րդ սյունակում առաջարկում ենք նախատեսել նաև </w:t>
            </w:r>
            <w:r w:rsidRPr="00721604">
              <w:rPr>
                <w:rFonts w:ascii="GHEA Mariam" w:hAnsi="GHEA Mariam"/>
                <w:sz w:val="22"/>
                <w:szCs w:val="22"/>
                <w:lang w:val="hy-AM"/>
              </w:rPr>
              <w:t xml:space="preserve">անշարժ գույքի նկատմամբ լիզինգի իրավունքի դադարման, </w:t>
            </w:r>
            <w:r w:rsidRPr="00721604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լիզինգի իրավունքի ծագ</w:t>
            </w:r>
            <w:r w:rsidRPr="00721604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softHyphen/>
              <w:t>ման (պետական գրանցման) վերաբերյալ նշում՝ դրանք ևս կատարելով առանձին (այլ թվանշանով)։</w:t>
            </w:r>
          </w:p>
        </w:tc>
        <w:tc>
          <w:tcPr>
            <w:tcW w:w="1985" w:type="dxa"/>
          </w:tcPr>
          <w:p w:rsidR="00CC681E" w:rsidRPr="00721604" w:rsidRDefault="00721604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Չի ընդունվել։</w:t>
            </w:r>
          </w:p>
        </w:tc>
        <w:tc>
          <w:tcPr>
            <w:tcW w:w="4110" w:type="dxa"/>
          </w:tcPr>
          <w:p w:rsidR="008368A2" w:rsidRPr="00CB4BEF" w:rsidRDefault="00721604" w:rsidP="001C2FB5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  </w:t>
            </w:r>
            <w:r w:rsidR="001C2FB5" w:rsidRPr="00721604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Ձև N1-ի, N2-ի և N3-ի համապատասխանաբար 35-րդ, 40-րդ և 35-րդ սյունակներում</w:t>
            </w:r>
            <w:r w:rsidR="001C2FB5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համատեղ սեփականություն հանդիսացող գույքի դեպքում լրացվում է «2»։ Եթե անշարժ գույքի նկատմամբ գրանցվում է 1-ից ավելի լիզինգառուների իրավունքը, ապա այդ լիզինգառուները համարվում են համատեղ լիզինգառուներ, և նշված գրառումը համարվում է պայմանական նիշ՝ ծրագրային առումով այն նույնականացնելու համար։ Նույնը վերաբերում է նաև </w:t>
            </w:r>
            <w:r w:rsidR="001C2FB5" w:rsidRPr="00721604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Ձև N3-ի 37-րդ</w:t>
            </w:r>
            <w:r w:rsidR="001C2FB5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սյունակի լրացմանը։</w:t>
            </w:r>
            <w:r w:rsidR="00E41F35" w:rsidRPr="00CB4BEF">
              <w:rPr>
                <w:rFonts w:ascii="GHEA Mariam" w:hAnsi="GHEA Mariam"/>
                <w:sz w:val="22"/>
                <w:szCs w:val="22"/>
              </w:rPr>
              <w:t xml:space="preserve">  </w:t>
            </w:r>
          </w:p>
          <w:p w:rsidR="009A56FE" w:rsidRPr="00CB4BEF" w:rsidRDefault="009A56FE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C17E2E" w:rsidRPr="00CB4BEF" w:rsidTr="00936793">
        <w:trPr>
          <w:trHeight w:val="1685"/>
        </w:trPr>
        <w:tc>
          <w:tcPr>
            <w:tcW w:w="2657" w:type="dxa"/>
          </w:tcPr>
          <w:p w:rsidR="00C17E2E" w:rsidRDefault="00C17E2E" w:rsidP="006D1180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Հայաստանի Հանրապետության արդարադատության նախարարություն</w:t>
            </w:r>
          </w:p>
          <w:p w:rsidR="00C17E2E" w:rsidRDefault="00C17E2E" w:rsidP="006D1180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11.01.2020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թ</w:t>
            </w:r>
            <w:r>
              <w:rPr>
                <w:rFonts w:ascii="GHEA Mariam" w:hAnsi="GHEA Mariam"/>
                <w:sz w:val="22"/>
                <w:szCs w:val="22"/>
              </w:rPr>
              <w:t>.</w:t>
            </w:r>
          </w:p>
          <w:p w:rsidR="00C17E2E" w:rsidRPr="00C17E2E" w:rsidRDefault="00C17E2E" w:rsidP="006D1180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5103" w:type="dxa"/>
            <w:vAlign w:val="center"/>
          </w:tcPr>
          <w:p w:rsidR="00C17E2E" w:rsidRPr="00C17E2E" w:rsidRDefault="00C17E2E" w:rsidP="00C17E2E">
            <w:pPr>
              <w:spacing w:line="276" w:lineRule="auto"/>
              <w:jc w:val="both"/>
              <w:rPr>
                <w:rFonts w:ascii="GHEA Mariam" w:eastAsia="Calibri" w:hAnsi="GHEA Mariam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t xml:space="preserve">   </w:t>
            </w:r>
            <w:r w:rsidRPr="00C17E2E">
              <w:rPr>
                <w:rFonts w:ascii="GHEA Mariam" w:eastAsia="Calibri" w:hAnsi="GHEA Mariam"/>
                <w:sz w:val="22"/>
                <w:szCs w:val="22"/>
                <w:lang w:val="hy-AM"/>
              </w:rPr>
              <w:t>1. Նկատի ունենալով «Նորմատիվ իրավական ակտերի մասին» օրենքի 34-րդ հոդվածի 4-րդ մասի դրույթները և հաշվի առնելով այն հանգամանքը, որ Հայաստանի Հանրապետության կառավարության 2020 թվականի մայիսի 7-ի N 713-Ն որոշման մեջ փոփոխություն կատարելու մասին» Հայաստանի Հանրապետության կառավարության որոշման նախագծով (այսուհետ՝ Նախագիծ) նախատեսվում է Հայաստանի Հանրապետության կառավարության 2020 թվականի մայիսի 7-ի N 713-Ն որոշմամբ սահմանված կարգավորումները լրացնել միայն լիզինգառուներին վերաբերող դրույթներով՝ գտնում ենք, որ հիշյալ որոշումը նոր խմբագրությամբ շարադրելու անհրաժեշտությունը բացակայում է:</w:t>
            </w:r>
          </w:p>
          <w:p w:rsidR="00C17E2E" w:rsidRPr="00C17E2E" w:rsidRDefault="00C17E2E" w:rsidP="00C17E2E">
            <w:pPr>
              <w:spacing w:line="276" w:lineRule="auto"/>
              <w:jc w:val="both"/>
              <w:rPr>
                <w:rFonts w:ascii="GHEA Mariam" w:eastAsia="Calibri" w:hAnsi="GHEA Mariam"/>
                <w:sz w:val="22"/>
                <w:szCs w:val="22"/>
                <w:lang w:val="hy-AM"/>
              </w:rPr>
            </w:pPr>
            <w:r w:rsidRPr="00C17E2E">
              <w:rPr>
                <w:rFonts w:ascii="GHEA Mariam" w:eastAsia="Calibri" w:hAnsi="GHEA Mariam"/>
                <w:sz w:val="22"/>
                <w:szCs w:val="22"/>
                <w:lang w:val="hy-AM"/>
              </w:rPr>
              <w:t xml:space="preserve">   2. «Նախագծի նախաբանում «օրենքի» բառից առաջ անհրաժեշտ է հանել «Հայաստանի Հանրապետության» բառերը՝ նկատի ունենալով «Նորմատիվ իրավական ակտերի մասին» օրենքի 18-րդ հոդվածի 3-րդ մասի դրույթները:</w:t>
            </w:r>
          </w:p>
          <w:p w:rsidR="00C17E2E" w:rsidRPr="00C17E2E" w:rsidRDefault="00C17E2E" w:rsidP="00C17E2E">
            <w:pPr>
              <w:spacing w:line="276" w:lineRule="auto"/>
              <w:jc w:val="both"/>
              <w:rPr>
                <w:rFonts w:ascii="GHEA Mariam" w:eastAsia="Calibri" w:hAnsi="GHEA Mariam"/>
                <w:sz w:val="22"/>
                <w:szCs w:val="22"/>
                <w:lang w:val="hy-AM"/>
              </w:rPr>
            </w:pPr>
            <w:r w:rsidRPr="00C17E2E">
              <w:rPr>
                <w:rFonts w:ascii="GHEA Mariam" w:eastAsia="Calibri" w:hAnsi="GHEA Mariam"/>
                <w:sz w:val="22"/>
                <w:szCs w:val="22"/>
                <w:lang w:val="hy-AM"/>
              </w:rPr>
              <w:t xml:space="preserve">   3. Նախագծի նախաբանից առաջարկում ենք հանել Հայաստանի Հանրապետության հարկային օրենսգրքի 235-րդ հոդվածի 1-ին մասի 1-ին, 2-րդ և 5-րդ կետերին կատարված </w:t>
            </w:r>
            <w:r w:rsidRPr="00C17E2E">
              <w:rPr>
                <w:rFonts w:ascii="GHEA Mariam" w:eastAsia="Calibri" w:hAnsi="GHEA Mariam"/>
                <w:sz w:val="22"/>
                <w:szCs w:val="22"/>
                <w:lang w:val="hy-AM"/>
              </w:rPr>
              <w:lastRenderedPageBreak/>
              <w:t>հղումը, հաշվի առնելով այն հանգամանքը, որ Հայաստանի Հանրապետության կառավարության 2020 թվականի մայիսի 7-ի N 713-Ն որոշման նախաբանը, որպես ենթաօրենսդրական նորմատիվ իրավական ակտի ընդունման լիազորող նորմ, արդեն իսկ հղում է պարունակում Հայաստանի Հանրապետության հարկային օրենսգրքի 235-րդ հոդվածի 1-ին մասի 1-ին, 2-րդ և 5-րդ կետերին:</w:t>
            </w:r>
          </w:p>
          <w:p w:rsidR="00C17E2E" w:rsidRPr="00C17E2E" w:rsidRDefault="00C17E2E" w:rsidP="00C17E2E">
            <w:pPr>
              <w:spacing w:line="276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C17E2E">
              <w:rPr>
                <w:rFonts w:ascii="GHEA Mariam" w:eastAsia="Calibri" w:hAnsi="GHEA Mariam"/>
                <w:sz w:val="22"/>
                <w:szCs w:val="22"/>
                <w:lang w:val="hy-AM"/>
              </w:rPr>
              <w:t xml:space="preserve">   4. Ելնելով «Նորմատիվ իրավական ակտերի մասին» օրենքի 21-րդ հոդվածի 4-րդ մասի պահանջներից՝ Նախագծի 1-ին կետում «որոշման» բառից հետո անհրաժեշտ է լրացնել «(այսուհետ՝ որոշում)» բառերը:</w:t>
            </w:r>
          </w:p>
        </w:tc>
        <w:tc>
          <w:tcPr>
            <w:tcW w:w="1985" w:type="dxa"/>
          </w:tcPr>
          <w:p w:rsidR="00C17E2E" w:rsidRDefault="00A11594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Չի ընդունվել։</w:t>
            </w:r>
          </w:p>
          <w:p w:rsidR="008B6866" w:rsidRDefault="008B686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Ընդունվել է։</w:t>
            </w:r>
          </w:p>
          <w:p w:rsidR="008B6866" w:rsidRDefault="008B686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Ընդունվել է։</w:t>
            </w:r>
          </w:p>
          <w:p w:rsidR="00E907F4" w:rsidRDefault="00E907F4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907F4" w:rsidRDefault="00E907F4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907F4" w:rsidRDefault="00E907F4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907F4" w:rsidRDefault="00E907F4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907F4" w:rsidRDefault="00E907F4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907F4" w:rsidRDefault="00E907F4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907F4" w:rsidRDefault="00E907F4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907F4" w:rsidRDefault="00E907F4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907F4" w:rsidRDefault="00E907F4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907F4" w:rsidRDefault="00E907F4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907F4" w:rsidRDefault="00E907F4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907F4" w:rsidRDefault="00E907F4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907F4" w:rsidRDefault="00E907F4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907F4" w:rsidRDefault="00E907F4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Ընդունվել է։</w:t>
            </w:r>
          </w:p>
          <w:p w:rsidR="00E907F4" w:rsidRDefault="00E907F4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907F4" w:rsidRDefault="00E907F4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907F4" w:rsidRPr="00A11594" w:rsidRDefault="00E907F4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4110" w:type="dxa"/>
          </w:tcPr>
          <w:p w:rsidR="00C17E2E" w:rsidRDefault="00A11594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 xml:space="preserve">   </w:t>
            </w:r>
            <w:r w:rsidR="008B6866">
              <w:rPr>
                <w:rFonts w:ascii="GHEA Mariam" w:hAnsi="GHEA Mariam"/>
                <w:sz w:val="22"/>
                <w:szCs w:val="22"/>
                <w:lang w:val="hy-AM"/>
              </w:rPr>
              <w:t>Նախագծով փոփոխություն է կատարվում որոշման մեջ և նոր խմբագրությամբ շարադրվել է որոշման կարգը։</w:t>
            </w:r>
          </w:p>
          <w:p w:rsidR="008B6866" w:rsidRDefault="008B6866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  Նախագիծը խմբագրվել է։</w:t>
            </w:r>
          </w:p>
          <w:p w:rsidR="008B6866" w:rsidRDefault="008B6866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8B6866" w:rsidRDefault="008B6866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  Նախագիծը խմբագրվել է։</w:t>
            </w:r>
          </w:p>
          <w:p w:rsidR="00E907F4" w:rsidRDefault="00E907F4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907F4" w:rsidRDefault="00E907F4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907F4" w:rsidRDefault="00E907F4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907F4" w:rsidRDefault="00E907F4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907F4" w:rsidRDefault="00E907F4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907F4" w:rsidRDefault="00E907F4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907F4" w:rsidRDefault="00E907F4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907F4" w:rsidRDefault="00E907F4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907F4" w:rsidRDefault="00E907F4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907F4" w:rsidRDefault="00E907F4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907F4" w:rsidRDefault="00E907F4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907F4" w:rsidRDefault="00E907F4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907F4" w:rsidRDefault="00E907F4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907F4" w:rsidRPr="008B6866" w:rsidRDefault="00E907F4" w:rsidP="008B686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  Նախագիծը խմբագրվել է։</w:t>
            </w:r>
          </w:p>
        </w:tc>
      </w:tr>
    </w:tbl>
    <w:p w:rsidR="005E6779" w:rsidRPr="00CB4BEF" w:rsidRDefault="005E6779" w:rsidP="00F91214">
      <w:pPr>
        <w:spacing w:line="276" w:lineRule="auto"/>
        <w:rPr>
          <w:rFonts w:ascii="GHEA Mariam" w:hAnsi="GHEA Mariam"/>
          <w:sz w:val="22"/>
          <w:szCs w:val="22"/>
        </w:rPr>
      </w:pPr>
    </w:p>
    <w:sectPr w:rsidR="005E6779" w:rsidRPr="00CB4BEF" w:rsidSect="00C34C78">
      <w:footerReference w:type="even" r:id="rId7"/>
      <w:pgSz w:w="16838" w:h="11906" w:orient="landscape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7C3D" w:rsidRDefault="00A57C3D">
      <w:r>
        <w:separator/>
      </w:r>
    </w:p>
  </w:endnote>
  <w:endnote w:type="continuationSeparator" w:id="0">
    <w:p w:rsidR="00A57C3D" w:rsidRDefault="00A57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36E" w:rsidRDefault="00ED136E" w:rsidP="00A60E2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D136E" w:rsidRDefault="00ED13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7C3D" w:rsidRDefault="00A57C3D">
      <w:r>
        <w:separator/>
      </w:r>
    </w:p>
  </w:footnote>
  <w:footnote w:type="continuationSeparator" w:id="0">
    <w:p w:rsidR="00A57C3D" w:rsidRDefault="00A57C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95A91"/>
    <w:multiLevelType w:val="hybridMultilevel"/>
    <w:tmpl w:val="500C3424"/>
    <w:lvl w:ilvl="0" w:tplc="2DB0FE0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8100CF"/>
    <w:multiLevelType w:val="hybridMultilevel"/>
    <w:tmpl w:val="7F1CF83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E700FB3"/>
    <w:multiLevelType w:val="hybridMultilevel"/>
    <w:tmpl w:val="7CB244B0"/>
    <w:lvl w:ilvl="0" w:tplc="02EEE720">
      <w:start w:val="1"/>
      <w:numFmt w:val="decimal"/>
      <w:lvlText w:val="%1)"/>
      <w:lvlJc w:val="left"/>
      <w:pPr>
        <w:ind w:left="1800" w:hanging="360"/>
      </w:pPr>
      <w:rPr>
        <w:rFonts w:ascii="GHEA Mariam" w:hAnsi="GHEA Mariam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" w15:restartNumberingAfterBreak="0">
    <w:nsid w:val="4C312CC5"/>
    <w:multiLevelType w:val="hybridMultilevel"/>
    <w:tmpl w:val="98D825AC"/>
    <w:lvl w:ilvl="0" w:tplc="2DB0FE0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1CE2A58"/>
    <w:multiLevelType w:val="hybridMultilevel"/>
    <w:tmpl w:val="F88E2ABC"/>
    <w:lvl w:ilvl="0" w:tplc="CAFA61E0">
      <w:start w:val="1"/>
      <w:numFmt w:val="decimal"/>
      <w:lvlText w:val="%1."/>
      <w:lvlJc w:val="left"/>
      <w:pPr>
        <w:ind w:left="752" w:hanging="360"/>
      </w:pPr>
      <w:rPr>
        <w:rFonts w:ascii="GHEA Grapalat" w:eastAsia="Times New Roman" w:hAnsi="GHEA Grapalat" w:cs="Sylfaen"/>
        <w:b/>
      </w:rPr>
    </w:lvl>
    <w:lvl w:ilvl="1" w:tplc="04090019" w:tentative="1">
      <w:start w:val="1"/>
      <w:numFmt w:val="lowerLetter"/>
      <w:lvlText w:val="%2."/>
      <w:lvlJc w:val="left"/>
      <w:pPr>
        <w:ind w:left="1472" w:hanging="360"/>
      </w:pPr>
    </w:lvl>
    <w:lvl w:ilvl="2" w:tplc="0409001B" w:tentative="1">
      <w:start w:val="1"/>
      <w:numFmt w:val="lowerRoman"/>
      <w:lvlText w:val="%3."/>
      <w:lvlJc w:val="right"/>
      <w:pPr>
        <w:ind w:left="2192" w:hanging="180"/>
      </w:pPr>
    </w:lvl>
    <w:lvl w:ilvl="3" w:tplc="0409000F" w:tentative="1">
      <w:start w:val="1"/>
      <w:numFmt w:val="decimal"/>
      <w:lvlText w:val="%4."/>
      <w:lvlJc w:val="left"/>
      <w:pPr>
        <w:ind w:left="2912" w:hanging="360"/>
      </w:pPr>
    </w:lvl>
    <w:lvl w:ilvl="4" w:tplc="04090019" w:tentative="1">
      <w:start w:val="1"/>
      <w:numFmt w:val="lowerLetter"/>
      <w:lvlText w:val="%5."/>
      <w:lvlJc w:val="left"/>
      <w:pPr>
        <w:ind w:left="3632" w:hanging="360"/>
      </w:pPr>
    </w:lvl>
    <w:lvl w:ilvl="5" w:tplc="0409001B" w:tentative="1">
      <w:start w:val="1"/>
      <w:numFmt w:val="lowerRoman"/>
      <w:lvlText w:val="%6."/>
      <w:lvlJc w:val="right"/>
      <w:pPr>
        <w:ind w:left="4352" w:hanging="180"/>
      </w:pPr>
    </w:lvl>
    <w:lvl w:ilvl="6" w:tplc="0409000F" w:tentative="1">
      <w:start w:val="1"/>
      <w:numFmt w:val="decimal"/>
      <w:lvlText w:val="%7."/>
      <w:lvlJc w:val="left"/>
      <w:pPr>
        <w:ind w:left="5072" w:hanging="360"/>
      </w:pPr>
    </w:lvl>
    <w:lvl w:ilvl="7" w:tplc="04090019" w:tentative="1">
      <w:start w:val="1"/>
      <w:numFmt w:val="lowerLetter"/>
      <w:lvlText w:val="%8."/>
      <w:lvlJc w:val="left"/>
      <w:pPr>
        <w:ind w:left="5792" w:hanging="360"/>
      </w:pPr>
    </w:lvl>
    <w:lvl w:ilvl="8" w:tplc="040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5" w15:restartNumberingAfterBreak="0">
    <w:nsid w:val="7D4A554A"/>
    <w:multiLevelType w:val="hybridMultilevel"/>
    <w:tmpl w:val="584A647C"/>
    <w:lvl w:ilvl="0" w:tplc="2BBC492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E2A"/>
    <w:rsid w:val="00021684"/>
    <w:rsid w:val="00032B8B"/>
    <w:rsid w:val="0004183D"/>
    <w:rsid w:val="0005631F"/>
    <w:rsid w:val="000579C1"/>
    <w:rsid w:val="00077ACC"/>
    <w:rsid w:val="00087625"/>
    <w:rsid w:val="00091E71"/>
    <w:rsid w:val="000951BB"/>
    <w:rsid w:val="000962D5"/>
    <w:rsid w:val="000B0C19"/>
    <w:rsid w:val="000C0E36"/>
    <w:rsid w:val="000D2E27"/>
    <w:rsid w:val="000E5BCC"/>
    <w:rsid w:val="000F525D"/>
    <w:rsid w:val="000F5905"/>
    <w:rsid w:val="000F7DEC"/>
    <w:rsid w:val="00110FB6"/>
    <w:rsid w:val="00122151"/>
    <w:rsid w:val="0012260A"/>
    <w:rsid w:val="0013178A"/>
    <w:rsid w:val="00140F04"/>
    <w:rsid w:val="00142728"/>
    <w:rsid w:val="001444B4"/>
    <w:rsid w:val="00144916"/>
    <w:rsid w:val="0017342F"/>
    <w:rsid w:val="00177ABE"/>
    <w:rsid w:val="00185F36"/>
    <w:rsid w:val="00192BE2"/>
    <w:rsid w:val="00197A1A"/>
    <w:rsid w:val="001B011D"/>
    <w:rsid w:val="001B40B9"/>
    <w:rsid w:val="001B4E3E"/>
    <w:rsid w:val="001C0A22"/>
    <w:rsid w:val="001C2FB5"/>
    <w:rsid w:val="001C6B39"/>
    <w:rsid w:val="001D1418"/>
    <w:rsid w:val="001D5544"/>
    <w:rsid w:val="001E19DF"/>
    <w:rsid w:val="001E4C9C"/>
    <w:rsid w:val="001E6EFE"/>
    <w:rsid w:val="001F063A"/>
    <w:rsid w:val="001F1FE2"/>
    <w:rsid w:val="001F49D8"/>
    <w:rsid w:val="001F6C84"/>
    <w:rsid w:val="00203286"/>
    <w:rsid w:val="00210F9D"/>
    <w:rsid w:val="002117F4"/>
    <w:rsid w:val="00211B56"/>
    <w:rsid w:val="00215B83"/>
    <w:rsid w:val="00217DDB"/>
    <w:rsid w:val="002203C3"/>
    <w:rsid w:val="00220C26"/>
    <w:rsid w:val="002309E9"/>
    <w:rsid w:val="00232A33"/>
    <w:rsid w:val="002459C9"/>
    <w:rsid w:val="0024618D"/>
    <w:rsid w:val="00250F26"/>
    <w:rsid w:val="00251EFD"/>
    <w:rsid w:val="002558F9"/>
    <w:rsid w:val="00257741"/>
    <w:rsid w:val="00261D2A"/>
    <w:rsid w:val="002835E3"/>
    <w:rsid w:val="002B2B54"/>
    <w:rsid w:val="002C4289"/>
    <w:rsid w:val="002C4F38"/>
    <w:rsid w:val="002C60B9"/>
    <w:rsid w:val="002D25F1"/>
    <w:rsid w:val="002D727C"/>
    <w:rsid w:val="002E4BF4"/>
    <w:rsid w:val="002F0385"/>
    <w:rsid w:val="002F20F3"/>
    <w:rsid w:val="002F4D6F"/>
    <w:rsid w:val="002F5FE1"/>
    <w:rsid w:val="0030015B"/>
    <w:rsid w:val="003009C6"/>
    <w:rsid w:val="0031371A"/>
    <w:rsid w:val="003157B3"/>
    <w:rsid w:val="00330F27"/>
    <w:rsid w:val="0033211C"/>
    <w:rsid w:val="00352266"/>
    <w:rsid w:val="003744E9"/>
    <w:rsid w:val="0038136A"/>
    <w:rsid w:val="00394C4E"/>
    <w:rsid w:val="003B0CF2"/>
    <w:rsid w:val="003B4BBC"/>
    <w:rsid w:val="003C04B9"/>
    <w:rsid w:val="003C3E78"/>
    <w:rsid w:val="003C764B"/>
    <w:rsid w:val="003D51E4"/>
    <w:rsid w:val="003D7BC6"/>
    <w:rsid w:val="003E0BD4"/>
    <w:rsid w:val="003E3095"/>
    <w:rsid w:val="003F0BC3"/>
    <w:rsid w:val="003F67BD"/>
    <w:rsid w:val="004109E2"/>
    <w:rsid w:val="00411019"/>
    <w:rsid w:val="004124C0"/>
    <w:rsid w:val="004139EE"/>
    <w:rsid w:val="00414CAA"/>
    <w:rsid w:val="004235A0"/>
    <w:rsid w:val="00426333"/>
    <w:rsid w:val="00431799"/>
    <w:rsid w:val="00431E6C"/>
    <w:rsid w:val="00435A98"/>
    <w:rsid w:val="00437B14"/>
    <w:rsid w:val="004402AE"/>
    <w:rsid w:val="00460502"/>
    <w:rsid w:val="00471548"/>
    <w:rsid w:val="00472D2B"/>
    <w:rsid w:val="00481D76"/>
    <w:rsid w:val="004A28E1"/>
    <w:rsid w:val="004B2120"/>
    <w:rsid w:val="004B3BA4"/>
    <w:rsid w:val="004C0CA1"/>
    <w:rsid w:val="004C1BC2"/>
    <w:rsid w:val="004C481D"/>
    <w:rsid w:val="004C4A4C"/>
    <w:rsid w:val="004D78E3"/>
    <w:rsid w:val="004F1833"/>
    <w:rsid w:val="004F6AD2"/>
    <w:rsid w:val="00504063"/>
    <w:rsid w:val="00510B27"/>
    <w:rsid w:val="00526255"/>
    <w:rsid w:val="005272F6"/>
    <w:rsid w:val="00531F3A"/>
    <w:rsid w:val="00542C1A"/>
    <w:rsid w:val="00546659"/>
    <w:rsid w:val="00547DE6"/>
    <w:rsid w:val="00553EA0"/>
    <w:rsid w:val="005569A0"/>
    <w:rsid w:val="00557723"/>
    <w:rsid w:val="00573CAD"/>
    <w:rsid w:val="005764BB"/>
    <w:rsid w:val="00576E33"/>
    <w:rsid w:val="00583A6A"/>
    <w:rsid w:val="005842B1"/>
    <w:rsid w:val="00585C42"/>
    <w:rsid w:val="00586CB6"/>
    <w:rsid w:val="005A0FBE"/>
    <w:rsid w:val="005A1EBA"/>
    <w:rsid w:val="005B3F4B"/>
    <w:rsid w:val="005D180D"/>
    <w:rsid w:val="005D1E19"/>
    <w:rsid w:val="005D5DC9"/>
    <w:rsid w:val="005D6888"/>
    <w:rsid w:val="005D6910"/>
    <w:rsid w:val="005E6779"/>
    <w:rsid w:val="005F7F18"/>
    <w:rsid w:val="00607592"/>
    <w:rsid w:val="00607D2B"/>
    <w:rsid w:val="006133BB"/>
    <w:rsid w:val="00614B36"/>
    <w:rsid w:val="00621634"/>
    <w:rsid w:val="00622257"/>
    <w:rsid w:val="006272C1"/>
    <w:rsid w:val="0063528F"/>
    <w:rsid w:val="00637CF2"/>
    <w:rsid w:val="006460DF"/>
    <w:rsid w:val="0065611D"/>
    <w:rsid w:val="00660A0C"/>
    <w:rsid w:val="00693AAB"/>
    <w:rsid w:val="00695C18"/>
    <w:rsid w:val="006A3988"/>
    <w:rsid w:val="006B1C3F"/>
    <w:rsid w:val="006B60EE"/>
    <w:rsid w:val="006B61C5"/>
    <w:rsid w:val="006D1180"/>
    <w:rsid w:val="006D68B9"/>
    <w:rsid w:val="006E1984"/>
    <w:rsid w:val="006E59AE"/>
    <w:rsid w:val="006F235A"/>
    <w:rsid w:val="007111DD"/>
    <w:rsid w:val="00713C65"/>
    <w:rsid w:val="0071583A"/>
    <w:rsid w:val="00721604"/>
    <w:rsid w:val="00760F23"/>
    <w:rsid w:val="0077390B"/>
    <w:rsid w:val="00777933"/>
    <w:rsid w:val="00780432"/>
    <w:rsid w:val="00784F99"/>
    <w:rsid w:val="00790060"/>
    <w:rsid w:val="007B1F41"/>
    <w:rsid w:val="007C1BA5"/>
    <w:rsid w:val="007C3B82"/>
    <w:rsid w:val="007C5185"/>
    <w:rsid w:val="007C5590"/>
    <w:rsid w:val="007C65EC"/>
    <w:rsid w:val="007D2623"/>
    <w:rsid w:val="007D4D54"/>
    <w:rsid w:val="007D7365"/>
    <w:rsid w:val="0082133B"/>
    <w:rsid w:val="008224B8"/>
    <w:rsid w:val="00827F06"/>
    <w:rsid w:val="008368A2"/>
    <w:rsid w:val="008377AF"/>
    <w:rsid w:val="00852EB6"/>
    <w:rsid w:val="008639D2"/>
    <w:rsid w:val="008719FE"/>
    <w:rsid w:val="00871EA2"/>
    <w:rsid w:val="008871D9"/>
    <w:rsid w:val="00887FD3"/>
    <w:rsid w:val="0089203F"/>
    <w:rsid w:val="00893178"/>
    <w:rsid w:val="00895D0C"/>
    <w:rsid w:val="008A6A5B"/>
    <w:rsid w:val="008B245B"/>
    <w:rsid w:val="008B6866"/>
    <w:rsid w:val="008C2682"/>
    <w:rsid w:val="008C4DBB"/>
    <w:rsid w:val="008C6900"/>
    <w:rsid w:val="008D7BF3"/>
    <w:rsid w:val="008E7D0D"/>
    <w:rsid w:val="00907CB0"/>
    <w:rsid w:val="00916C71"/>
    <w:rsid w:val="009208BB"/>
    <w:rsid w:val="00936793"/>
    <w:rsid w:val="00937A4F"/>
    <w:rsid w:val="00940130"/>
    <w:rsid w:val="00954D70"/>
    <w:rsid w:val="0095659D"/>
    <w:rsid w:val="00961DB0"/>
    <w:rsid w:val="0097359B"/>
    <w:rsid w:val="009757D1"/>
    <w:rsid w:val="0097630C"/>
    <w:rsid w:val="00986733"/>
    <w:rsid w:val="0099143B"/>
    <w:rsid w:val="00996EA3"/>
    <w:rsid w:val="009A42AA"/>
    <w:rsid w:val="009A4EF7"/>
    <w:rsid w:val="009A56FE"/>
    <w:rsid w:val="009C40B4"/>
    <w:rsid w:val="009E4CC0"/>
    <w:rsid w:val="009F335B"/>
    <w:rsid w:val="009F4265"/>
    <w:rsid w:val="009F4A27"/>
    <w:rsid w:val="009F6698"/>
    <w:rsid w:val="00A02832"/>
    <w:rsid w:val="00A02889"/>
    <w:rsid w:val="00A11594"/>
    <w:rsid w:val="00A20784"/>
    <w:rsid w:val="00A30896"/>
    <w:rsid w:val="00A30FE2"/>
    <w:rsid w:val="00A37CD2"/>
    <w:rsid w:val="00A45570"/>
    <w:rsid w:val="00A53919"/>
    <w:rsid w:val="00A57C3D"/>
    <w:rsid w:val="00A60E2A"/>
    <w:rsid w:val="00A617E8"/>
    <w:rsid w:val="00A61BF3"/>
    <w:rsid w:val="00A655CD"/>
    <w:rsid w:val="00A74DFC"/>
    <w:rsid w:val="00A84873"/>
    <w:rsid w:val="00A8496B"/>
    <w:rsid w:val="00A86204"/>
    <w:rsid w:val="00A96B56"/>
    <w:rsid w:val="00AA0E5C"/>
    <w:rsid w:val="00AB3421"/>
    <w:rsid w:val="00AC1DA7"/>
    <w:rsid w:val="00AD2221"/>
    <w:rsid w:val="00AE04D8"/>
    <w:rsid w:val="00AF6EC3"/>
    <w:rsid w:val="00B23238"/>
    <w:rsid w:val="00B4186D"/>
    <w:rsid w:val="00B44C9A"/>
    <w:rsid w:val="00B503AC"/>
    <w:rsid w:val="00B902CB"/>
    <w:rsid w:val="00BA1960"/>
    <w:rsid w:val="00BA58E3"/>
    <w:rsid w:val="00BB0AB0"/>
    <w:rsid w:val="00BB13E3"/>
    <w:rsid w:val="00BC4EBC"/>
    <w:rsid w:val="00BD7877"/>
    <w:rsid w:val="00BE6CE1"/>
    <w:rsid w:val="00C015C0"/>
    <w:rsid w:val="00C04078"/>
    <w:rsid w:val="00C04097"/>
    <w:rsid w:val="00C15FF9"/>
    <w:rsid w:val="00C17E2E"/>
    <w:rsid w:val="00C219D5"/>
    <w:rsid w:val="00C2717B"/>
    <w:rsid w:val="00C278EE"/>
    <w:rsid w:val="00C30832"/>
    <w:rsid w:val="00C316E9"/>
    <w:rsid w:val="00C34C78"/>
    <w:rsid w:val="00C55586"/>
    <w:rsid w:val="00C55BD4"/>
    <w:rsid w:val="00C5767E"/>
    <w:rsid w:val="00C75AFC"/>
    <w:rsid w:val="00CB4BEF"/>
    <w:rsid w:val="00CB4E96"/>
    <w:rsid w:val="00CC681E"/>
    <w:rsid w:val="00CD444D"/>
    <w:rsid w:val="00CE7C85"/>
    <w:rsid w:val="00CF6800"/>
    <w:rsid w:val="00D00DB3"/>
    <w:rsid w:val="00D131B1"/>
    <w:rsid w:val="00D13251"/>
    <w:rsid w:val="00D17883"/>
    <w:rsid w:val="00D2494A"/>
    <w:rsid w:val="00D25829"/>
    <w:rsid w:val="00D25BCA"/>
    <w:rsid w:val="00D26292"/>
    <w:rsid w:val="00D35519"/>
    <w:rsid w:val="00D509E3"/>
    <w:rsid w:val="00D526EE"/>
    <w:rsid w:val="00D84E10"/>
    <w:rsid w:val="00D9687A"/>
    <w:rsid w:val="00DA1BBB"/>
    <w:rsid w:val="00DA45F7"/>
    <w:rsid w:val="00DA4D7D"/>
    <w:rsid w:val="00DA5156"/>
    <w:rsid w:val="00DA624E"/>
    <w:rsid w:val="00DE4205"/>
    <w:rsid w:val="00DF1167"/>
    <w:rsid w:val="00DF74AC"/>
    <w:rsid w:val="00E00CD1"/>
    <w:rsid w:val="00E116FC"/>
    <w:rsid w:val="00E13E22"/>
    <w:rsid w:val="00E21838"/>
    <w:rsid w:val="00E25439"/>
    <w:rsid w:val="00E306B8"/>
    <w:rsid w:val="00E30CC3"/>
    <w:rsid w:val="00E33D73"/>
    <w:rsid w:val="00E3775F"/>
    <w:rsid w:val="00E40655"/>
    <w:rsid w:val="00E41DAA"/>
    <w:rsid w:val="00E41F35"/>
    <w:rsid w:val="00E4283E"/>
    <w:rsid w:val="00E46B54"/>
    <w:rsid w:val="00E479AA"/>
    <w:rsid w:val="00E50321"/>
    <w:rsid w:val="00E61C6C"/>
    <w:rsid w:val="00E61E1C"/>
    <w:rsid w:val="00E62BC7"/>
    <w:rsid w:val="00E67A72"/>
    <w:rsid w:val="00E707B7"/>
    <w:rsid w:val="00E868CA"/>
    <w:rsid w:val="00E87EB3"/>
    <w:rsid w:val="00E907F4"/>
    <w:rsid w:val="00E96743"/>
    <w:rsid w:val="00E97DE6"/>
    <w:rsid w:val="00EA642F"/>
    <w:rsid w:val="00EB1624"/>
    <w:rsid w:val="00ED136E"/>
    <w:rsid w:val="00ED37BB"/>
    <w:rsid w:val="00EE0BE4"/>
    <w:rsid w:val="00EE6975"/>
    <w:rsid w:val="00EF2EF9"/>
    <w:rsid w:val="00F06F16"/>
    <w:rsid w:val="00F11DDF"/>
    <w:rsid w:val="00F12523"/>
    <w:rsid w:val="00F26719"/>
    <w:rsid w:val="00F41DEA"/>
    <w:rsid w:val="00F42DFB"/>
    <w:rsid w:val="00F42FC6"/>
    <w:rsid w:val="00F47EBA"/>
    <w:rsid w:val="00F5104F"/>
    <w:rsid w:val="00F62A46"/>
    <w:rsid w:val="00F63D6B"/>
    <w:rsid w:val="00F911A7"/>
    <w:rsid w:val="00F91214"/>
    <w:rsid w:val="00F9290C"/>
    <w:rsid w:val="00FA0D8E"/>
    <w:rsid w:val="00FA13A5"/>
    <w:rsid w:val="00FB2451"/>
    <w:rsid w:val="00FC57BA"/>
    <w:rsid w:val="00FD02F6"/>
    <w:rsid w:val="00FD680F"/>
    <w:rsid w:val="00FE3D1F"/>
    <w:rsid w:val="00FE6FB7"/>
    <w:rsid w:val="00FF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3C195F"/>
  <w15:chartTrackingRefBased/>
  <w15:docId w15:val="{302B6C2B-E643-41BF-97FD-0E0FD5EFF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784"/>
    <w:rPr>
      <w:rFonts w:ascii="Arial Armenian" w:hAnsi="Arial Armeni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A60E2A"/>
    <w:pPr>
      <w:spacing w:after="160" w:line="240" w:lineRule="exact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rsid w:val="00A60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A60E2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60E2A"/>
  </w:style>
  <w:style w:type="paragraph" w:styleId="Header">
    <w:name w:val="header"/>
    <w:basedOn w:val="Normal"/>
    <w:rsid w:val="00A60E2A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rsid w:val="00D84E10"/>
    <w:pPr>
      <w:spacing w:line="360" w:lineRule="auto"/>
      <w:jc w:val="center"/>
    </w:pPr>
  </w:style>
  <w:style w:type="paragraph" w:styleId="BodyTextIndent2">
    <w:name w:val="Body Text Indent 2"/>
    <w:basedOn w:val="Normal"/>
    <w:rsid w:val="00D84E10"/>
    <w:pPr>
      <w:spacing w:after="120" w:line="480" w:lineRule="auto"/>
      <w:ind w:left="283"/>
    </w:pPr>
  </w:style>
  <w:style w:type="paragraph" w:styleId="BodyTextIndent">
    <w:name w:val="Body Text Indent"/>
    <w:basedOn w:val="Normal"/>
    <w:rsid w:val="001444B4"/>
    <w:pPr>
      <w:spacing w:after="120"/>
      <w:ind w:left="283"/>
    </w:p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18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link w:val="NormalWebChar"/>
    <w:uiPriority w:val="99"/>
    <w:rsid w:val="00614B3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NormalWebChar">
    <w:name w:val="Normal (Web) Char"/>
    <w:basedOn w:val="DefaultParagraphFont"/>
    <w:link w:val="NormalWeb"/>
    <w:locked/>
    <w:rsid w:val="00614B36"/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614B36"/>
    <w:rPr>
      <w:b/>
      <w:bCs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97630C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4</Pages>
  <Words>631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ԱՄՓՈՓԱԹԵՐԹ</vt:lpstr>
    </vt:vector>
  </TitlesOfParts>
  <Company>InfoCentre</Company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subject/>
  <dc:creator>Liana</dc:creator>
  <cp:keywords/>
  <dc:description/>
  <cp:lastModifiedBy>Gnahatum</cp:lastModifiedBy>
  <cp:revision>62</cp:revision>
  <cp:lastPrinted>2018-05-24T11:24:00Z</cp:lastPrinted>
  <dcterms:created xsi:type="dcterms:W3CDTF">2018-10-17T04:40:00Z</dcterms:created>
  <dcterms:modified xsi:type="dcterms:W3CDTF">2021-02-12T06:05:00Z</dcterms:modified>
</cp:coreProperties>
</file>