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19" w:rsidRPr="00C9698A" w:rsidRDefault="006B4919" w:rsidP="00C9698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9698A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6B4919" w:rsidRPr="00C9698A" w:rsidRDefault="006B4919" w:rsidP="00C9698A">
      <w:pPr>
        <w:pStyle w:val="Style16"/>
        <w:widowControl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C9698A">
        <w:rPr>
          <w:rFonts w:ascii="GHEA Grapalat" w:hAnsi="GHEA Grapalat"/>
          <w:lang w:val="hy-AM"/>
        </w:rPr>
        <w:t>«ՀԱՅԱՍՏԱՆԻ ՀԱՆՐԱՊԵՏՈՒԹՅԱՆ  ԿԱՌԱՎԱՐՈՒԹՅԱՆ 2015 ԹՎԱԿԱՆԻ ԴԵԿՏԵՄԲԵՐԻ 10-Ի N 1460-Ն ՈՐՈՇՈՒՄՆ ՈՒԺԸ ԿՈՐՑՐԱԾ ՃԱՆԱՉԵԼՈՒ ՄԱՍԻՆ» ՀՀ ԿԱՌԱՎԱՐՈՒԹՅԱՆ ՈՐՈՇՄԱՆ ՆԱԽԱԳԾԻ ԸՆԴՈՒՆՄԱՆ</w:t>
      </w:r>
    </w:p>
    <w:p w:rsidR="006B4919" w:rsidRPr="00C9698A" w:rsidRDefault="006B4919" w:rsidP="00C9698A">
      <w:pPr>
        <w:pStyle w:val="Style16"/>
        <w:widowControl/>
        <w:spacing w:line="240" w:lineRule="auto"/>
        <w:ind w:left="291" w:firstLine="0"/>
        <w:jc w:val="center"/>
        <w:rPr>
          <w:rFonts w:ascii="GHEA Grapalat" w:hAnsi="GHEA Grapalat"/>
          <w:lang w:val="hy-AM"/>
        </w:rPr>
      </w:pPr>
    </w:p>
    <w:p w:rsidR="006B4919" w:rsidRPr="00C9698A" w:rsidRDefault="006B4919" w:rsidP="00C9698A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իրավիճակը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իրավական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ակտի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 անհրաժեշտությունը</w:t>
      </w:r>
    </w:p>
    <w:p w:rsidR="006B4919" w:rsidRPr="00C9698A" w:rsidRDefault="006B4919" w:rsidP="00C9698A">
      <w:pPr>
        <w:tabs>
          <w:tab w:val="left" w:pos="0"/>
          <w:tab w:val="left" w:pos="426"/>
        </w:tabs>
        <w:spacing w:after="0" w:line="240" w:lineRule="auto"/>
        <w:ind w:right="29" w:firstLine="567"/>
        <w:jc w:val="both"/>
        <w:rPr>
          <w:rStyle w:val="FontStyle27"/>
          <w:rFonts w:ascii="GHEA Grapalat" w:hAnsi="GHEA Grapalat"/>
          <w:noProof/>
          <w:sz w:val="24"/>
          <w:szCs w:val="24"/>
          <w:lang w:val="hy-AM" w:eastAsia="ru-RU"/>
        </w:rPr>
      </w:pPr>
      <w:r w:rsidRPr="00C9698A">
        <w:rPr>
          <w:rStyle w:val="FontStyle27"/>
          <w:rFonts w:ascii="GHEA Grapalat" w:hAnsi="GHEA Grapalat"/>
          <w:noProof/>
          <w:sz w:val="24"/>
          <w:szCs w:val="24"/>
          <w:lang w:val="hy-AM" w:eastAsia="ru-RU"/>
        </w:rPr>
        <w:t>ՀՀ կառավարության 2015 թվականի դեկտեմբերի 10-ի N 1460-Ն որոշմամբ հաստատված է ՀՀ թռիչքային անվտանգության պետական ծրագիրը, որը մշակված է</w:t>
      </w:r>
      <w:r w:rsidRPr="00C9698A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C9698A">
        <w:rPr>
          <w:rFonts w:ascii="GHEA Grapalat" w:hAnsi="GHEA Grapalat" w:cs="Sylfaen"/>
          <w:noProof/>
          <w:color w:val="000000"/>
          <w:sz w:val="24"/>
          <w:szCs w:val="24"/>
          <w:lang w:val="hy-AM" w:eastAsia="ru-RU"/>
        </w:rPr>
        <w:t>«Միջազգային քաղաքացիական ավիացիայի մասին» 1944 թվականի դեկտեմբերի 7-ի Չիկագոյի կոնվենցիայի N 19 հավելվածի պահանջներին,</w:t>
      </w:r>
      <w:r w:rsidRPr="00C9698A">
        <w:rPr>
          <w:rStyle w:val="FontStyle27"/>
          <w:rFonts w:ascii="GHEA Grapalat" w:hAnsi="GHEA Grapalat"/>
          <w:noProof/>
          <w:sz w:val="24"/>
          <w:szCs w:val="24"/>
          <w:lang w:val="hy-AM" w:eastAsia="ru-RU"/>
        </w:rPr>
        <w:t xml:space="preserve"> ինչպես նաև Քաղաքացիական ավիացիայի միջազգային կազմակերպության (ԻԿԱՕ) ղեկավար ձեռնարկներով սահմանված ուղեցույցերին համահունչ:</w:t>
      </w:r>
    </w:p>
    <w:p w:rsidR="006B4919" w:rsidRPr="00C9698A" w:rsidRDefault="006B4919" w:rsidP="00C9698A">
      <w:pPr>
        <w:tabs>
          <w:tab w:val="left" w:pos="0"/>
          <w:tab w:val="left" w:pos="426"/>
        </w:tabs>
        <w:spacing w:after="0" w:line="240" w:lineRule="auto"/>
        <w:ind w:right="29" w:firstLine="567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C9698A">
        <w:rPr>
          <w:rStyle w:val="FontStyle27"/>
          <w:rFonts w:ascii="GHEA Grapalat" w:hAnsi="GHEA Grapalat"/>
          <w:noProof/>
          <w:sz w:val="24"/>
          <w:szCs w:val="24"/>
          <w:lang w:val="hy-AM" w:eastAsia="ru-RU"/>
        </w:rPr>
        <w:t xml:space="preserve">Հաշվի առնելով միջագային փաստաթղթերում իրականացված փոփոխությունները՝ </w:t>
      </w:r>
      <w:r w:rsidRPr="00C9698A">
        <w:rPr>
          <w:rFonts w:ascii="GHEA Grapalat" w:hAnsi="GHEA Grapalat" w:cs="Aramian Unicode"/>
          <w:sz w:val="24"/>
          <w:szCs w:val="24"/>
          <w:lang w:val="pt-PT"/>
        </w:rPr>
        <w:t>անհրաժեշտություն է առաջացել թռիչքային անվտանգության պետական ծրագրում կատարելու համապատասխան փոփոխություններ և լրացումներ:</w:t>
      </w:r>
    </w:p>
    <w:p w:rsidR="006B4919" w:rsidRPr="00C9698A" w:rsidRDefault="006B4919" w:rsidP="00C9698A">
      <w:pPr>
        <w:tabs>
          <w:tab w:val="left" w:pos="0"/>
          <w:tab w:val="left" w:pos="426"/>
        </w:tabs>
        <w:spacing w:after="0" w:line="240" w:lineRule="auto"/>
        <w:ind w:right="29" w:firstLine="567"/>
        <w:jc w:val="both"/>
        <w:rPr>
          <w:rFonts w:ascii="GHEA Grapalat" w:hAnsi="GHEA Grapalat" w:cs="Aramian Unicode"/>
          <w:sz w:val="24"/>
          <w:szCs w:val="24"/>
          <w:lang w:val="pt-PT"/>
        </w:rPr>
      </w:pPr>
      <w:proofErr w:type="spellStart"/>
      <w:r w:rsidRPr="00C9698A">
        <w:rPr>
          <w:rFonts w:ascii="GHEA Grapalat" w:hAnsi="GHEA Grapalat" w:cs="Aramian Unicode"/>
          <w:sz w:val="24"/>
          <w:szCs w:val="24"/>
          <w:lang w:val="pt-PT"/>
        </w:rPr>
        <w:t>Ներկայումս</w:t>
      </w:r>
      <w:proofErr w:type="spellEnd"/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 w:cs="Aramian Unicode"/>
          <w:sz w:val="24"/>
          <w:szCs w:val="24"/>
          <w:lang w:val="pt-PT"/>
        </w:rPr>
        <w:t>այն</w:t>
      </w:r>
      <w:proofErr w:type="spellEnd"/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 w:cs="Aramian Unicode"/>
          <w:sz w:val="24"/>
          <w:szCs w:val="24"/>
          <w:lang w:val="pt-PT"/>
        </w:rPr>
        <w:t>հաստատված</w:t>
      </w:r>
      <w:proofErr w:type="spellEnd"/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 է ՀՀ կառավարության </w:t>
      </w:r>
      <w:proofErr w:type="spellStart"/>
      <w:r w:rsidRPr="00C9698A">
        <w:rPr>
          <w:rFonts w:ascii="GHEA Grapalat" w:hAnsi="GHEA Grapalat" w:cs="Aramian Unicode"/>
          <w:sz w:val="24"/>
          <w:szCs w:val="24"/>
          <w:lang w:val="pt-PT"/>
        </w:rPr>
        <w:t>համապատասխան</w:t>
      </w:r>
      <w:proofErr w:type="spellEnd"/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 w:cs="Aramian Unicode"/>
          <w:sz w:val="24"/>
          <w:szCs w:val="24"/>
          <w:lang w:val="pt-PT"/>
        </w:rPr>
        <w:t>որոշմամբ</w:t>
      </w:r>
      <w:proofErr w:type="spellEnd"/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՝ </w:t>
      </w:r>
      <w:proofErr w:type="spellStart"/>
      <w:r w:rsidRPr="00C9698A">
        <w:rPr>
          <w:rFonts w:ascii="GHEA Grapalat" w:hAnsi="GHEA Grapalat" w:cs="Aramian Unicode"/>
          <w:sz w:val="24"/>
          <w:szCs w:val="24"/>
          <w:lang w:val="pt-PT"/>
        </w:rPr>
        <w:t>հիմքում</w:t>
      </w:r>
      <w:proofErr w:type="spellEnd"/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 w:cs="Aramian Unicode"/>
          <w:sz w:val="24"/>
          <w:szCs w:val="24"/>
          <w:lang w:val="pt-PT"/>
        </w:rPr>
        <w:t>ունենալով</w:t>
      </w:r>
      <w:proofErr w:type="spellEnd"/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C969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</w:t>
      </w:r>
      <w:r w:rsidRPr="00C969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վիացիայի</w:t>
      </w:r>
      <w:r w:rsidRPr="00C9698A">
        <w:rPr>
          <w:rFonts w:cs="Calibri"/>
          <w:bCs/>
          <w:sz w:val="24"/>
          <w:szCs w:val="24"/>
          <w:lang w:val="hy-AM"/>
        </w:rPr>
        <w:t> </w:t>
      </w:r>
      <w:r w:rsidRPr="00C969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9698A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C9698A">
        <w:rPr>
          <w:rFonts w:ascii="GHEA Grapalat" w:hAnsi="GHEA Grapalat"/>
          <w:bCs/>
          <w:sz w:val="24"/>
          <w:szCs w:val="24"/>
        </w:rPr>
        <w:t>Հ</w:t>
      </w:r>
      <w:proofErr w:type="spellStart"/>
      <w:r w:rsidRPr="00C9698A">
        <w:rPr>
          <w:rFonts w:ascii="GHEA Grapalat" w:hAnsi="GHEA Grapalat"/>
          <w:bCs/>
          <w:sz w:val="24"/>
          <w:szCs w:val="24"/>
          <w:lang w:val="hy-AM"/>
        </w:rPr>
        <w:t>այաստանի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hy-AM"/>
        </w:rPr>
        <w:t xml:space="preserve"> Հանրապետության օրենք</w:t>
      </w:r>
      <w:r w:rsidRPr="00C9698A">
        <w:rPr>
          <w:rFonts w:ascii="GHEA Grapalat" w:hAnsi="GHEA Grapalat"/>
          <w:bCs/>
          <w:sz w:val="24"/>
          <w:szCs w:val="24"/>
        </w:rPr>
        <w:t>ի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2015 </w:t>
      </w:r>
      <w:r w:rsidRPr="00C9698A">
        <w:rPr>
          <w:rFonts w:ascii="GHEA Grapalat" w:hAnsi="GHEA Grapalat"/>
          <w:bCs/>
          <w:sz w:val="24"/>
          <w:szCs w:val="24"/>
        </w:rPr>
        <w:t>թվականի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հունիսի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19-</w:t>
      </w:r>
      <w:r w:rsidRPr="00C9698A">
        <w:rPr>
          <w:rFonts w:ascii="GHEA Grapalat" w:hAnsi="GHEA Grapalat"/>
          <w:bCs/>
          <w:sz w:val="24"/>
          <w:szCs w:val="24"/>
        </w:rPr>
        <w:t>ի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r w:rsidRPr="00C9698A">
        <w:rPr>
          <w:rFonts w:ascii="GHEA Grapalat" w:hAnsi="GHEA Grapalat"/>
          <w:bCs/>
          <w:sz w:val="24"/>
          <w:szCs w:val="24"/>
        </w:rPr>
        <w:t>ՀՕ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>-101-</w:t>
      </w:r>
      <w:r w:rsidRPr="00C9698A">
        <w:rPr>
          <w:rFonts w:ascii="GHEA Grapalat" w:hAnsi="GHEA Grapalat"/>
          <w:bCs/>
          <w:sz w:val="24"/>
          <w:szCs w:val="24"/>
        </w:rPr>
        <w:t>Ն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օրենքի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7-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րդ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հոդվածի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4-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րդ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մասի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8-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րդ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կետը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(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Տեխնիկական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կարգավորման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լիազորված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մարմնի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(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Քաղաքացիական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ավիացիայի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կոմիտե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)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լիազորություններն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են</w:t>
      </w:r>
      <w:proofErr w:type="spellEnd"/>
      <w:r w:rsidRPr="00C9698A">
        <w:rPr>
          <w:rFonts w:ascii="GHEA Grapalat" w:hAnsi="GHEA Grapalat"/>
          <w:bCs/>
          <w:sz w:val="24"/>
          <w:szCs w:val="24"/>
        </w:rPr>
        <w:t>՝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(…)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թռիչքային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անվտանգության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ծրագրի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ներդնումը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r w:rsidRPr="00C9698A">
        <w:rPr>
          <w:rFonts w:ascii="GHEA Grapalat" w:hAnsi="GHEA Grapalat"/>
          <w:bCs/>
          <w:sz w:val="24"/>
          <w:szCs w:val="24"/>
        </w:rPr>
        <w:t>և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վարումը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: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Այդ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նպատակով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ծրագրի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մշակումը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r w:rsidRPr="00C9698A">
        <w:rPr>
          <w:rFonts w:ascii="GHEA Grapalat" w:hAnsi="GHEA Grapalat"/>
          <w:bCs/>
          <w:sz w:val="24"/>
          <w:szCs w:val="24"/>
        </w:rPr>
        <w:t>և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r w:rsidRPr="00C9698A">
        <w:rPr>
          <w:rFonts w:ascii="GHEA Grapalat" w:hAnsi="GHEA Grapalat"/>
          <w:bCs/>
          <w:sz w:val="24"/>
          <w:szCs w:val="24"/>
        </w:rPr>
        <w:t>կառավարության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քննարկմանը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ներկայացնելը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`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հիմքում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ունենալով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r w:rsidRPr="00C9698A">
        <w:rPr>
          <w:rFonts w:ascii="GHEA Grapalat" w:hAnsi="GHEA Grapalat"/>
          <w:bCs/>
          <w:sz w:val="24"/>
          <w:szCs w:val="24"/>
        </w:rPr>
        <w:t>ԻԿԱՕ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>-</w:t>
      </w:r>
      <w:r w:rsidRPr="00C9698A">
        <w:rPr>
          <w:rFonts w:ascii="GHEA Grapalat" w:hAnsi="GHEA Grapalat"/>
          <w:bCs/>
          <w:sz w:val="24"/>
          <w:szCs w:val="24"/>
        </w:rPr>
        <w:t>ի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կողմից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կատարվող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փոփոխությունները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(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հավելված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19 </w:t>
      </w:r>
      <w:r w:rsidRPr="00C9698A">
        <w:rPr>
          <w:rFonts w:ascii="GHEA Grapalat" w:hAnsi="GHEA Grapalat"/>
          <w:bCs/>
          <w:sz w:val="24"/>
          <w:szCs w:val="24"/>
        </w:rPr>
        <w:t>և</w:t>
      </w:r>
      <w:r w:rsidRPr="00C9698A">
        <w:rPr>
          <w:rFonts w:ascii="GHEA Grapalat" w:hAnsi="GHEA Grapalat"/>
          <w:bCs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այլն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pt-PT"/>
        </w:rPr>
        <w:t>):)</w:t>
      </w:r>
    </w:p>
    <w:p w:rsidR="006B4919" w:rsidRPr="00C9698A" w:rsidRDefault="006B4919" w:rsidP="00C9698A">
      <w:pPr>
        <w:tabs>
          <w:tab w:val="left" w:pos="0"/>
          <w:tab w:val="left" w:pos="426"/>
        </w:tabs>
        <w:spacing w:after="0" w:line="240" w:lineRule="auto"/>
        <w:ind w:right="29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969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9698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Pr="00C969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վիացիայի</w:t>
      </w:r>
      <w:r w:rsidRPr="00C9698A">
        <w:rPr>
          <w:rFonts w:cs="Calibri"/>
          <w:bCs/>
          <w:sz w:val="24"/>
          <w:szCs w:val="24"/>
          <w:lang w:val="hy-AM"/>
        </w:rPr>
        <w:t> </w:t>
      </w:r>
      <w:r w:rsidRPr="00C969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9698A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C9698A">
        <w:rPr>
          <w:rFonts w:ascii="GHEA Grapalat" w:hAnsi="GHEA Grapalat"/>
          <w:bCs/>
          <w:sz w:val="24"/>
          <w:szCs w:val="24"/>
        </w:rPr>
        <w:t>Հ</w:t>
      </w:r>
      <w:proofErr w:type="spellStart"/>
      <w:r w:rsidRPr="00C9698A">
        <w:rPr>
          <w:rFonts w:ascii="GHEA Grapalat" w:hAnsi="GHEA Grapalat"/>
          <w:bCs/>
          <w:sz w:val="24"/>
          <w:szCs w:val="24"/>
          <w:lang w:val="hy-AM"/>
        </w:rPr>
        <w:t>այաստանի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hy-AM"/>
        </w:rPr>
        <w:t xml:space="preserve"> Հանրապետության օրենքում փոփոխություն</w:t>
      </w:r>
      <w:proofErr w:type="spellStart"/>
      <w:r w:rsidRPr="00C9698A">
        <w:rPr>
          <w:rFonts w:ascii="GHEA Grapalat" w:hAnsi="GHEA Grapalat"/>
          <w:bCs/>
          <w:sz w:val="24"/>
          <w:szCs w:val="24"/>
        </w:rPr>
        <w:t>ներ</w:t>
      </w:r>
      <w:proofErr w:type="spellEnd"/>
      <w:r w:rsidRPr="00C9698A">
        <w:rPr>
          <w:rFonts w:ascii="GHEA Grapalat" w:hAnsi="GHEA Grapalat"/>
          <w:bCs/>
          <w:sz w:val="24"/>
          <w:szCs w:val="24"/>
          <w:lang w:val="hy-AM"/>
        </w:rPr>
        <w:t xml:space="preserve"> կատարելու</w:t>
      </w:r>
      <w:r w:rsidRPr="00C9698A">
        <w:rPr>
          <w:rFonts w:cs="Calibri"/>
          <w:bCs/>
          <w:sz w:val="24"/>
          <w:szCs w:val="24"/>
          <w:lang w:val="hy-AM"/>
        </w:rPr>
        <w:t> </w:t>
      </w:r>
      <w:r w:rsidRPr="00C969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մասին» 2018 թվականի օգոստոսի 23-ի ՀՕ-294-Ն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7-րդ հոդված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շարադրվել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որով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7-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4-րդ մասի 11-րդ կետ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Կոմիտե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վերապահվել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թռիչքային անվտանգության պետական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ներդ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րման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վար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լիազորությունները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 նպատակով մշակ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ելով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համապատասխան նախարարին ներկայաց</w:t>
      </w:r>
      <w:proofErr w:type="spellStart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նելով</w:t>
      </w:r>
      <w:proofErr w:type="spellEnd"/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ծրագիրը` հիմքում ունենալով ԻԿԱՕ-ի կողմից կատարվող փոփոխությունները (հավելված 19 և այլն):</w:t>
      </w:r>
    </w:p>
    <w:p w:rsidR="006B4919" w:rsidRPr="00C9698A" w:rsidRDefault="006B4919" w:rsidP="00C9698A">
      <w:pPr>
        <w:tabs>
          <w:tab w:val="left" w:pos="0"/>
          <w:tab w:val="left" w:pos="426"/>
        </w:tabs>
        <w:spacing w:after="0" w:line="240" w:lineRule="auto"/>
        <w:ind w:right="29" w:firstLine="567"/>
        <w:jc w:val="both"/>
        <w:rPr>
          <w:rFonts w:ascii="GHEA Grapalat" w:hAnsi="GHEA Grapalat" w:cs="Aramian Unicode"/>
          <w:sz w:val="24"/>
          <w:szCs w:val="24"/>
          <w:lang w:val="hy-AM"/>
        </w:rPr>
      </w:pP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«Ավիացիայի մասին» օրենքում նշված փոփոխությամբ պայմանավորված՝ անհրաժեշտություն է առաջացել ուժը կորցրած ճանաչել ՀՀ կառավարության </w:t>
      </w:r>
      <w:r w:rsidRPr="00C9698A">
        <w:rPr>
          <w:rFonts w:ascii="GHEA Grapalat" w:hAnsi="GHEA Grapalat"/>
          <w:sz w:val="24"/>
          <w:szCs w:val="24"/>
          <w:lang w:val="hy-AM"/>
        </w:rPr>
        <w:t>2015 թվականի դեկտեմբերի 10-ի N 1460-Ն</w:t>
      </w:r>
      <w:r w:rsidRPr="00C9698A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C9698A">
        <w:rPr>
          <w:rFonts w:ascii="GHEA Grapalat" w:hAnsi="GHEA Grapalat" w:cs="Aramian Unicode"/>
          <w:sz w:val="24"/>
          <w:szCs w:val="24"/>
          <w:lang w:val="hy-AM"/>
        </w:rPr>
        <w:t>որոշումը՝ ՀՀ թռիչքային անվտանգության պետական ծրագիրը ՀՀ տարածքային կառավարման և ենթակառուցվածքների նախարարի քննարկմանը:</w:t>
      </w:r>
    </w:p>
    <w:p w:rsidR="006B4919" w:rsidRPr="00C9698A" w:rsidRDefault="006B4919" w:rsidP="00C9698A">
      <w:pPr>
        <w:tabs>
          <w:tab w:val="left" w:pos="0"/>
          <w:tab w:val="left" w:pos="426"/>
        </w:tabs>
        <w:spacing w:after="0" w:line="240" w:lineRule="auto"/>
        <w:ind w:right="2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698A">
        <w:rPr>
          <w:rStyle w:val="FontStyle27"/>
          <w:rFonts w:ascii="GHEA Grapalat" w:hAnsi="GHEA Grapalat"/>
          <w:noProof/>
          <w:sz w:val="24"/>
          <w:szCs w:val="24"/>
          <w:lang w:val="hy-AM" w:eastAsia="ru-RU"/>
        </w:rPr>
        <w:tab/>
      </w:r>
    </w:p>
    <w:p w:rsidR="006B4919" w:rsidRPr="00C9698A" w:rsidRDefault="006B4919" w:rsidP="00C96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GHEA Grapalat" w:hAnsi="GHEA Grapalat"/>
          <w:b/>
          <w:sz w:val="24"/>
          <w:szCs w:val="24"/>
          <w:u w:val="single"/>
        </w:rPr>
      </w:pPr>
      <w:proofErr w:type="spellStart"/>
      <w:r w:rsidRPr="00C9698A">
        <w:rPr>
          <w:rFonts w:ascii="GHEA Grapalat" w:hAnsi="GHEA Grapalat"/>
          <w:b/>
          <w:sz w:val="24"/>
          <w:szCs w:val="24"/>
          <w:u w:val="single"/>
        </w:rPr>
        <w:t>Առաջարկվող</w:t>
      </w:r>
      <w:proofErr w:type="spellEnd"/>
      <w:r w:rsidRPr="00C9698A"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 w:rsidRPr="00C9698A">
        <w:rPr>
          <w:rFonts w:ascii="GHEA Grapalat" w:hAnsi="GHEA Grapalat"/>
          <w:b/>
          <w:sz w:val="24"/>
          <w:szCs w:val="24"/>
          <w:u w:val="single"/>
        </w:rPr>
        <w:t>կարգավորման</w:t>
      </w:r>
      <w:proofErr w:type="spellEnd"/>
      <w:r w:rsidRPr="00C9698A"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 w:rsidRPr="00C9698A">
        <w:rPr>
          <w:rFonts w:ascii="GHEA Grapalat" w:hAnsi="GHEA Grapalat"/>
          <w:b/>
          <w:sz w:val="24"/>
          <w:szCs w:val="24"/>
          <w:u w:val="single"/>
        </w:rPr>
        <w:t>բնույթը</w:t>
      </w:r>
      <w:proofErr w:type="spellEnd"/>
      <w:r w:rsidRPr="00C9698A">
        <w:rPr>
          <w:rFonts w:ascii="GHEA Grapalat" w:hAnsi="GHEA Grapalat"/>
          <w:b/>
          <w:sz w:val="24"/>
          <w:szCs w:val="24"/>
          <w:u w:val="single"/>
        </w:rPr>
        <w:t xml:space="preserve"> </w:t>
      </w:r>
    </w:p>
    <w:p w:rsidR="006B4919" w:rsidRPr="00C9698A" w:rsidRDefault="006B4919" w:rsidP="00C9698A">
      <w:pPr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GHEA Grapalat" w:hAnsi="GHEA Grapalat" w:cs="AK Courier"/>
          <w:sz w:val="24"/>
          <w:szCs w:val="24"/>
          <w:lang w:val="pt-PT"/>
        </w:rPr>
      </w:pPr>
      <w:proofErr w:type="spellStart"/>
      <w:r w:rsidRPr="00C9698A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C9698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Pr="00C9698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թռիչքային</w:t>
      </w:r>
      <w:proofErr w:type="spellEnd"/>
      <w:r w:rsidRPr="00C9698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անվտանգության</w:t>
      </w:r>
      <w:proofErr w:type="spellEnd"/>
      <w:r w:rsidRPr="00C9698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Pr="00C9698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ծրագրի</w:t>
      </w:r>
      <w:proofErr w:type="spellEnd"/>
      <w:r w:rsidRPr="00C9698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համապատասխանեցումը</w:t>
      </w:r>
      <w:proofErr w:type="spellEnd"/>
      <w:r w:rsidRPr="00C9698A">
        <w:rPr>
          <w:rFonts w:ascii="GHEA Grapalat" w:hAnsi="GHEA Grapalat" w:cs="AK Courier"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միջազգային</w:t>
      </w:r>
      <w:proofErr w:type="spellEnd"/>
      <w:r w:rsidRPr="00C9698A">
        <w:rPr>
          <w:rFonts w:ascii="GHEA Grapalat" w:hAnsi="GHEA Grapalat" w:cs="AK Courier"/>
          <w:sz w:val="24"/>
          <w:szCs w:val="24"/>
          <w:lang w:val="pt-PT"/>
        </w:rPr>
        <w:t xml:space="preserve"> </w:t>
      </w:r>
      <w:proofErr w:type="spellStart"/>
      <w:r w:rsidRPr="00C9698A">
        <w:rPr>
          <w:rFonts w:ascii="GHEA Grapalat" w:hAnsi="GHEA Grapalat" w:cs="AK Courier"/>
          <w:sz w:val="24"/>
          <w:szCs w:val="24"/>
        </w:rPr>
        <w:t>պահանջներին</w:t>
      </w:r>
      <w:proofErr w:type="spellEnd"/>
      <w:r w:rsidRPr="00C9698A">
        <w:rPr>
          <w:rFonts w:ascii="GHEA Grapalat" w:hAnsi="GHEA Grapalat" w:cs="AK Courier"/>
          <w:sz w:val="24"/>
          <w:szCs w:val="24"/>
          <w:lang w:val="pt-PT"/>
        </w:rPr>
        <w:t xml:space="preserve">: </w:t>
      </w:r>
    </w:p>
    <w:p w:rsidR="006B4919" w:rsidRPr="00C9698A" w:rsidRDefault="006B4919" w:rsidP="00C9698A">
      <w:pPr>
        <w:pStyle w:val="ListParagraph"/>
        <w:tabs>
          <w:tab w:val="left" w:pos="90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GHEA Grapalat" w:hAnsi="GHEA Grapalat" w:cs="Sylfaen"/>
          <w:sz w:val="24"/>
          <w:szCs w:val="24"/>
          <w:lang w:val="pt-PT"/>
        </w:rPr>
      </w:pPr>
    </w:p>
    <w:p w:rsidR="006B4919" w:rsidRPr="00C9698A" w:rsidRDefault="006B4919" w:rsidP="00C9698A">
      <w:pPr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9698A">
        <w:rPr>
          <w:rFonts w:ascii="GHEA Grapalat" w:hAnsi="GHEA Grapalat"/>
          <w:sz w:val="24"/>
          <w:szCs w:val="24"/>
          <w:lang w:val="pt-PT"/>
        </w:rPr>
        <w:t xml:space="preserve">3. 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մշակման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գործընթացում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ներգրավված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ինստիտուտները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 </w:t>
      </w:r>
    </w:p>
    <w:p w:rsidR="006B4919" w:rsidRPr="00C9698A" w:rsidRDefault="006B4919" w:rsidP="00C9698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C9698A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անձինք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նրանց</w:t>
      </w:r>
      <w:r w:rsidRPr="00C9698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u w:val="single"/>
          <w:lang w:val="hy-AM"/>
        </w:rPr>
        <w:t>դիրքորոշումը</w:t>
      </w:r>
    </w:p>
    <w:p w:rsidR="006B4919" w:rsidRPr="00C9698A" w:rsidRDefault="006B4919" w:rsidP="00C9698A">
      <w:pPr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9698A">
        <w:rPr>
          <w:rFonts w:ascii="GHEA Grapalat" w:hAnsi="GHEA Grapalat"/>
          <w:sz w:val="24"/>
          <w:szCs w:val="24"/>
          <w:lang w:val="hy-AM"/>
        </w:rPr>
        <w:t>Նախագիծը մշակվել է ՀՀ քաղաքացիական ավիացիայի կոմիտեի կողմից:</w:t>
      </w:r>
    </w:p>
    <w:p w:rsidR="006B4919" w:rsidRPr="00C9698A" w:rsidRDefault="006B4919" w:rsidP="00C9698A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240" w:lineRule="auto"/>
        <w:ind w:left="1080" w:right="2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6B4919" w:rsidRPr="00C9698A" w:rsidRDefault="006B4919" w:rsidP="00C9698A">
      <w:pPr>
        <w:tabs>
          <w:tab w:val="left" w:pos="96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autoSpaceDE w:val="0"/>
        <w:autoSpaceDN w:val="0"/>
        <w:adjustRightInd w:val="0"/>
        <w:spacing w:after="0" w:line="240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9698A"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C9698A" w:rsidRDefault="006B4919" w:rsidP="00C9698A">
      <w:pPr>
        <w:tabs>
          <w:tab w:val="left" w:pos="960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9698A">
        <w:rPr>
          <w:rFonts w:ascii="GHEA Grapalat" w:hAnsi="GHEA Grapalat" w:cs="AK Courier"/>
          <w:sz w:val="24"/>
          <w:szCs w:val="24"/>
          <w:lang w:val="hy-AM"/>
        </w:rPr>
        <w:t xml:space="preserve">        ԿՈՄԻՏԵԻ ՆԱԽԱԳԱՀ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  <w:t xml:space="preserve">      ՏԱԹԵՎԻԿ ՌԵՎԱԶՅԱՆ</w:t>
      </w:r>
      <w:r w:rsidR="00C9698A"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B4919" w:rsidRPr="00C9698A" w:rsidRDefault="006B4919" w:rsidP="00C9698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9698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6B4919" w:rsidRPr="00C9698A" w:rsidRDefault="006B4919" w:rsidP="00C9698A">
      <w:pPr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C9698A">
        <w:rPr>
          <w:rFonts w:ascii="GHEA Grapalat" w:hAnsi="GHEA Grapalat" w:cs="AK Courier"/>
          <w:sz w:val="24"/>
          <w:szCs w:val="24"/>
          <w:lang w:val="hy-AM"/>
        </w:rPr>
        <w:t>«ՀԱՅԱՍՏԱՆԻ ՀԱՆՐԱՊԵՏՈՒԹՅԱՆ  ԿԱՌԱՎԱՐՈՒԹՅԱՆ 2015 ԹՎԱԿԱՆԻ ԴԵԿՏԵՄԲԵՐԻ 10-Ի N 1460-Ն ՈՐՈՇՈՒՄՆ ՈՒԺԸ ԿՈՐՑՐԱԾ ՃԱՆԱՉԵԼՈՒ ՄԱՍԻՆ» ՀՀ ԿԱՌԱՎԱՐՈՒԹՅԱՆ ՈՐՈՇՄԱՆ ՆԱԽԱԳԾԻ 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6B4919" w:rsidRPr="00C9698A" w:rsidRDefault="006B4919" w:rsidP="00C9698A">
      <w:pPr>
        <w:spacing w:after="0" w:line="240" w:lineRule="auto"/>
        <w:jc w:val="center"/>
        <w:rPr>
          <w:rFonts w:ascii="GHEA Grapalat" w:hAnsi="GHEA Grapalat" w:cs="Aramian Unicode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«Հայաստանի Հանրապետության կառավարության 2015 թվականի դեկտեմբերի 10-ի N 1460-Ն որոշումն ուժը կորցրած ճանաչելու մասին» ՀՀ</w:t>
      </w:r>
      <w:r w:rsidRPr="00C9698A">
        <w:rPr>
          <w:rFonts w:ascii="GHEA Grapalat" w:hAnsi="GHEA Grapalat" w:cs="Sylfaen"/>
          <w:sz w:val="24"/>
          <w:szCs w:val="24"/>
          <w:lang w:val="hy-AM"/>
        </w:rPr>
        <w:t xml:space="preserve"> կառավարության որոշման նախագծի ընդունմամբ</w:t>
      </w:r>
      <w:r w:rsidRPr="00C969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կամ տեղական ինքնակառավարման մարմինների բյուջեում ծախսերի և եկամուտների ավելացում կամ նվազում չի նախատեսվում:</w:t>
      </w:r>
    </w:p>
    <w:p w:rsidR="006B4919" w:rsidRPr="00C9698A" w:rsidRDefault="006B4919" w:rsidP="00C9698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9698A"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6B4919" w:rsidRDefault="006B4919" w:rsidP="00C9698A">
      <w:pPr>
        <w:spacing w:after="0" w:line="240" w:lineRule="auto"/>
        <w:ind w:firstLine="567"/>
        <w:rPr>
          <w:rFonts w:ascii="GHEA Grapalat" w:hAnsi="GHEA Grapalat" w:cs="AK Courier"/>
          <w:sz w:val="24"/>
          <w:szCs w:val="24"/>
          <w:lang w:val="hy-AM"/>
        </w:rPr>
      </w:pPr>
      <w:r w:rsidRPr="00C9698A">
        <w:rPr>
          <w:rFonts w:ascii="GHEA Grapalat" w:hAnsi="GHEA Grapalat" w:cs="AK Courier"/>
          <w:sz w:val="24"/>
          <w:szCs w:val="24"/>
          <w:lang w:val="hy-AM"/>
        </w:rPr>
        <w:t xml:space="preserve">        ԿՈՄԻՏԵԻ ՆԱԽԱԳԱՀ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  <w:t xml:space="preserve">      ՏԱԹԵՎԻԿ ՌԵՎԱԶՅԱՆ</w:t>
      </w:r>
    </w:p>
    <w:p w:rsidR="00C9698A" w:rsidRDefault="00C9698A" w:rsidP="00C9698A">
      <w:pPr>
        <w:spacing w:after="0" w:line="240" w:lineRule="auto"/>
        <w:rPr>
          <w:rFonts w:ascii="GHEA Grapalat" w:hAnsi="GHEA Grapalat" w:cs="AK Courier"/>
          <w:sz w:val="24"/>
          <w:szCs w:val="24"/>
          <w:lang w:val="hy-AM"/>
        </w:rPr>
      </w:pPr>
    </w:p>
    <w:p w:rsidR="00C9698A" w:rsidRDefault="00C9698A" w:rsidP="00C9698A">
      <w:pPr>
        <w:spacing w:after="0" w:line="240" w:lineRule="auto"/>
        <w:rPr>
          <w:rFonts w:ascii="GHEA Grapalat" w:hAnsi="GHEA Grapalat" w:cs="AK Courier"/>
          <w:sz w:val="24"/>
          <w:szCs w:val="24"/>
          <w:lang w:val="hy-AM"/>
        </w:rPr>
      </w:pPr>
    </w:p>
    <w:p w:rsidR="00C9698A" w:rsidRPr="00C9698A" w:rsidRDefault="00C9698A" w:rsidP="00C9698A">
      <w:pPr>
        <w:spacing w:after="0" w:line="240" w:lineRule="auto"/>
        <w:rPr>
          <w:rFonts w:ascii="GHEA Grapalat" w:hAnsi="GHEA Grapalat" w:cs="AK Courier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9698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C969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6B4919" w:rsidRPr="00C9698A" w:rsidRDefault="006B4919" w:rsidP="00C9698A">
      <w:pPr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C9698A">
        <w:rPr>
          <w:rFonts w:ascii="GHEA Grapalat" w:hAnsi="GHEA Grapalat" w:cs="Sylfaen"/>
          <w:sz w:val="24"/>
          <w:szCs w:val="24"/>
          <w:lang w:val="hy-AM"/>
        </w:rPr>
        <w:t>«ՀԱՅԱՍՏԱՆԻ ՀԱՆՐԱՊԵՏՈՒԹՅԱՆ  ԿԱՌԱՎԱՐՈՒԹՅԱՆ 2015 ԹՎԱԿԱՆԻ ԴԵԿՏԵՄԲԵՐԻ 10-Ի N 1460-Ն ՈՐՈՇՈՒՄՆ ՈՒԺԸ ԿՈՐՑՐԱԾ ՃԱՆԱՉԵԼՈՒ ՄԱՍԻՆ» ՀՀ ԿԱՌԱՎԱՐՈՒԹՅԱՆ ՈՐՈՇՄԱՆ ՆԱ</w:t>
      </w:r>
      <w:bookmarkStart w:id="0" w:name="_GoBack"/>
      <w:bookmarkEnd w:id="0"/>
      <w:r w:rsidRPr="00C9698A">
        <w:rPr>
          <w:rFonts w:ascii="GHEA Grapalat" w:hAnsi="GHEA Grapalat" w:cs="Sylfaen"/>
          <w:sz w:val="24"/>
          <w:szCs w:val="24"/>
          <w:lang w:val="hy-AM"/>
        </w:rPr>
        <w:t>ԽԱԳԾԻ ԸՆԴՈՒՆՄԱՆ ԱՌՆՉՈՒԹՅԱՄԲ ԱՅԼ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 xml:space="preserve"> OՐԵՆՔՆԵՐԻ ԸՆԴՈՒՆՄԱՆ ԱՆՀՐԱԺԵՇՏՈՒԹՅԱՆ ԲԱՑԱԿԱՅՈՒԹՅԱՆ, ԻՆՉՊԵՍ ՆԱԵՎ ԱՅԼ ՆՈՐՄԱՏԻՎ ԻՐԱՎԱԿԱՆ ԱԿՏԵՐԻ </w:t>
      </w:r>
      <w:r w:rsidRPr="00C9698A">
        <w:rPr>
          <w:rFonts w:ascii="GHEA Grapalat" w:hAnsi="GHEA Grapalat" w:cs="GHEA Grapalat"/>
          <w:sz w:val="24"/>
          <w:szCs w:val="24"/>
          <w:lang w:val="hy-AM"/>
        </w:rPr>
        <w:t>ԸՆԴՈՒՆՄԱՆ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 xml:space="preserve"> ԱՆՀՐԱԺԵՇՏՈՒԹՅԱՆ ԿԱՄ ԲԱՑԱԿԱՅՈՒԹՅԱՆ</w:t>
      </w:r>
      <w:r w:rsidRPr="00C9698A">
        <w:rPr>
          <w:rFonts w:ascii="Calibri" w:hAnsi="Calibri" w:cs="Calibri"/>
          <w:sz w:val="24"/>
          <w:szCs w:val="24"/>
          <w:lang w:val="hy-AM"/>
        </w:rPr>
        <w:t> 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>ՄԱՍԻՆ</w:t>
      </w:r>
    </w:p>
    <w:p w:rsidR="006B4919" w:rsidRPr="00C9698A" w:rsidRDefault="006B4919" w:rsidP="00C9698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69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9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«Հայաստանի Հանրապետության կառավարության 2015 թվականի դեկտեմբերի 10-ի N 1460-Ն որոշումն ուժը կորցրած ճանաչելու մասին» ՀՀ</w:t>
      </w:r>
      <w:r w:rsidRPr="00C9698A">
        <w:rPr>
          <w:rFonts w:ascii="GHEA Grapalat" w:hAnsi="GHEA Grapalat" w:cs="Sylfaen"/>
          <w:sz w:val="24"/>
          <w:szCs w:val="24"/>
          <w:lang w:val="hy-AM"/>
        </w:rPr>
        <w:t xml:space="preserve"> կառավարության որոշման նախագծի ընդունմամբ 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 xml:space="preserve">այլ oրենքների, ինչպես նաև այլ իրավական ակտերի </w:t>
      </w:r>
      <w:r w:rsidRPr="00C9698A">
        <w:rPr>
          <w:rFonts w:ascii="GHEA Grapalat" w:hAnsi="GHEA Grapalat" w:cs="GHEA Grapalat"/>
          <w:sz w:val="24"/>
          <w:szCs w:val="24"/>
          <w:lang w:val="hy-AM"/>
        </w:rPr>
        <w:t>ընդունման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 xml:space="preserve"> անհրաժեշտությունը բացակայում է:</w:t>
      </w:r>
    </w:p>
    <w:p w:rsidR="006B4919" w:rsidRPr="00C9698A" w:rsidRDefault="006B4919" w:rsidP="00C9698A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6B4919" w:rsidRPr="00C9698A" w:rsidRDefault="006B4919" w:rsidP="00C9698A">
      <w:pPr>
        <w:autoSpaceDE w:val="0"/>
        <w:autoSpaceDN w:val="0"/>
        <w:adjustRightInd w:val="0"/>
        <w:spacing w:after="0" w:line="240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6B4919" w:rsidRPr="00C9698A" w:rsidRDefault="006B4919" w:rsidP="00C9698A">
      <w:pPr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9698A"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580D7D" w:rsidRPr="00C9698A" w:rsidRDefault="006B4919" w:rsidP="00C9698A">
      <w:pPr>
        <w:spacing w:after="0" w:line="240" w:lineRule="auto"/>
        <w:ind w:firstLine="567"/>
        <w:jc w:val="both"/>
        <w:rPr>
          <w:sz w:val="24"/>
          <w:szCs w:val="24"/>
          <w:lang w:val="hy-AM"/>
        </w:rPr>
      </w:pPr>
      <w:r w:rsidRPr="00C9698A">
        <w:rPr>
          <w:rFonts w:ascii="GHEA Grapalat" w:hAnsi="GHEA Grapalat" w:cs="AK Courier"/>
          <w:sz w:val="24"/>
          <w:szCs w:val="24"/>
          <w:lang w:val="hy-AM"/>
        </w:rPr>
        <w:t xml:space="preserve">        ԿՈՄԻՏԵԻ ՆԱԽԱԳԱՀ</w:t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</w:r>
      <w:r w:rsidRPr="00C9698A">
        <w:rPr>
          <w:rFonts w:ascii="GHEA Grapalat" w:hAnsi="GHEA Grapalat" w:cs="AK Courier"/>
          <w:sz w:val="24"/>
          <w:szCs w:val="24"/>
          <w:lang w:val="hy-AM"/>
        </w:rPr>
        <w:tab/>
        <w:t xml:space="preserve">      ՏԱԹԵՎԻԿ ՌԵՎԱԶՅԱՆ</w:t>
      </w:r>
    </w:p>
    <w:sectPr w:rsidR="00580D7D" w:rsidRPr="00C9698A" w:rsidSect="00C9698A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291"/>
    <w:multiLevelType w:val="hybridMultilevel"/>
    <w:tmpl w:val="62A83D7A"/>
    <w:lvl w:ilvl="0" w:tplc="B8FA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919"/>
    <w:rsid w:val="00556579"/>
    <w:rsid w:val="00580D7D"/>
    <w:rsid w:val="006B4919"/>
    <w:rsid w:val="00B31762"/>
    <w:rsid w:val="00C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D910"/>
  <w15:docId w15:val="{755F7595-3EE2-42E4-BAC4-D92987C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1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6B4919"/>
    <w:pPr>
      <w:widowControl w:val="0"/>
      <w:autoSpaceDE w:val="0"/>
      <w:autoSpaceDN w:val="0"/>
      <w:adjustRightInd w:val="0"/>
      <w:spacing w:after="0" w:line="260" w:lineRule="exact"/>
      <w:ind w:firstLine="36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6B4919"/>
    <w:rPr>
      <w:rFonts w:ascii="Sylfaen" w:hAnsi="Sylfaen" w:cs="Sylfaen"/>
      <w:color w:val="000000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B4919"/>
    <w:pPr>
      <w:ind w:left="720"/>
      <w:contextualSpacing/>
    </w:pPr>
  </w:style>
  <w:style w:type="character" w:styleId="Strong">
    <w:name w:val="Strong"/>
    <w:uiPriority w:val="22"/>
    <w:qFormat/>
    <w:rsid w:val="006B491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6B49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v.chilingaryan</dc:creator>
  <cp:lastModifiedBy>Armenak Khachatryan</cp:lastModifiedBy>
  <cp:revision>3</cp:revision>
  <dcterms:created xsi:type="dcterms:W3CDTF">2021-01-19T20:28:00Z</dcterms:created>
  <dcterms:modified xsi:type="dcterms:W3CDTF">2021-02-11T13:33:00Z</dcterms:modified>
</cp:coreProperties>
</file>