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22F54" w14:textId="77777777" w:rsidR="001C09C1" w:rsidRPr="001C09C1" w:rsidRDefault="001C09C1" w:rsidP="001C09C1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  <w:r w:rsidRPr="001C09C1">
        <w:rPr>
          <w:rFonts w:ascii="GHEA Grapalat" w:hAnsi="GHEA Grapalat"/>
          <w:b/>
          <w:bCs/>
          <w:color w:val="000000"/>
          <w:lang w:val="hy-AM" w:eastAsia="en-US"/>
        </w:rPr>
        <w:t>ՆԱԽԱԳԻԾ</w:t>
      </w:r>
    </w:p>
    <w:p w14:paraId="0C9E7D84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ԿԱՌԱՎԱՐՈՒԹՅՈՒՆ</w:t>
      </w:r>
    </w:p>
    <w:p w14:paraId="3741D5D2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73B49AD9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GHEA Grapalat" w:hAnsi="GHEA Grapalat"/>
          <w:b/>
          <w:bCs/>
          <w:color w:val="000000"/>
          <w:lang w:val="hy-AM" w:eastAsia="en-US"/>
        </w:rPr>
        <w:t>Ո Ր Ո Շ ՈՒ Մ</w:t>
      </w:r>
    </w:p>
    <w:p w14:paraId="72A5748F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50758A5C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GHEA Grapalat" w:hAnsi="GHEA Grapalat"/>
          <w:color w:val="000000"/>
          <w:lang w:val="hy-AM" w:eastAsia="en-US"/>
        </w:rPr>
        <w:t>2021 թվականի N            -Ն</w:t>
      </w:r>
    </w:p>
    <w:p w14:paraId="4849C15D" w14:textId="77777777" w:rsidR="001C09C1" w:rsidRPr="001C09C1" w:rsidRDefault="001C09C1" w:rsidP="001C09C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508BF3BC" w14:textId="4DA34D20" w:rsidR="001C09C1" w:rsidRPr="001C09C1" w:rsidRDefault="001C09C1" w:rsidP="001C09C1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1C09C1">
        <w:rPr>
          <w:rFonts w:ascii="GHEA Grapalat" w:hAnsi="GHEA Grapalat"/>
          <w:b/>
          <w:bCs/>
          <w:color w:val="000000"/>
          <w:lang w:val="hy-AM" w:eastAsia="en-US"/>
        </w:rPr>
        <w:t>ՇԻՐԱԿԻ ՄԱՐԶԻ ՍՈՑԻԱԼԱՊԵՍ ԱՆԱՊԱՀՈՎ ԸՆՏԱՆԻՔՆԵՐԻՆ Վ</w:t>
      </w:r>
      <w:r w:rsidR="00FB394C">
        <w:rPr>
          <w:rFonts w:ascii="GHEA Grapalat" w:hAnsi="GHEA Grapalat"/>
          <w:b/>
          <w:bCs/>
          <w:color w:val="000000"/>
          <w:lang w:val="hy-AM" w:eastAsia="en-US"/>
        </w:rPr>
        <w:t>ԱՌԵԼԱՓԱՅՏ</w:t>
      </w:r>
      <w:r w:rsidR="00F27421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1C09C1">
        <w:rPr>
          <w:rFonts w:ascii="GHEA Grapalat" w:hAnsi="GHEA Grapalat"/>
          <w:b/>
          <w:bCs/>
          <w:color w:val="000000"/>
          <w:lang w:val="hy-AM" w:eastAsia="en-US"/>
        </w:rPr>
        <w:t>ՏՐԱՄԱԴ</w:t>
      </w:r>
      <w:r w:rsidR="00FB394C">
        <w:rPr>
          <w:rFonts w:ascii="GHEA Grapalat" w:hAnsi="GHEA Grapalat"/>
          <w:b/>
          <w:bCs/>
          <w:color w:val="000000"/>
          <w:lang w:val="hy-AM" w:eastAsia="en-US"/>
        </w:rPr>
        <w:t>Ր</w:t>
      </w:r>
      <w:bookmarkStart w:id="0" w:name="_GoBack"/>
      <w:bookmarkEnd w:id="0"/>
      <w:r w:rsidR="00F27421">
        <w:rPr>
          <w:rFonts w:ascii="GHEA Grapalat" w:hAnsi="GHEA Grapalat"/>
          <w:b/>
          <w:bCs/>
          <w:color w:val="000000"/>
          <w:lang w:val="hy-AM" w:eastAsia="en-US"/>
        </w:rPr>
        <w:t>ԵԼՈՒ</w:t>
      </w:r>
      <w:r w:rsidRPr="001C09C1">
        <w:rPr>
          <w:rFonts w:ascii="GHEA Grapalat" w:hAnsi="GHEA Grapalat"/>
          <w:b/>
          <w:bCs/>
          <w:color w:val="000000"/>
          <w:lang w:val="hy-AM" w:eastAsia="en-US"/>
        </w:rPr>
        <w:t xml:space="preserve"> ՄԱՍԻՆ</w:t>
      </w:r>
    </w:p>
    <w:p w14:paraId="2412632B" w14:textId="77777777" w:rsidR="001C09C1" w:rsidRPr="001C09C1" w:rsidRDefault="001C09C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Calibri" w:hAnsi="Calibri" w:cs="Calibri"/>
          <w:color w:val="000000"/>
          <w:lang w:val="hy-AM" w:eastAsia="en-US"/>
        </w:rPr>
        <w:t> </w:t>
      </w:r>
    </w:p>
    <w:p w14:paraId="7073235D" w14:textId="1D3F572F" w:rsidR="001C09C1" w:rsidRPr="00F27421" w:rsidRDefault="001C09C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GHEA Grapalat" w:hAnsi="GHEA Grapalat"/>
          <w:color w:val="000000"/>
          <w:lang w:val="hy-AM" w:eastAsia="en-US"/>
        </w:rPr>
        <w:t xml:space="preserve">Հիմք ընդունելով «Սոցիալական աջակցության մասին» Հայաստանի </w:t>
      </w:r>
      <w:r w:rsidRPr="00F27421">
        <w:rPr>
          <w:rFonts w:ascii="GHEA Grapalat" w:hAnsi="GHEA Grapalat"/>
          <w:color w:val="000000"/>
          <w:lang w:val="hy-AM" w:eastAsia="en-US"/>
        </w:rPr>
        <w:t>Հանրապետության օրենքի 11-րդ հոդվածը և նպատակ ունենալով հ</w:t>
      </w:r>
      <w:r w:rsidR="00F27421" w:rsidRPr="00F27421">
        <w:rPr>
          <w:rFonts w:ascii="GHEA Grapalat" w:hAnsi="GHEA Grapalat"/>
          <w:color w:val="000000"/>
          <w:lang w:val="hy-AM" w:eastAsia="en-US"/>
        </w:rPr>
        <w:t>նարավորինս մեղմե</w:t>
      </w:r>
      <w:r w:rsidRPr="00F27421">
        <w:rPr>
          <w:rFonts w:ascii="GHEA Grapalat" w:hAnsi="GHEA Grapalat"/>
          <w:color w:val="000000"/>
          <w:lang w:val="hy-AM" w:eastAsia="en-US"/>
        </w:rPr>
        <w:t>լ Շիրակի մարզի սոցիալապես անապահով ընտանիքների ձմեռային ամիսներին բնակտարածության ջեռուցման հարցերում ունեցած դժվարությունները` Հայաստանի Հանրապետության կառավարությունը</w:t>
      </w:r>
      <w:r w:rsidRPr="00F27421">
        <w:rPr>
          <w:rFonts w:ascii="Calibri" w:hAnsi="Calibri" w:cs="Calibri"/>
          <w:color w:val="000000"/>
          <w:lang w:val="hy-AM" w:eastAsia="en-US"/>
        </w:rPr>
        <w:t> </w:t>
      </w:r>
      <w:r w:rsidRPr="00F27421">
        <w:rPr>
          <w:rFonts w:ascii="GHEA Grapalat" w:hAnsi="GHEA Grapalat"/>
          <w:b/>
          <w:bCs/>
          <w:i/>
          <w:iCs/>
          <w:color w:val="000000"/>
          <w:lang w:val="hy-AM" w:eastAsia="en-US"/>
        </w:rPr>
        <w:t>որոշում է.</w:t>
      </w:r>
    </w:p>
    <w:p w14:paraId="3E2BFC5C" w14:textId="676AE3AF" w:rsidR="00F27421" w:rsidRPr="00F27421" w:rsidRDefault="00F27421" w:rsidP="00F27421">
      <w:pPr>
        <w:pStyle w:val="ListParagraph"/>
        <w:numPr>
          <w:ilvl w:val="0"/>
          <w:numId w:val="5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27421">
        <w:rPr>
          <w:rFonts w:ascii="GHEA Grapalat" w:hAnsi="GHEA Grapalat"/>
          <w:color w:val="000000"/>
          <w:sz w:val="24"/>
          <w:szCs w:val="24"/>
          <w:lang w:val="hy-AM"/>
        </w:rPr>
        <w:t>Շիրակի մարզում հաշվառված, ընտանիքների անապահովության գնահատման համակարգում  20.00-ից բարձր անապահովության միավոր  ունեցող,  տնակներում կամ ոչ հիմնական շինություններում բնակվող ընտանիքներին (այսուհետ՝ շահառու</w:t>
      </w:r>
      <w:r w:rsidR="0006222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F27421">
        <w:rPr>
          <w:rFonts w:ascii="GHEA Grapalat" w:hAnsi="GHEA Grapalat"/>
          <w:color w:val="000000"/>
          <w:sz w:val="24"/>
          <w:szCs w:val="24"/>
          <w:lang w:val="hy-AM"/>
        </w:rPr>
        <w:t xml:space="preserve">  տրամադրել մեկական խորանարդ մետր վառելափայտ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0C209036" w14:textId="05919C76" w:rsidR="001C09C1" w:rsidRPr="00F27421" w:rsidRDefault="001C09C1" w:rsidP="00F27421">
      <w:pPr>
        <w:pStyle w:val="ListParagraph"/>
        <w:numPr>
          <w:ilvl w:val="0"/>
          <w:numId w:val="5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27421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Սահմանել, որ </w:t>
      </w:r>
    </w:p>
    <w:p w14:paraId="13D18947" w14:textId="77777777" w:rsidR="00F27421" w:rsidRDefault="00F2742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1</w:t>
      </w:r>
      <w:r w:rsidRPr="001C09C1">
        <w:rPr>
          <w:rFonts w:ascii="GHEA Grapalat" w:hAnsi="GHEA Grapalat"/>
          <w:color w:val="000000"/>
          <w:lang w:val="hy-AM" w:eastAsia="en-US"/>
        </w:rPr>
        <w:t xml:space="preserve">) </w:t>
      </w:r>
      <w:r>
        <w:rPr>
          <w:rFonts w:ascii="GHEA Grapalat" w:hAnsi="GHEA Grapalat"/>
          <w:color w:val="000000"/>
          <w:lang w:val="hy-AM" w:eastAsia="en-US"/>
        </w:rPr>
        <w:t>շահառուներին վառելափայտի տրամադրումն  իրականացնում է Շիրակի մարզպետարանը</w:t>
      </w:r>
      <w:r w:rsidRPr="001F5868">
        <w:rPr>
          <w:rFonts w:ascii="Cambria Math" w:eastAsia="Calibri" w:hAnsi="Cambria Math" w:cs="Cambria Math"/>
          <w:color w:val="000000"/>
          <w:shd w:val="clear" w:color="auto" w:fill="FFFFFF"/>
          <w:lang w:val="hy-AM" w:eastAsia="en-US"/>
        </w:rPr>
        <w:t>․</w:t>
      </w:r>
    </w:p>
    <w:p w14:paraId="688C32BF" w14:textId="3D4CADC7" w:rsidR="00F27421" w:rsidRPr="001C09C1" w:rsidRDefault="00F2742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2</w:t>
      </w:r>
      <w:r w:rsidRPr="00BB6CFA">
        <w:rPr>
          <w:rFonts w:ascii="GHEA Grapalat" w:hAnsi="GHEA Grapalat"/>
          <w:color w:val="000000"/>
          <w:lang w:val="hy-AM" w:eastAsia="en-US"/>
        </w:rPr>
        <w:t>)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Pr="001F5868">
        <w:rPr>
          <w:rFonts w:ascii="GHEA Grapalat" w:eastAsia="Calibri" w:hAnsi="GHEA Grapalat" w:cs="Courier New"/>
          <w:color w:val="000000"/>
          <w:shd w:val="clear" w:color="auto" w:fill="FFFFFF"/>
          <w:lang w:val="hy-AM" w:eastAsia="en-US"/>
        </w:rPr>
        <w:t>վառելափայտը Շիրակի մարզպետարանին տրամադրում է «Հայանտառ» պետական ոչ առևտրային կազմակերպությունը՝ կնքելով</w:t>
      </w:r>
      <w:r w:rsidRPr="001F5868">
        <w:rPr>
          <w:rFonts w:ascii="Calibri" w:eastAsia="Calibri" w:hAnsi="Calibri" w:cs="Calibri"/>
          <w:color w:val="000000"/>
          <w:shd w:val="clear" w:color="auto" w:fill="FFFFFF"/>
          <w:lang w:val="hy-AM" w:eastAsia="en-US"/>
        </w:rPr>
        <w:t> </w:t>
      </w:r>
      <w:r w:rsidRPr="001F5868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>կլոր փայտանյութի առուվաճառքի պայմանագիր</w:t>
      </w:r>
      <w:r w:rsidRPr="001C09C1">
        <w:rPr>
          <w:rFonts w:ascii="GHEA Grapalat" w:hAnsi="GHEA Grapalat"/>
          <w:color w:val="000000"/>
          <w:lang w:val="hy-AM" w:eastAsia="en-US"/>
        </w:rPr>
        <w:t>։</w:t>
      </w:r>
    </w:p>
    <w:p w14:paraId="6498FE46" w14:textId="1F9134D1" w:rsidR="001C09C1" w:rsidRPr="001C09C1" w:rsidRDefault="00F27421" w:rsidP="00F27421">
      <w:pPr>
        <w:pStyle w:val="CommentText"/>
        <w:rPr>
          <w:rFonts w:ascii="GHEA Grapalat" w:hAnsi="GHEA Grapalat"/>
          <w:color w:val="000000"/>
          <w:lang w:val="hy-AM" w:eastAsia="en-US"/>
        </w:rPr>
      </w:pPr>
      <w:r>
        <w:rPr>
          <w:lang w:val="hy-AM"/>
        </w:rPr>
        <w:t xml:space="preserve"> </w:t>
      </w:r>
    </w:p>
    <w:p w14:paraId="5C5FBD09" w14:textId="50066EFF" w:rsidR="001C09C1" w:rsidRPr="001C09C1" w:rsidRDefault="00F2742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3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. Հայաստանի Հանրապետության աշխատանքի և սոցիալական հարցերի նախարարին` </w:t>
      </w:r>
    </w:p>
    <w:p w14:paraId="4914AFFB" w14:textId="3083451B" w:rsidR="00F27421" w:rsidRDefault="00F2742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1</w:t>
      </w:r>
      <w:r w:rsidRPr="001C09C1">
        <w:rPr>
          <w:rFonts w:ascii="GHEA Grapalat" w:hAnsi="GHEA Grapalat"/>
          <w:color w:val="000000"/>
          <w:lang w:val="hy-AM" w:eastAsia="en-US"/>
        </w:rPr>
        <w:t>) շահառուների էլեկտրոնային ցուցակը (սոցիալական աջակցության տարածքային գործակալության կամ բաժնի ծածկագիրը, ընտանիքի սոցիալական անձնագրի համարը, հասցեն, շահառուի (դիմողի) ազգանունը, անունը, հայրանունը, անձնագրի սերիան և համարը, հանրային ծառայությունների համարանիշը կամ այն չունենալու մասին տեղեկանքի համարը, ընտանիքի անապահովության միավորը, դ</w:t>
      </w:r>
      <w:r>
        <w:rPr>
          <w:rFonts w:ascii="GHEA Grapalat" w:hAnsi="GHEA Grapalat"/>
          <w:color w:val="000000"/>
          <w:lang w:val="hy-AM" w:eastAsia="en-US"/>
        </w:rPr>
        <w:t>ի</w:t>
      </w:r>
      <w:r w:rsidRPr="001C09C1">
        <w:rPr>
          <w:rFonts w:ascii="GHEA Grapalat" w:hAnsi="GHEA Grapalat"/>
          <w:color w:val="000000"/>
          <w:lang w:val="hy-AM" w:eastAsia="en-US"/>
        </w:rPr>
        <w:t>մողի ստորագրման համար առանձնացված սյունակը) մինչև 2021 թվականի փետրվարի 15-ը տրամադրել Շիրակի մարզպետին.</w:t>
      </w:r>
    </w:p>
    <w:p w14:paraId="6A74DC13" w14:textId="77777777" w:rsidR="00F27421" w:rsidRDefault="00F2742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2</w:t>
      </w:r>
      <w:r w:rsidRPr="001C09C1">
        <w:rPr>
          <w:rFonts w:ascii="GHEA Grapalat" w:hAnsi="GHEA Grapalat"/>
          <w:color w:val="000000"/>
          <w:lang w:val="hy-AM" w:eastAsia="en-US"/>
        </w:rPr>
        <w:t xml:space="preserve">) սույն որոշումն ուժի մեջ մտնելուց հետո երեք աշխատանքային օրվա ընթացքում սահմանված կարգով </w:t>
      </w:r>
      <w:r>
        <w:rPr>
          <w:rFonts w:ascii="GHEA Grapalat" w:hAnsi="GHEA Grapalat"/>
          <w:color w:val="000000"/>
          <w:lang w:val="hy-AM" w:eastAsia="en-US"/>
        </w:rPr>
        <w:t xml:space="preserve">վարչապետի աշխատակազմ </w:t>
      </w:r>
      <w:r>
        <w:rPr>
          <w:rFonts w:ascii="GHEA Grapalat" w:hAnsi="GHEA Grapalat"/>
          <w:color w:val="000000"/>
          <w:shd w:val="clear" w:color="auto" w:fill="FFFFFF"/>
          <w:lang w:val="hy-AM" w:eastAsia="en-US"/>
        </w:rPr>
        <w:t>ներկայացնել առաջարկություն</w:t>
      </w:r>
      <w:r w:rsidRPr="001C09C1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սույն որոշման 1-ին կետով նախատեսված սոցիալական աջակցության տրամադրման ֆինանսավորման նպատակով Հայաստանի Հանրապետության 2021 թվականի պետական բյուջեում վերաբաշխում կատարելու վերաբերյալ:</w:t>
      </w:r>
      <w:r w:rsidRPr="001C09C1">
        <w:rPr>
          <w:rFonts w:ascii="GHEA Grapalat" w:hAnsi="GHEA Grapalat"/>
          <w:color w:val="000000"/>
          <w:lang w:val="hy-AM" w:eastAsia="en-US"/>
        </w:rPr>
        <w:t xml:space="preserve"> </w:t>
      </w:r>
    </w:p>
    <w:p w14:paraId="292D0BEC" w14:textId="4804E7B3" w:rsidR="001C09C1" w:rsidRPr="001C09C1" w:rsidRDefault="00F27421" w:rsidP="00F2742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4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. Հանձնարարել Շիրակի մարզպետին՝ </w:t>
      </w:r>
    </w:p>
    <w:p w14:paraId="402F2B7C" w14:textId="6CA03F73" w:rsidR="001C09C1" w:rsidRPr="001C09C1" w:rsidRDefault="001C09C1" w:rsidP="001C09C1">
      <w:pPr>
        <w:shd w:val="clear" w:color="auto" w:fill="FFFFFF"/>
        <w:ind w:firstLine="375"/>
        <w:jc w:val="both"/>
        <w:rPr>
          <w:rFonts w:ascii="Cambria Math" w:hAnsi="Cambria Math"/>
          <w:color w:val="000000"/>
          <w:lang w:val="hy-AM" w:eastAsia="en-US"/>
        </w:rPr>
      </w:pPr>
      <w:r w:rsidRPr="001C09C1">
        <w:rPr>
          <w:rFonts w:ascii="GHEA Grapalat" w:hAnsi="GHEA Grapalat"/>
          <w:color w:val="000000"/>
          <w:lang w:val="hy-AM" w:eastAsia="en-US"/>
        </w:rPr>
        <w:lastRenderedPageBreak/>
        <w:t xml:space="preserve">1) </w:t>
      </w:r>
      <w:r w:rsidR="00F27421" w:rsidRPr="001C09C1">
        <w:rPr>
          <w:rFonts w:ascii="GHEA Grapalat" w:hAnsi="GHEA Grapalat"/>
          <w:color w:val="000000"/>
          <w:lang w:val="hy-AM" w:eastAsia="en-US"/>
        </w:rPr>
        <w:t xml:space="preserve">ապահովել </w:t>
      </w:r>
      <w:r w:rsidR="00F27421">
        <w:rPr>
          <w:rFonts w:ascii="GHEA Grapalat" w:hAnsi="GHEA Grapalat"/>
          <w:color w:val="000000"/>
          <w:lang w:val="hy-AM" w:eastAsia="en-US"/>
        </w:rPr>
        <w:t>ձեռք բերված</w:t>
      </w:r>
      <w:r w:rsidR="00F27421" w:rsidRPr="001C09C1">
        <w:rPr>
          <w:rFonts w:ascii="GHEA Grapalat" w:hAnsi="GHEA Grapalat"/>
          <w:color w:val="000000"/>
          <w:lang w:val="hy-AM" w:eastAsia="en-US"/>
        </w:rPr>
        <w:t xml:space="preserve"> </w:t>
      </w:r>
      <w:r w:rsidR="00F27421">
        <w:rPr>
          <w:rFonts w:ascii="GHEA Grapalat" w:hAnsi="GHEA Grapalat"/>
          <w:color w:val="000000"/>
          <w:lang w:val="hy-AM" w:eastAsia="en-US"/>
        </w:rPr>
        <w:t>1500</w:t>
      </w:r>
      <w:r w:rsidR="00F27421" w:rsidRPr="001C09C1">
        <w:rPr>
          <w:rFonts w:ascii="GHEA Grapalat" w:hAnsi="GHEA Grapalat"/>
          <w:color w:val="000000"/>
          <w:lang w:val="hy-AM" w:eastAsia="en-US"/>
        </w:rPr>
        <w:t xml:space="preserve"> խոր</w:t>
      </w:r>
      <w:r w:rsidR="00F27421" w:rsidRPr="001C09C1">
        <w:rPr>
          <w:rFonts w:ascii="Cambria Math" w:hAnsi="Cambria Math" w:cs="Cambria Math"/>
          <w:color w:val="000000"/>
          <w:lang w:val="hy-AM" w:eastAsia="en-US"/>
        </w:rPr>
        <w:t>․</w:t>
      </w:r>
      <w:r w:rsidR="00F27421" w:rsidRPr="001C09C1">
        <w:rPr>
          <w:rFonts w:ascii="GHEA Grapalat" w:hAnsi="GHEA Grapalat" w:cs="GHEA Grapalat"/>
          <w:color w:val="000000"/>
          <w:lang w:val="hy-AM" w:eastAsia="en-US"/>
        </w:rPr>
        <w:t>մ</w:t>
      </w:r>
      <w:r w:rsidR="00F27421" w:rsidRPr="001C09C1">
        <w:rPr>
          <w:rFonts w:ascii="GHEA Grapalat" w:hAnsi="GHEA Grapalat"/>
          <w:color w:val="000000"/>
          <w:lang w:val="hy-AM" w:eastAsia="en-US"/>
        </w:rPr>
        <w:t xml:space="preserve"> </w:t>
      </w:r>
      <w:r w:rsidR="00F27421" w:rsidRPr="001C09C1">
        <w:rPr>
          <w:rFonts w:ascii="GHEA Grapalat" w:hAnsi="GHEA Grapalat" w:cs="GHEA Grapalat"/>
          <w:color w:val="000000"/>
          <w:lang w:val="hy-AM" w:eastAsia="en-US"/>
        </w:rPr>
        <w:t>վառելափայտի</w:t>
      </w:r>
      <w:r w:rsidR="00F27421" w:rsidRPr="001C09C1">
        <w:rPr>
          <w:rFonts w:ascii="GHEA Grapalat" w:hAnsi="GHEA Grapalat"/>
          <w:color w:val="000000"/>
          <w:lang w:val="hy-AM" w:eastAsia="en-US"/>
        </w:rPr>
        <w:t xml:space="preserve"> </w:t>
      </w:r>
      <w:r w:rsidR="00F27421" w:rsidRPr="001C09C1">
        <w:rPr>
          <w:rFonts w:ascii="GHEA Grapalat" w:hAnsi="GHEA Grapalat" w:cs="GHEA Grapalat"/>
          <w:color w:val="000000"/>
          <w:lang w:val="hy-AM" w:eastAsia="en-US"/>
        </w:rPr>
        <w:t>պահեստավորումը</w:t>
      </w:r>
      <w:r w:rsidR="00F27421" w:rsidRPr="001C09C1">
        <w:rPr>
          <w:rFonts w:ascii="Cambria Math" w:hAnsi="Cambria Math" w:cs="GHEA Grapalat"/>
          <w:color w:val="000000"/>
          <w:lang w:val="hy-AM" w:eastAsia="en-US"/>
        </w:rPr>
        <w:t>․</w:t>
      </w:r>
    </w:p>
    <w:p w14:paraId="6CA40A36" w14:textId="7CDE64CA" w:rsidR="001C09C1" w:rsidRPr="001C09C1" w:rsidRDefault="001C09C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1C09C1">
        <w:rPr>
          <w:rFonts w:ascii="GHEA Grapalat" w:hAnsi="GHEA Grapalat"/>
          <w:color w:val="000000"/>
          <w:lang w:val="hy-AM" w:eastAsia="en-US"/>
        </w:rPr>
        <w:t>2) կազմակերպել վառելափայտի բաշխման աշխատանքները</w:t>
      </w:r>
      <w:r w:rsidR="0006222B">
        <w:rPr>
          <w:rFonts w:ascii="GHEA Grapalat" w:hAnsi="GHEA Grapalat"/>
          <w:color w:val="000000"/>
          <w:lang w:val="hy-AM" w:eastAsia="en-US"/>
        </w:rPr>
        <w:t>․</w:t>
      </w:r>
    </w:p>
    <w:p w14:paraId="70C6C689" w14:textId="56BEB8CB" w:rsidR="001C09C1" w:rsidRPr="001C09C1" w:rsidRDefault="00F2742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3</w:t>
      </w:r>
      <w:r w:rsidR="001C09C1" w:rsidRPr="001C09C1">
        <w:rPr>
          <w:rFonts w:ascii="GHEA Grapalat" w:hAnsi="GHEA Grapalat"/>
          <w:color w:val="000000"/>
          <w:lang w:val="hy-AM" w:eastAsia="en-US"/>
        </w:rPr>
        <w:t>) վառելափայտի բաշխման աշխատանքներն ավարտել վառելափայտը ստանալու օրվանից հետո 10 աշխատանքային օրվա ընթացքում.</w:t>
      </w:r>
    </w:p>
    <w:p w14:paraId="14BB5F0C" w14:textId="082EB8F0" w:rsidR="001C09C1" w:rsidRPr="001C09C1" w:rsidRDefault="00F2742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4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) վառելափայտը շահառուին տրամադրել ստացականով (շահառուն ստորագրում է նաև տրամադրված ցուցակում, ստացականի մեկ օրինակը և անձը հաստատող փաստաթղթի պատճենը պահպանել ցուցակին կից). </w:t>
      </w:r>
    </w:p>
    <w:p w14:paraId="733A0AC6" w14:textId="3CE8BCE6" w:rsidR="005F7AF5" w:rsidRDefault="00F2742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5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) սույն կետի </w:t>
      </w:r>
      <w:r w:rsidR="0006222B">
        <w:rPr>
          <w:rFonts w:ascii="GHEA Grapalat" w:hAnsi="GHEA Grapalat"/>
          <w:color w:val="000000"/>
          <w:lang w:val="hy-AM" w:eastAsia="en-US"/>
        </w:rPr>
        <w:t>3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-րդ ենթակետով սահմանված ժամկետից հետո </w:t>
      </w:r>
      <w:r w:rsidR="006439E3">
        <w:rPr>
          <w:rFonts w:ascii="GHEA Grapalat" w:hAnsi="GHEA Grapalat"/>
          <w:color w:val="000000"/>
          <w:lang w:val="hy-AM" w:eastAsia="en-US"/>
        </w:rPr>
        <w:t>հինգ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 աշխատանքային օրվա ընթացքում աշխատանքի և սոցիալական հարցերի նախարարություն ներկայացնել </w:t>
      </w:r>
    </w:p>
    <w:p w14:paraId="14BC4FB5" w14:textId="77777777" w:rsidR="005F7AF5" w:rsidRDefault="005F7AF5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ա. </w:t>
      </w:r>
      <w:r w:rsidR="006439E3">
        <w:rPr>
          <w:rFonts w:ascii="GHEA Grapalat" w:hAnsi="GHEA Grapalat"/>
          <w:color w:val="000000"/>
          <w:lang w:val="hy-AM" w:eastAsia="en-US"/>
        </w:rPr>
        <w:t xml:space="preserve">ՀՀ պետական բյուջեից հատկացված դրամական միջոցներից կատարված ծախսերի մասին հաշվետվություն, </w:t>
      </w:r>
    </w:p>
    <w:p w14:paraId="174A9D4F" w14:textId="77777777" w:rsidR="005F7AF5" w:rsidRDefault="005F7AF5" w:rsidP="001C09C1">
      <w:pPr>
        <w:shd w:val="clear" w:color="auto" w:fill="FFFFFF"/>
        <w:ind w:firstLine="375"/>
        <w:jc w:val="both"/>
        <w:rPr>
          <w:rFonts w:ascii="Cambria Math" w:hAnsi="Cambria Math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բ. </w:t>
      </w:r>
      <w:r w:rsidR="001C09C1" w:rsidRPr="001C09C1">
        <w:rPr>
          <w:rFonts w:ascii="GHEA Grapalat" w:hAnsi="GHEA Grapalat"/>
          <w:color w:val="000000"/>
          <w:lang w:val="hy-AM" w:eastAsia="en-US"/>
        </w:rPr>
        <w:t>վառելափայտ ստացած շահառուների թվաքանակի և բաշխված վառելափայտի քանակի մասին տեղեկատվություն, դրան կցելով շահառուների ցուցակը, որում առկա է շահառուների ստորագրությունը՝ վառելափայտը ստանալու մասին</w:t>
      </w:r>
      <w:r>
        <w:rPr>
          <w:rFonts w:ascii="Cambria Math" w:hAnsi="Cambria Math"/>
          <w:color w:val="000000"/>
          <w:lang w:val="hy-AM" w:eastAsia="en-US"/>
        </w:rPr>
        <w:t>․</w:t>
      </w:r>
    </w:p>
    <w:p w14:paraId="2481AF46" w14:textId="67A9A217" w:rsidR="005F7AF5" w:rsidRDefault="0006222B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6</w:t>
      </w:r>
      <w:r w:rsidR="009D1603" w:rsidRPr="009D1603">
        <w:rPr>
          <w:rFonts w:ascii="GHEA Grapalat" w:hAnsi="GHEA Grapalat"/>
          <w:color w:val="000000"/>
          <w:lang w:val="hy-AM" w:eastAsia="en-US"/>
        </w:rPr>
        <w:t>)</w:t>
      </w:r>
      <w:r w:rsidR="009D1603">
        <w:rPr>
          <w:rFonts w:ascii="GHEA Grapalat" w:hAnsi="GHEA Grapalat"/>
          <w:color w:val="000000"/>
          <w:lang w:val="hy-AM" w:eastAsia="en-US"/>
        </w:rPr>
        <w:t xml:space="preserve"> համաձայնեցնելով աշխատանքի և սոցիալական հարցերի նախարարի հետ</w:t>
      </w:r>
      <w:r w:rsidR="00275FC6">
        <w:rPr>
          <w:rFonts w:ascii="GHEA Grapalat" w:hAnsi="GHEA Grapalat"/>
          <w:color w:val="000000"/>
          <w:lang w:val="hy-AM" w:eastAsia="en-US"/>
        </w:rPr>
        <w:t>՝</w:t>
      </w:r>
      <w:r w:rsidR="009D1603">
        <w:rPr>
          <w:rFonts w:ascii="GHEA Grapalat" w:hAnsi="GHEA Grapalat"/>
          <w:color w:val="000000"/>
          <w:lang w:val="hy-AM" w:eastAsia="en-US"/>
        </w:rPr>
        <w:t xml:space="preserve"> կազմակերպել չբաշխված </w:t>
      </w:r>
      <w:r w:rsidR="005F7AF5">
        <w:rPr>
          <w:rFonts w:ascii="GHEA Grapalat" w:hAnsi="GHEA Grapalat"/>
          <w:color w:val="000000"/>
          <w:lang w:val="hy-AM" w:eastAsia="en-US"/>
        </w:rPr>
        <w:t>վառելափայտ</w:t>
      </w:r>
      <w:r w:rsidR="009D1603">
        <w:rPr>
          <w:rFonts w:ascii="GHEA Grapalat" w:hAnsi="GHEA Grapalat"/>
          <w:color w:val="000000"/>
          <w:lang w:val="hy-AM" w:eastAsia="en-US"/>
        </w:rPr>
        <w:t>ն այլ շահառուներին տրամադրումը։</w:t>
      </w:r>
    </w:p>
    <w:p w14:paraId="1E2DE686" w14:textId="2A1EBE39" w:rsidR="001C09C1" w:rsidRPr="001C09C1" w:rsidRDefault="00F27421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5</w:t>
      </w:r>
      <w:r w:rsidR="001C09C1" w:rsidRPr="001C09C1">
        <w:rPr>
          <w:rFonts w:ascii="GHEA Grapalat" w:hAnsi="GHEA Grapalat"/>
          <w:color w:val="000000"/>
          <w:lang w:val="hy-AM" w:eastAsia="en-US"/>
        </w:rPr>
        <w:t>. Սույն որոշումն ուժի մեջ է մտնում պաշտոնական հրապարակմանը հաջորդող օրվանից:</w:t>
      </w:r>
    </w:p>
    <w:p w14:paraId="61F17134" w14:textId="77777777" w:rsidR="001C09C1" w:rsidRPr="001C09C1" w:rsidRDefault="001C09C1" w:rsidP="001C09C1">
      <w:pPr>
        <w:spacing w:after="160" w:line="259" w:lineRule="auto"/>
        <w:jc w:val="both"/>
        <w:rPr>
          <w:rFonts w:ascii="GHEA Grapalat" w:eastAsia="Calibri" w:hAnsi="GHEA Grapalat"/>
          <w:lang w:val="hy-AM" w:eastAsia="en-US"/>
        </w:rPr>
      </w:pPr>
    </w:p>
    <w:p w14:paraId="0690BF85" w14:textId="77777777" w:rsidR="001C09C1" w:rsidRPr="001C09C1" w:rsidRDefault="001C09C1" w:rsidP="001C09C1">
      <w:pPr>
        <w:spacing w:after="160" w:line="259" w:lineRule="auto"/>
        <w:jc w:val="both"/>
        <w:rPr>
          <w:rFonts w:ascii="GHEA Grapalat" w:eastAsia="Calibri" w:hAnsi="GHEA Grapalat"/>
          <w:lang w:val="hy-AM" w:eastAsia="en-US"/>
        </w:rPr>
      </w:pPr>
    </w:p>
    <w:p w14:paraId="7A100CCE" w14:textId="77777777" w:rsidR="001C09C1" w:rsidRPr="001C09C1" w:rsidRDefault="001C09C1" w:rsidP="001C09C1">
      <w:pPr>
        <w:spacing w:after="160" w:line="259" w:lineRule="auto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br w:type="page"/>
      </w:r>
    </w:p>
    <w:p w14:paraId="54C84394" w14:textId="77777777" w:rsidR="001C09C1" w:rsidRPr="001C09C1" w:rsidRDefault="001C09C1" w:rsidP="001C09C1">
      <w:pPr>
        <w:shd w:val="clear" w:color="auto" w:fill="FFFFFF"/>
        <w:tabs>
          <w:tab w:val="left" w:pos="0"/>
          <w:tab w:val="left" w:pos="360"/>
          <w:tab w:val="left" w:pos="1170"/>
        </w:tabs>
        <w:spacing w:line="259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1C09C1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1D571A3" w14:textId="77777777" w:rsidR="001C09C1" w:rsidRPr="001C09C1" w:rsidRDefault="001C09C1" w:rsidP="001C09C1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1C09C1">
        <w:rPr>
          <w:rFonts w:ascii="Calibri" w:hAnsi="Calibri" w:cs="Calibri"/>
          <w:b/>
          <w:lang w:val="hy-AM" w:eastAsia="en-US"/>
        </w:rPr>
        <w:t> </w:t>
      </w:r>
      <w:r w:rsidRPr="001C09C1">
        <w:rPr>
          <w:rFonts w:ascii="GHEA Grapalat" w:hAnsi="GHEA Grapalat"/>
          <w:b/>
          <w:lang w:val="hy-AM" w:eastAsia="en-US"/>
        </w:rPr>
        <w:t>«</w:t>
      </w:r>
      <w:r w:rsidRPr="001C09C1">
        <w:rPr>
          <w:rFonts w:ascii="GHEA Grapalat" w:hAnsi="GHEA Grapalat"/>
          <w:b/>
          <w:bCs/>
          <w:color w:val="000000"/>
          <w:lang w:val="hy-AM" w:eastAsia="en-US"/>
        </w:rPr>
        <w:t>ՇԻՐԱԿԻ ՄԱՐԶԻ ՍՈՑԻԱԼԱՊԵՍ ԱՆԱՊԱՀՈՎ ԸՆՏԱՆԻՔՆԵՐԻՆ ՎԱՌԵԼԱՓԱՅՏԻ ՏՐԱՄԱԴՐՄԱՆ ՄԱՍԻՆ</w:t>
      </w:r>
      <w:r w:rsidRPr="001C09C1">
        <w:rPr>
          <w:rFonts w:ascii="GHEA Grapalat" w:hAnsi="GHEA Grapalat"/>
          <w:b/>
          <w:lang w:val="hy-AM" w:eastAsia="en-US"/>
        </w:rPr>
        <w:t>» ԿԱՌԱՎԱՐՈՒԹՅԱՆ  ՈՐՈՇՄԱՆ ՆԱԽԱԳԾԻ ԸՆԴՈՒՆՄԱՆ ՎԵՐԱԲԵՐՅԱԼ</w:t>
      </w:r>
      <w:r w:rsidRPr="001C09C1">
        <w:rPr>
          <w:rFonts w:ascii="GHEA Grapalat" w:hAnsi="GHEA Grapalat"/>
          <w:lang w:val="hy-AM" w:eastAsia="en-US"/>
        </w:rPr>
        <w:t xml:space="preserve"> </w:t>
      </w:r>
    </w:p>
    <w:p w14:paraId="14755122" w14:textId="77777777" w:rsidR="001C09C1" w:rsidRPr="001C09C1" w:rsidRDefault="001C09C1" w:rsidP="001C09C1">
      <w:pPr>
        <w:shd w:val="clear" w:color="auto" w:fill="FFFFFF"/>
        <w:tabs>
          <w:tab w:val="left" w:pos="0"/>
          <w:tab w:val="left" w:pos="360"/>
          <w:tab w:val="left" w:pos="1170"/>
        </w:tabs>
        <w:spacing w:line="259" w:lineRule="auto"/>
        <w:ind w:left="720"/>
        <w:jc w:val="both"/>
        <w:rPr>
          <w:rFonts w:ascii="GHEA Grapalat" w:eastAsia="Calibri" w:hAnsi="GHEA Grapalat"/>
          <w:lang w:val="hy-AM" w:eastAsia="en-US"/>
        </w:rPr>
      </w:pPr>
    </w:p>
    <w:p w14:paraId="73B653CC" w14:textId="77777777" w:rsidR="001C09C1" w:rsidRPr="001C09C1" w:rsidRDefault="001C09C1" w:rsidP="001C09C1">
      <w:pPr>
        <w:tabs>
          <w:tab w:val="left" w:pos="1080"/>
        </w:tabs>
        <w:ind w:firstLine="720"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1C09C1">
        <w:rPr>
          <w:rFonts w:ascii="GHEA Grapalat" w:eastAsia="Calibri" w:hAnsi="GHEA Grapalat" w:cs="Sylfaen"/>
          <w:b/>
          <w:lang w:val="hy-AM" w:eastAsia="en-US"/>
        </w:rPr>
        <w:t>1. Իրավական ակտի անհրաժեշտությունը (նպատակը)</w:t>
      </w:r>
    </w:p>
    <w:p w14:paraId="34B9C022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>Ներկայացվող</w:t>
      </w:r>
      <w:r w:rsidRPr="001C09C1">
        <w:rPr>
          <w:rFonts w:ascii="GHEA Grapalat" w:eastAsia="Calibri" w:hAnsi="GHEA Grapalat"/>
          <w:lang w:val="pt-BR" w:eastAsia="en-US"/>
        </w:rPr>
        <w:t xml:space="preserve"> </w:t>
      </w:r>
      <w:r w:rsidRPr="001C09C1">
        <w:rPr>
          <w:rFonts w:ascii="GHEA Grapalat" w:eastAsia="Calibri" w:hAnsi="GHEA Grapalat"/>
          <w:lang w:val="hy-AM" w:eastAsia="en-US"/>
        </w:rPr>
        <w:t>նախագծի</w:t>
      </w:r>
      <w:r w:rsidRPr="001C09C1">
        <w:rPr>
          <w:rFonts w:ascii="GHEA Grapalat" w:eastAsia="Calibri" w:hAnsi="GHEA Grapalat"/>
          <w:lang w:val="pt-BR" w:eastAsia="en-US"/>
        </w:rPr>
        <w:t xml:space="preserve"> </w:t>
      </w:r>
      <w:r w:rsidRPr="001C09C1">
        <w:rPr>
          <w:rFonts w:ascii="GHEA Grapalat" w:eastAsia="Calibri" w:hAnsi="GHEA Grapalat"/>
          <w:lang w:val="hy-AM" w:eastAsia="en-US"/>
        </w:rPr>
        <w:t xml:space="preserve">նպատակը Շիրակի մարզի սոցիալապես անապահով, ոչ հիմնական շինություններում բնակվող ընտանիքներին աջակցելն է։ </w:t>
      </w:r>
    </w:p>
    <w:p w14:paraId="550C981D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>Նախագիծը մշակվել է «Սոցիալական աջակցության մասին» օրենքի 11-րդ հոդվածի համաձայն:</w:t>
      </w:r>
    </w:p>
    <w:p w14:paraId="5F34807A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1.1.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Կարգավորման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հարաբերությունների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ներկա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վիճակը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առկա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խնդիրները</w:t>
      </w:r>
      <w:r w:rsidRPr="001C09C1">
        <w:rPr>
          <w:rFonts w:ascii="GHEA Grapalat" w:eastAsia="Calibri" w:hAnsi="GHEA Grapalat"/>
          <w:lang w:val="hy-AM" w:eastAsia="en-US"/>
        </w:rPr>
        <w:t xml:space="preserve"> </w:t>
      </w:r>
    </w:p>
    <w:p w14:paraId="7C31B064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 xml:space="preserve">Շիրակի մարզը ՀՀ-ում ամենախիստ բնակլիմակայական պայմաններ ունեցող մարզն է, ուր բավականին մեծաթիվ են նաև ոչ հիմնական շինություններում  բնակվող, սոցիալապես անապահով ընտանիքները։ Ընտանիքների անապահովության գնահատման համակարգում ՀՀ-ում հաշվառված են «տնակ» և «ոչ հիմնական (ժամանակավոր) շինություն» ծածակագրերով 4026 ընտանիք, որոնցից նպաստառու են 3465-ը, որոնցից Շիրակի մարզում 1439-ը, դրանցից նպաստառու 1241 ընտանիք։ </w:t>
      </w:r>
    </w:p>
    <w:p w14:paraId="1948F7FF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 xml:space="preserve">Սոցիալապես անապահով ընտանիքներին, որոնք բնակվում են ոչ հիմնական շինություններում, ձմեռային ամիսներին ջեռուցման հարցերում աջակցություն տրամադրելու նպատակով առաջարկվում է որպես բնաիրային օգնություն տրամադրել վառելափայտ։ </w:t>
      </w:r>
    </w:p>
    <w:p w14:paraId="1F5EBB4B" w14:textId="7E38231E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>Հաշվի առնելով, որ ձմեռային ամիսներին ընտանիքները ջեռուցման նպատակով օգտագործում են շուրջ 15 խոր</w:t>
      </w:r>
      <w:r w:rsidRPr="001C09C1">
        <w:rPr>
          <w:rFonts w:ascii="Cambria Math" w:eastAsia="Calibri" w:hAnsi="Cambria Math" w:cs="Cambria Math"/>
          <w:lang w:val="hy-AM" w:eastAsia="en-US"/>
        </w:rPr>
        <w:t>․</w:t>
      </w:r>
      <w:r w:rsidRPr="001C09C1">
        <w:rPr>
          <w:rFonts w:ascii="GHEA Grapalat" w:eastAsia="Calibri" w:hAnsi="GHEA Grapalat"/>
          <w:lang w:val="hy-AM" w:eastAsia="en-US"/>
        </w:rPr>
        <w:t xml:space="preserve">մ փայտ, ինչը նշանակում է, Շիրակի մարզի ջեռուցվող 6 ամիսներից մնացած 3 ամսվա համար անհրաժեշտ կլինի </w:t>
      </w:r>
      <w:r w:rsidRPr="001C09C1">
        <w:rPr>
          <w:rFonts w:ascii="Calibri" w:eastAsia="Calibri" w:hAnsi="Calibri" w:cs="Calibri"/>
          <w:lang w:val="hy-AM" w:eastAsia="en-US"/>
        </w:rPr>
        <w:t> </w:t>
      </w:r>
      <w:r w:rsidRPr="001C09C1">
        <w:rPr>
          <w:rFonts w:ascii="GHEA Grapalat" w:eastAsia="Calibri" w:hAnsi="GHEA Grapalat" w:cs="Calibri"/>
          <w:lang w:val="hy-AM" w:eastAsia="en-US"/>
        </w:rPr>
        <w:t xml:space="preserve">ոչ ավելի </w:t>
      </w:r>
      <w:r w:rsidRPr="001C09C1">
        <w:rPr>
          <w:rFonts w:ascii="GHEA Grapalat" w:eastAsia="Calibri" w:hAnsi="GHEA Grapalat"/>
          <w:lang w:val="hy-AM" w:eastAsia="en-US"/>
        </w:rPr>
        <w:t>7 խոր</w:t>
      </w:r>
      <w:r w:rsidRPr="001C09C1">
        <w:rPr>
          <w:rFonts w:ascii="Cambria Math" w:eastAsia="Calibri" w:hAnsi="Cambria Math" w:cs="Cambria Math"/>
          <w:lang w:val="hy-AM" w:eastAsia="en-US"/>
        </w:rPr>
        <w:t>․</w:t>
      </w:r>
      <w:r w:rsidRPr="001C09C1">
        <w:rPr>
          <w:rFonts w:ascii="GHEA Grapalat" w:eastAsia="Calibri" w:hAnsi="GHEA Grapalat"/>
          <w:lang w:val="hy-AM" w:eastAsia="en-US"/>
        </w:rPr>
        <w:t>մ։ Քանի որ, որպես օգնություն տրամադրվող վառելափայտը ճիշտ չէ, որ ամբողջությամբ ծածկի պահանջարկը, կես ամիսն էլ կանցնի մինչև որոշման ընդունումը, առաջարկվում է յուրաքանչյուր ընտանիքի համար նախատեսել</w:t>
      </w:r>
      <w:r w:rsidR="00F27421">
        <w:rPr>
          <w:rFonts w:ascii="GHEA Grapalat" w:eastAsia="Calibri" w:hAnsi="GHEA Grapalat"/>
          <w:lang w:val="hy-AM" w:eastAsia="en-US"/>
        </w:rPr>
        <w:t xml:space="preserve"> մեկ</w:t>
      </w:r>
      <w:r w:rsidRPr="001C09C1">
        <w:rPr>
          <w:rFonts w:ascii="GHEA Grapalat" w:eastAsia="Calibri" w:hAnsi="GHEA Grapalat"/>
          <w:lang w:val="hy-AM" w:eastAsia="en-US"/>
        </w:rPr>
        <w:t xml:space="preserve"> խոր</w:t>
      </w:r>
      <w:r w:rsidRPr="001C09C1">
        <w:rPr>
          <w:rFonts w:ascii="Cambria Math" w:eastAsia="Calibri" w:hAnsi="Cambria Math" w:cs="Cambria Math"/>
          <w:lang w:val="hy-AM" w:eastAsia="en-US"/>
        </w:rPr>
        <w:t>․</w:t>
      </w:r>
      <w:r w:rsidRPr="001C09C1">
        <w:rPr>
          <w:rFonts w:ascii="GHEA Grapalat" w:eastAsia="Calibri" w:hAnsi="GHEA Grapalat"/>
          <w:lang w:val="hy-AM" w:eastAsia="en-US"/>
        </w:rPr>
        <w:t>մ</w:t>
      </w:r>
      <w:r w:rsidR="0006222B">
        <w:rPr>
          <w:rFonts w:ascii="GHEA Grapalat" w:eastAsia="Calibri" w:hAnsi="GHEA Grapalat"/>
          <w:lang w:val="hy-AM" w:eastAsia="en-US"/>
        </w:rPr>
        <w:t xml:space="preserve"> վառելափայտ</w:t>
      </w:r>
      <w:r w:rsidRPr="001C09C1">
        <w:rPr>
          <w:rFonts w:ascii="GHEA Grapalat" w:eastAsia="Calibri" w:hAnsi="GHEA Grapalat"/>
          <w:lang w:val="hy-AM" w:eastAsia="en-US"/>
        </w:rPr>
        <w:t xml:space="preserve">։ </w:t>
      </w:r>
    </w:p>
    <w:p w14:paraId="1043F4EE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1.2.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Առկա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խնդրի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առաջարկվող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լուծումը</w:t>
      </w:r>
      <w:r w:rsidRPr="001C09C1">
        <w:rPr>
          <w:rFonts w:ascii="GHEA Grapalat" w:eastAsia="Calibri" w:hAnsi="GHEA Grapalat"/>
          <w:lang w:val="hy-AM" w:eastAsia="en-US"/>
        </w:rPr>
        <w:t xml:space="preserve"> </w:t>
      </w:r>
    </w:p>
    <w:p w14:paraId="1A180948" w14:textId="6C907863" w:rsidR="001C09C1" w:rsidRPr="0063671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 xml:space="preserve">Առաջարկվում է </w:t>
      </w:r>
      <w:r w:rsidR="00F27421">
        <w:rPr>
          <w:rFonts w:ascii="GHEA Grapalat" w:eastAsia="Calibri" w:hAnsi="GHEA Grapalat"/>
          <w:lang w:val="hy-AM" w:eastAsia="en-US"/>
        </w:rPr>
        <w:t xml:space="preserve">հանձնարարել Շիրակի մարզպետին ՀՀ պետական բյուջեից </w:t>
      </w:r>
      <w:r w:rsidR="0006222B">
        <w:rPr>
          <w:rFonts w:ascii="GHEA Grapalat" w:eastAsia="Calibri" w:hAnsi="GHEA Grapalat"/>
          <w:lang w:val="hy-AM" w:eastAsia="en-US"/>
        </w:rPr>
        <w:t>տրամադրված</w:t>
      </w:r>
      <w:r w:rsidR="00F27421">
        <w:rPr>
          <w:rFonts w:ascii="GHEA Grapalat" w:eastAsia="Calibri" w:hAnsi="GHEA Grapalat"/>
          <w:lang w:val="hy-AM" w:eastAsia="en-US"/>
        </w:rPr>
        <w:t xml:space="preserve"> դրամկան միջոցների հաշվին առուվաճառքի պայմանագրով վառելափայտ ձեռք բերել </w:t>
      </w:r>
      <w:r w:rsidRPr="001C09C1">
        <w:rPr>
          <w:rFonts w:ascii="GHEA Grapalat" w:eastAsia="Calibri" w:hAnsi="GHEA Grapalat"/>
          <w:lang w:val="hy-AM" w:eastAsia="en-US"/>
        </w:rPr>
        <w:t>«Հայանտառ» ՊՈԱԿ-ից,</w:t>
      </w:r>
      <w:r w:rsidR="0006222B">
        <w:rPr>
          <w:rFonts w:ascii="GHEA Grapalat" w:eastAsia="Calibri" w:hAnsi="GHEA Grapalat"/>
          <w:lang w:val="hy-AM" w:eastAsia="en-US"/>
        </w:rPr>
        <w:t xml:space="preserve"> կազմակերպել</w:t>
      </w:r>
      <w:r w:rsidRPr="001C09C1">
        <w:rPr>
          <w:rFonts w:ascii="GHEA Grapalat" w:eastAsia="Calibri" w:hAnsi="GHEA Grapalat"/>
          <w:lang w:val="hy-AM" w:eastAsia="en-US"/>
        </w:rPr>
        <w:t xml:space="preserve"> յուրաքանչյուր ընտանիքին </w:t>
      </w:r>
      <w:r w:rsidR="00F27421" w:rsidRPr="00F27421">
        <w:rPr>
          <w:rFonts w:ascii="GHEA Grapalat" w:eastAsia="Calibri" w:hAnsi="GHEA Grapalat"/>
          <w:lang w:val="hy-AM" w:eastAsia="en-US"/>
        </w:rPr>
        <w:t>մեկական</w:t>
      </w:r>
      <w:r w:rsidRPr="00F27421">
        <w:rPr>
          <w:rFonts w:ascii="GHEA Grapalat" w:eastAsia="Calibri" w:hAnsi="GHEA Grapalat"/>
          <w:lang w:val="hy-AM" w:eastAsia="en-US"/>
        </w:rPr>
        <w:t xml:space="preserve"> խոր</w:t>
      </w:r>
      <w:r w:rsidRPr="00F27421">
        <w:rPr>
          <w:rFonts w:ascii="Cambria Math" w:eastAsia="Calibri" w:hAnsi="Cambria Math" w:cs="Cambria Math"/>
          <w:lang w:val="hy-AM" w:eastAsia="en-US"/>
        </w:rPr>
        <w:t>․</w:t>
      </w:r>
      <w:r w:rsidRPr="00F27421">
        <w:rPr>
          <w:rFonts w:ascii="GHEA Grapalat" w:eastAsia="Calibri" w:hAnsi="GHEA Grapalat"/>
          <w:lang w:val="hy-AM" w:eastAsia="en-US"/>
        </w:rPr>
        <w:t>մ վառելափայտ</w:t>
      </w:r>
      <w:r w:rsidR="0006222B">
        <w:rPr>
          <w:rFonts w:ascii="GHEA Grapalat" w:eastAsia="Calibri" w:hAnsi="GHEA Grapalat"/>
          <w:lang w:val="hy-AM" w:eastAsia="en-US"/>
        </w:rPr>
        <w:t>ի տրամարումը</w:t>
      </w:r>
      <w:r w:rsidRPr="00F27421">
        <w:rPr>
          <w:rFonts w:ascii="GHEA Grapalat" w:eastAsia="Calibri" w:hAnsi="GHEA Grapalat"/>
          <w:lang w:val="hy-AM" w:eastAsia="en-US"/>
        </w:rPr>
        <w:t xml:space="preserve">, նախարարության </w:t>
      </w:r>
      <w:r w:rsidRPr="001C09C1">
        <w:rPr>
          <w:rFonts w:ascii="GHEA Grapalat" w:eastAsia="Calibri" w:hAnsi="GHEA Grapalat"/>
          <w:lang w:val="hy-AM" w:eastAsia="en-US"/>
        </w:rPr>
        <w:t xml:space="preserve">տրամադրած ցուցակների հիման վրա։  </w:t>
      </w:r>
    </w:p>
    <w:p w14:paraId="6520CB98" w14:textId="7E3317CD" w:rsidR="001C09C1" w:rsidRPr="001C09C1" w:rsidRDefault="0006222B" w:rsidP="001C09C1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 w:cs="Calibri"/>
          <w:lang w:val="hy-AM" w:eastAsia="en-US"/>
        </w:rPr>
        <w:t>Երեք աշխատանքային օրվա ընթացքում</w:t>
      </w:r>
      <w:r w:rsidR="001C09C1" w:rsidRPr="001C09C1">
        <w:rPr>
          <w:rFonts w:ascii="GHEA Grapalat" w:hAnsi="GHEA Grapalat" w:cs="Calibri"/>
          <w:lang w:val="hy-AM" w:eastAsia="en-US"/>
        </w:rPr>
        <w:t xml:space="preserve"> նախարարությունը ՀՀ կառավարություն կներակայացվի բնաիրային օգնության տրամադրման ծրագրի </w:t>
      </w:r>
      <w:r w:rsidR="001C09C1" w:rsidRPr="001C09C1">
        <w:rPr>
          <w:rFonts w:ascii="GHEA Grapalat" w:hAnsi="GHEA Grapalat"/>
          <w:color w:val="000000"/>
          <w:shd w:val="clear" w:color="auto" w:fill="FFFFFF"/>
          <w:lang w:val="hy-AM" w:eastAsia="en-US"/>
        </w:rPr>
        <w:t>ֆինանսավորման նպատակով Հայաստանի Հանրապետության 2021 թվականի պետական բյուջեում վերաբաշխում կատարելու վերաբերյալ:</w:t>
      </w:r>
      <w:r w:rsidR="001C09C1" w:rsidRPr="001C09C1">
        <w:rPr>
          <w:rFonts w:ascii="GHEA Grapalat" w:hAnsi="GHEA Grapalat"/>
          <w:color w:val="000000"/>
          <w:lang w:val="hy-AM" w:eastAsia="en-US"/>
        </w:rPr>
        <w:t xml:space="preserve"> </w:t>
      </w:r>
    </w:p>
    <w:p w14:paraId="362F7929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2.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Կարգավորման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առարկան</w:t>
      </w:r>
      <w:r w:rsidRPr="001C09C1">
        <w:rPr>
          <w:rFonts w:ascii="GHEA Grapalat" w:eastAsia="Calibri" w:hAnsi="GHEA Grapalat"/>
          <w:lang w:val="hy-AM" w:eastAsia="en-US"/>
        </w:rPr>
        <w:t xml:space="preserve"> </w:t>
      </w:r>
    </w:p>
    <w:p w14:paraId="5647E5CC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>Ներկայացվող նախագծով առաջարկվում է.</w:t>
      </w:r>
    </w:p>
    <w:p w14:paraId="1F479D07" w14:textId="77777777" w:rsidR="001C09C1" w:rsidRPr="001C09C1" w:rsidRDefault="001C09C1" w:rsidP="001C09C1">
      <w:pPr>
        <w:ind w:firstLine="720"/>
        <w:contextualSpacing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t>Շիրակի մարզպետարանի միջոցով աջակցել սոցիալապես անապհով ընտանիքներին, տրամադրել  վառելափայտ։</w:t>
      </w:r>
    </w:p>
    <w:p w14:paraId="195FC7D3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3.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001C09C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1C09C1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001C09C1">
        <w:rPr>
          <w:rFonts w:ascii="GHEA Grapalat" w:eastAsia="Calibri" w:hAnsi="GHEA Grapalat"/>
          <w:lang w:val="hy-AM" w:eastAsia="en-US"/>
        </w:rPr>
        <w:t xml:space="preserve"> </w:t>
      </w:r>
    </w:p>
    <w:p w14:paraId="0A819890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lastRenderedPageBreak/>
        <w:t>Նախագիծն ընդունվելու արդյունքում Շիրակի մարզի սոցիալապես անապահով ընտանիքների ձմեռային ամիսների ջեռուցման տնտեսական  բեռի թեթևացում։</w:t>
      </w:r>
    </w:p>
    <w:p w14:paraId="28C6748D" w14:textId="77777777" w:rsidR="001C09C1" w:rsidRPr="001C09C1" w:rsidRDefault="001C09C1" w:rsidP="001C09C1">
      <w:pPr>
        <w:jc w:val="center"/>
        <w:rPr>
          <w:rFonts w:ascii="GHEA Grapalat" w:eastAsia="Calibri" w:hAnsi="GHEA Grapalat"/>
          <w:lang w:val="hy-AM" w:eastAsia="en-US"/>
        </w:rPr>
      </w:pPr>
    </w:p>
    <w:p w14:paraId="60720D74" w14:textId="77777777" w:rsidR="001C09C1" w:rsidRPr="001C09C1" w:rsidRDefault="001C09C1" w:rsidP="001C09C1">
      <w:pPr>
        <w:rPr>
          <w:rFonts w:ascii="GHEA Grapalat" w:eastAsia="Calibri" w:hAnsi="GHEA Grapalat"/>
          <w:lang w:val="hy-AM" w:eastAsia="en-US"/>
        </w:rPr>
      </w:pPr>
      <w:r w:rsidRPr="001C09C1">
        <w:rPr>
          <w:rFonts w:ascii="GHEA Grapalat" w:eastAsia="Calibri" w:hAnsi="GHEA Grapalat"/>
          <w:lang w:val="hy-AM" w:eastAsia="en-US"/>
        </w:rPr>
        <w:br w:type="page"/>
      </w:r>
    </w:p>
    <w:p w14:paraId="127AF8E1" w14:textId="77777777" w:rsidR="001C09C1" w:rsidRPr="001C09C1" w:rsidRDefault="001C09C1" w:rsidP="001C09C1">
      <w:pPr>
        <w:rPr>
          <w:rFonts w:ascii="GHEA Grapalat" w:hAnsi="GHEA Grapalat" w:cs="Sylfaen"/>
          <w:b/>
          <w:lang w:val="hy-AM" w:eastAsia="en-US"/>
        </w:rPr>
      </w:pPr>
    </w:p>
    <w:p w14:paraId="12AA8C22" w14:textId="77777777" w:rsidR="001C09C1" w:rsidRPr="001C09C1" w:rsidRDefault="001C09C1" w:rsidP="001C09C1">
      <w:pPr>
        <w:spacing w:line="259" w:lineRule="auto"/>
        <w:ind w:firstLine="90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1C09C1">
        <w:rPr>
          <w:rFonts w:ascii="GHEA Grapalat" w:eastAsia="Calibri" w:hAnsi="GHEA Grapalat" w:cs="Sylfaen"/>
          <w:b/>
          <w:lang w:val="hy-AM" w:eastAsia="en-US"/>
        </w:rPr>
        <w:t>ՏԵՂԵԿԱՆՔ</w:t>
      </w:r>
    </w:p>
    <w:p w14:paraId="33CEB743" w14:textId="77777777" w:rsidR="001C09C1" w:rsidRPr="001C09C1" w:rsidRDefault="001C09C1" w:rsidP="001C09C1">
      <w:pPr>
        <w:spacing w:line="259" w:lineRule="auto"/>
        <w:ind w:firstLine="90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1C09C1">
        <w:rPr>
          <w:rFonts w:ascii="GHEA Grapalat" w:eastAsia="Calibri" w:hAnsi="GHEA Grapalat"/>
          <w:b/>
          <w:lang w:val="hy-AM" w:eastAsia="en-US"/>
        </w:rPr>
        <w:t>«</w:t>
      </w:r>
      <w:r w:rsidRPr="001C09C1">
        <w:rPr>
          <w:rFonts w:ascii="GHEA Grapalat" w:eastAsia="Calibri" w:hAnsi="GHEA Grapalat"/>
          <w:b/>
          <w:bCs/>
          <w:color w:val="000000"/>
          <w:szCs w:val="22"/>
          <w:lang w:val="hy-AM" w:eastAsia="en-US"/>
        </w:rPr>
        <w:t>ՇԻՐԱԿԻ ՄԱՐԶԻ ՍՈՑԻԱԼԱՊԵՍ ԱՆԱՊԱՀՈՎ ԸՆՏԱՆԻՔՆԵՐԻՆ ՎԱՌԵԼԱՓԱՅՏԻ ՏՐԱՄԱԴՐՄԱՆ ՄԱՍԻՆ</w:t>
      </w:r>
      <w:r w:rsidRPr="001C09C1">
        <w:rPr>
          <w:rFonts w:ascii="GHEA Grapalat" w:eastAsia="Calibri" w:hAnsi="GHEA Grapalat"/>
          <w:b/>
          <w:lang w:val="hy-AM" w:eastAsia="en-US"/>
        </w:rPr>
        <w:t>» ԿԱՌԱՎԱՐՈՒԹՅԱՆ  ՈՐՈՇՄԱՆ ՆԱԽԱԳԾԻ</w:t>
      </w:r>
      <w:r w:rsidRPr="001C09C1">
        <w:rPr>
          <w:rFonts w:ascii="GHEA Grapalat" w:eastAsia="Calibri" w:hAnsi="GHEA Grapalat" w:cs="Sylfaen"/>
          <w:b/>
          <w:lang w:val="hy-AM" w:eastAsia="en-US"/>
        </w:rPr>
        <w:t xml:space="preserve"> ԸՆԴՈՒՆՄԱՆ ԱՌՆՉՈՒԹՅԱՄԲ ՀՀ ՊԵՏԱԿԱՆ ԲՅՈՒՋԵՈՒՄ ԾԱԽՍԵՐԻ ԵՎ ԵԿԱՄՈՒՏՆԵՐԻ ԷԱԿԱՆ ԱՎԵԼԱՑՄԱՆ ԿԱՄ ՆՎԱԶԵՑՄԱՆ ԲԱՑԱԿԱՅՈՒԹՅԱՆ ՄԱՍԻՆ</w:t>
      </w:r>
    </w:p>
    <w:p w14:paraId="1C59670D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 w:cs="Sylfaen"/>
          <w:lang w:val="hy-AM" w:eastAsia="en-US"/>
        </w:rPr>
      </w:pPr>
    </w:p>
    <w:p w14:paraId="2CD30BCE" w14:textId="77777777" w:rsidR="001C09C1" w:rsidRPr="001C09C1" w:rsidRDefault="001C09C1" w:rsidP="001C09C1">
      <w:pPr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1C09C1">
        <w:rPr>
          <w:rFonts w:ascii="GHEA Grapalat" w:eastAsia="Calibri" w:hAnsi="GHEA Grapalat" w:cs="Sylfaen"/>
          <w:lang w:val="hy-AM" w:eastAsia="en-US"/>
        </w:rPr>
        <w:t>«</w:t>
      </w:r>
      <w:r w:rsidRPr="001C09C1">
        <w:rPr>
          <w:rFonts w:ascii="GHEA Grapalat" w:eastAsia="Calibri" w:hAnsi="GHEA Grapalat"/>
          <w:bCs/>
          <w:color w:val="000000"/>
          <w:szCs w:val="22"/>
          <w:lang w:val="hy-AM" w:eastAsia="en-US"/>
        </w:rPr>
        <w:t>Շիրակի մարզի սոցիալապես անապահով ընտանիքներին վառելափայտի տրամադրման մասին</w:t>
      </w:r>
      <w:r w:rsidRPr="001C09C1">
        <w:rPr>
          <w:rFonts w:ascii="GHEA Grapalat" w:eastAsia="Calibri" w:hAnsi="GHEA Grapalat" w:cs="Sylfaen"/>
          <w:lang w:val="hy-AM" w:eastAsia="en-US"/>
        </w:rPr>
        <w:t>» Կառավարության որոշման նախագծի ընդունման դեպքում Հայաստանի Հանրապետության պետական բյուջեի ծախսերի էական ավելացում կամ նվազում չի նախատեսվում:</w:t>
      </w:r>
    </w:p>
    <w:p w14:paraId="3778AC83" w14:textId="77777777" w:rsidR="001C09C1" w:rsidRPr="00BC499D" w:rsidRDefault="001C09C1" w:rsidP="00161B6F">
      <w:pPr>
        <w:tabs>
          <w:tab w:val="left" w:pos="180"/>
          <w:tab w:val="left" w:pos="9540"/>
        </w:tabs>
        <w:ind w:firstLine="720"/>
        <w:rPr>
          <w:rFonts w:ascii="GHEA Grapalat" w:hAnsi="GHEA Grapalat" w:cs="Sylfaen"/>
          <w:sz w:val="18"/>
          <w:szCs w:val="18"/>
          <w:lang w:val="hy-AM"/>
        </w:rPr>
      </w:pPr>
    </w:p>
    <w:sectPr w:rsidR="001C09C1" w:rsidRPr="00BC499D" w:rsidSect="003D6FE1">
      <w:footerReference w:type="first" r:id="rId7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F1CE5" w14:textId="77777777" w:rsidR="002534A4" w:rsidRDefault="002534A4">
      <w:r>
        <w:separator/>
      </w:r>
    </w:p>
  </w:endnote>
  <w:endnote w:type="continuationSeparator" w:id="0">
    <w:p w14:paraId="0150CE24" w14:textId="77777777" w:rsidR="002534A4" w:rsidRDefault="0025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Arial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8AC82" w14:textId="77777777" w:rsidR="003D6FE1" w:rsidRDefault="003D6FE1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785EB74A" w14:textId="77777777" w:rsidR="003D6FE1" w:rsidRDefault="003D6FE1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64AA7755" w14:textId="77777777" w:rsidR="003D6FE1" w:rsidRDefault="003D6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C25A9" w14:textId="77777777" w:rsidR="002534A4" w:rsidRDefault="002534A4">
      <w:r>
        <w:separator/>
      </w:r>
    </w:p>
  </w:footnote>
  <w:footnote w:type="continuationSeparator" w:id="0">
    <w:p w14:paraId="7418D937" w14:textId="77777777" w:rsidR="002534A4" w:rsidRDefault="00253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6A7533A"/>
    <w:multiLevelType w:val="hybridMultilevel"/>
    <w:tmpl w:val="02BAF446"/>
    <w:lvl w:ilvl="0" w:tplc="7416E28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F120040"/>
    <w:multiLevelType w:val="hybridMultilevel"/>
    <w:tmpl w:val="B63A528C"/>
    <w:lvl w:ilvl="0" w:tplc="6BE00E2A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51731"/>
    <w:multiLevelType w:val="hybridMultilevel"/>
    <w:tmpl w:val="5D5E709A"/>
    <w:lvl w:ilvl="0" w:tplc="D046B4F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E1"/>
    <w:rsid w:val="0000228B"/>
    <w:rsid w:val="00014E3C"/>
    <w:rsid w:val="00034FA6"/>
    <w:rsid w:val="00036C61"/>
    <w:rsid w:val="00040F6D"/>
    <w:rsid w:val="0006222B"/>
    <w:rsid w:val="00067004"/>
    <w:rsid w:val="00074FCE"/>
    <w:rsid w:val="0008173F"/>
    <w:rsid w:val="000B6D34"/>
    <w:rsid w:val="000C35E4"/>
    <w:rsid w:val="000E01A5"/>
    <w:rsid w:val="000E6178"/>
    <w:rsid w:val="00107CD5"/>
    <w:rsid w:val="001345AE"/>
    <w:rsid w:val="001530CB"/>
    <w:rsid w:val="00161B6F"/>
    <w:rsid w:val="00163BD0"/>
    <w:rsid w:val="001805BA"/>
    <w:rsid w:val="00193E8C"/>
    <w:rsid w:val="001A4420"/>
    <w:rsid w:val="001C09C1"/>
    <w:rsid w:val="001C5694"/>
    <w:rsid w:val="001E6DE6"/>
    <w:rsid w:val="001F16AC"/>
    <w:rsid w:val="0023596C"/>
    <w:rsid w:val="0024039B"/>
    <w:rsid w:val="002534A4"/>
    <w:rsid w:val="00275FC6"/>
    <w:rsid w:val="002856C3"/>
    <w:rsid w:val="00291BC8"/>
    <w:rsid w:val="00293A4F"/>
    <w:rsid w:val="002B5041"/>
    <w:rsid w:val="002C46C2"/>
    <w:rsid w:val="002C7369"/>
    <w:rsid w:val="002D06E9"/>
    <w:rsid w:val="002F7337"/>
    <w:rsid w:val="0030132E"/>
    <w:rsid w:val="0030560E"/>
    <w:rsid w:val="00324EEE"/>
    <w:rsid w:val="0033074D"/>
    <w:rsid w:val="003423E1"/>
    <w:rsid w:val="00342A8E"/>
    <w:rsid w:val="003960DC"/>
    <w:rsid w:val="00396432"/>
    <w:rsid w:val="003D50E1"/>
    <w:rsid w:val="003D6FE1"/>
    <w:rsid w:val="003F2D3D"/>
    <w:rsid w:val="00410EC3"/>
    <w:rsid w:val="00421929"/>
    <w:rsid w:val="00447C9B"/>
    <w:rsid w:val="0045425F"/>
    <w:rsid w:val="004544C7"/>
    <w:rsid w:val="00460787"/>
    <w:rsid w:val="00486C4C"/>
    <w:rsid w:val="00497219"/>
    <w:rsid w:val="004A58FF"/>
    <w:rsid w:val="004C777B"/>
    <w:rsid w:val="005111A3"/>
    <w:rsid w:val="005175C5"/>
    <w:rsid w:val="00524D8F"/>
    <w:rsid w:val="0053205A"/>
    <w:rsid w:val="00536AC4"/>
    <w:rsid w:val="00547554"/>
    <w:rsid w:val="00551C92"/>
    <w:rsid w:val="00555FEF"/>
    <w:rsid w:val="00565B06"/>
    <w:rsid w:val="005669E3"/>
    <w:rsid w:val="005848CC"/>
    <w:rsid w:val="005A506B"/>
    <w:rsid w:val="005C6BD1"/>
    <w:rsid w:val="005E0152"/>
    <w:rsid w:val="005F7AF5"/>
    <w:rsid w:val="00616C3C"/>
    <w:rsid w:val="00636711"/>
    <w:rsid w:val="006439E3"/>
    <w:rsid w:val="006C0259"/>
    <w:rsid w:val="006D2C75"/>
    <w:rsid w:val="00717F7C"/>
    <w:rsid w:val="0075050E"/>
    <w:rsid w:val="00752B6B"/>
    <w:rsid w:val="007D19B4"/>
    <w:rsid w:val="007E145F"/>
    <w:rsid w:val="0080368D"/>
    <w:rsid w:val="00803AAF"/>
    <w:rsid w:val="0080654B"/>
    <w:rsid w:val="00814A6F"/>
    <w:rsid w:val="00821D6A"/>
    <w:rsid w:val="00827350"/>
    <w:rsid w:val="0084635B"/>
    <w:rsid w:val="008569F7"/>
    <w:rsid w:val="008C1479"/>
    <w:rsid w:val="008C57B3"/>
    <w:rsid w:val="008F30DA"/>
    <w:rsid w:val="00916175"/>
    <w:rsid w:val="00916526"/>
    <w:rsid w:val="0092387A"/>
    <w:rsid w:val="00940A8D"/>
    <w:rsid w:val="00946B7A"/>
    <w:rsid w:val="0095648C"/>
    <w:rsid w:val="00970691"/>
    <w:rsid w:val="00995B01"/>
    <w:rsid w:val="009C3CD2"/>
    <w:rsid w:val="009C7222"/>
    <w:rsid w:val="009D1603"/>
    <w:rsid w:val="009D74CB"/>
    <w:rsid w:val="00A324E8"/>
    <w:rsid w:val="00A5502E"/>
    <w:rsid w:val="00A6545B"/>
    <w:rsid w:val="00A77DEB"/>
    <w:rsid w:val="00A80A1D"/>
    <w:rsid w:val="00A9499D"/>
    <w:rsid w:val="00AD072D"/>
    <w:rsid w:val="00AE2388"/>
    <w:rsid w:val="00AE7B02"/>
    <w:rsid w:val="00AF2326"/>
    <w:rsid w:val="00B4526D"/>
    <w:rsid w:val="00B75645"/>
    <w:rsid w:val="00B9379A"/>
    <w:rsid w:val="00BB6CFA"/>
    <w:rsid w:val="00BC499D"/>
    <w:rsid w:val="00C22F1D"/>
    <w:rsid w:val="00C27726"/>
    <w:rsid w:val="00C33D7C"/>
    <w:rsid w:val="00C37D55"/>
    <w:rsid w:val="00C862D8"/>
    <w:rsid w:val="00C94DD1"/>
    <w:rsid w:val="00CF1714"/>
    <w:rsid w:val="00D01CC5"/>
    <w:rsid w:val="00D3144F"/>
    <w:rsid w:val="00D4597C"/>
    <w:rsid w:val="00D5459B"/>
    <w:rsid w:val="00D5659D"/>
    <w:rsid w:val="00D6644A"/>
    <w:rsid w:val="00D972FD"/>
    <w:rsid w:val="00DA075B"/>
    <w:rsid w:val="00DC4FD9"/>
    <w:rsid w:val="00DD1AF0"/>
    <w:rsid w:val="00DD2E7B"/>
    <w:rsid w:val="00DD3EEE"/>
    <w:rsid w:val="00E001DF"/>
    <w:rsid w:val="00E06B7E"/>
    <w:rsid w:val="00E4275E"/>
    <w:rsid w:val="00E436CF"/>
    <w:rsid w:val="00E574D5"/>
    <w:rsid w:val="00E80AD5"/>
    <w:rsid w:val="00EB7499"/>
    <w:rsid w:val="00EE5F4F"/>
    <w:rsid w:val="00EF7081"/>
    <w:rsid w:val="00F1383E"/>
    <w:rsid w:val="00F27421"/>
    <w:rsid w:val="00F367A0"/>
    <w:rsid w:val="00F4057B"/>
    <w:rsid w:val="00F54BBB"/>
    <w:rsid w:val="00F96537"/>
    <w:rsid w:val="00FA36A7"/>
    <w:rsid w:val="00FA7B41"/>
    <w:rsid w:val="00FB394C"/>
    <w:rsid w:val="00FD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DE4CEA"/>
  <w15:docId w15:val="{A4F2DB1C-6042-41A0-931B-0AFBAA9B0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FE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3D6F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D6FE1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3D6FE1"/>
    <w:pPr>
      <w:tabs>
        <w:tab w:val="center" w:pos="4677"/>
        <w:tab w:val="right" w:pos="9355"/>
      </w:tabs>
    </w:pPr>
  </w:style>
  <w:style w:type="character" w:styleId="Hyperlink">
    <w:name w:val="Hyperlink"/>
    <w:rsid w:val="003D6FE1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3D6FE1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3D6FE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3D6FE1"/>
    <w:rPr>
      <w:b/>
      <w:bCs/>
    </w:rPr>
  </w:style>
  <w:style w:type="character" w:customStyle="1" w:styleId="s8">
    <w:name w:val="s8"/>
    <w:rsid w:val="003D6FE1"/>
  </w:style>
  <w:style w:type="paragraph" w:styleId="BodyText">
    <w:name w:val="Body Text"/>
    <w:basedOn w:val="Normal"/>
    <w:link w:val="BodyTextChar"/>
    <w:rsid w:val="003D6FE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D6FE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D6FE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D6FE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D6FE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D6FE1"/>
  </w:style>
  <w:style w:type="paragraph" w:styleId="BodyTextIndent">
    <w:name w:val="Body Text Indent"/>
    <w:basedOn w:val="Normal"/>
    <w:link w:val="BodyTextIndentChar"/>
    <w:rsid w:val="003D6FE1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3D6FE1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D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6FE1"/>
    <w:rPr>
      <w:rFonts w:ascii="Tahoma" w:hAnsi="Tahoma" w:cs="Tahoma"/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D5459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5459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0368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rmenianChar">
    <w:name w:val="Armenian Char"/>
    <w:link w:val="Armenian"/>
    <w:locked/>
    <w:rsid w:val="00DA075B"/>
    <w:rPr>
      <w:rFonts w:ascii="Agg_Times1" w:hAnsi="Agg_Times1"/>
      <w:sz w:val="24"/>
      <w:lang w:val="en-GB"/>
    </w:rPr>
  </w:style>
  <w:style w:type="character" w:styleId="CommentReference">
    <w:name w:val="annotation reference"/>
    <w:basedOn w:val="DefaultParagraphFont"/>
    <w:semiHidden/>
    <w:unhideWhenUsed/>
    <w:rsid w:val="0042192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219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21929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219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21929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4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5755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https:/mul2-mss.gov.am/tasks/400612/oneclick/Grutyun-naxagic.docx?token=b346231ad519c5a926e568fd265eee8a</cp:keywords>
  <cp:lastModifiedBy>Armenuhi Gargaloyan</cp:lastModifiedBy>
  <cp:revision>2</cp:revision>
  <cp:lastPrinted>2015-01-20T14:22:00Z</cp:lastPrinted>
  <dcterms:created xsi:type="dcterms:W3CDTF">2021-02-11T05:42:00Z</dcterms:created>
  <dcterms:modified xsi:type="dcterms:W3CDTF">2021-02-11T05:42:00Z</dcterms:modified>
</cp:coreProperties>
</file>