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D77EED" w:rsidRDefault="005A0A06" w:rsidP="00F072C4">
      <w:pPr>
        <w:spacing w:after="0" w:line="240" w:lineRule="auto"/>
        <w:jc w:val="right"/>
        <w:outlineLvl w:val="0"/>
        <w:rPr>
          <w:color w:val="000000"/>
        </w:rPr>
      </w:pPr>
      <w:r>
        <w:rPr>
          <w:color w:val="000000"/>
        </w:rPr>
        <w:t>Հավելված N</w:t>
      </w:r>
      <w:r>
        <w:t>2</w:t>
      </w:r>
    </w:p>
    <w:p w14:paraId="00000002" w14:textId="3EA526FE" w:rsidR="00D77EED" w:rsidRDefault="005A0A06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ՀՀ կառավարության 202</w:t>
      </w:r>
      <w:r w:rsidR="004E5BF0">
        <w:rPr>
          <w:color w:val="000000"/>
        </w:rPr>
        <w:t>1</w:t>
      </w:r>
      <w:r>
        <w:rPr>
          <w:color w:val="000000"/>
        </w:rPr>
        <w:t xml:space="preserve"> թվականի</w:t>
      </w:r>
    </w:p>
    <w:p w14:paraId="00000003" w14:textId="77777777" w:rsidR="00D77EED" w:rsidRDefault="005A0A06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-----------------------------------ի N ------------Լ որոշման</w:t>
      </w:r>
    </w:p>
    <w:p w14:paraId="00000007" w14:textId="05390AC4" w:rsidR="00D77EED" w:rsidRDefault="00D77EED" w:rsidP="006B442E">
      <w:pPr>
        <w:spacing w:after="0" w:line="240" w:lineRule="auto"/>
        <w:ind w:firstLine="0"/>
        <w:rPr>
          <w:color w:val="000000"/>
          <w:sz w:val="22"/>
          <w:szCs w:val="22"/>
        </w:rPr>
      </w:pPr>
    </w:p>
    <w:p w14:paraId="785EC430" w14:textId="77777777" w:rsidR="006B442E" w:rsidRDefault="006B442E" w:rsidP="006B442E">
      <w:pPr>
        <w:spacing w:after="0" w:line="240" w:lineRule="auto"/>
        <w:ind w:firstLine="0"/>
        <w:rPr>
          <w:color w:val="000000"/>
          <w:sz w:val="22"/>
          <w:szCs w:val="22"/>
        </w:rPr>
      </w:pPr>
    </w:p>
    <w:p w14:paraId="00000008" w14:textId="77777777" w:rsidR="00D77EED" w:rsidRDefault="005A0A06" w:rsidP="00F072C4">
      <w:pPr>
        <w:spacing w:before="120" w:after="120" w:line="240" w:lineRule="auto"/>
        <w:ind w:firstLine="629"/>
        <w:jc w:val="center"/>
        <w:outlineLvl w:val="0"/>
        <w:rPr>
          <w:b/>
        </w:rPr>
      </w:pPr>
      <w:bookmarkStart w:id="0" w:name="_heading=h.gjdgxs" w:colFirst="0" w:colLast="0"/>
      <w:bookmarkEnd w:id="0"/>
      <w:r>
        <w:rPr>
          <w:b/>
        </w:rPr>
        <w:t xml:space="preserve">ՀԱՅԱՍՏԱՆԻ ԹՎԱՅՆԱՑՄԱՆ ՌԱԶՄԱՎԱՐՈՒԹՅԱՆ ՄԻՋՈՑԱՌՈՒՄՆԵՐԻ ԾՐԱԳԻՐԸ </w:t>
      </w:r>
    </w:p>
    <w:p w14:paraId="00000009" w14:textId="77777777" w:rsidR="00D77EED" w:rsidRDefault="005A0A06">
      <w:pPr>
        <w:spacing w:before="120" w:after="120" w:line="240" w:lineRule="auto"/>
        <w:ind w:firstLine="629"/>
        <w:jc w:val="center"/>
        <w:rPr>
          <w:b/>
        </w:rPr>
      </w:pPr>
      <w:r>
        <w:rPr>
          <w:b/>
        </w:rPr>
        <w:t xml:space="preserve">ԵՎ </w:t>
      </w:r>
      <w:sdt>
        <w:sdtPr>
          <w:tag w:val="goog_rdk_0"/>
          <w:id w:val="-1194910007"/>
        </w:sdtPr>
        <w:sdtEndPr/>
        <w:sdtContent/>
      </w:sdt>
      <w:sdt>
        <w:sdtPr>
          <w:tag w:val="goog_rdk_1"/>
          <w:id w:val="1154725497"/>
        </w:sdtPr>
        <w:sdtEndPr/>
        <w:sdtContent/>
      </w:sdt>
      <w:r>
        <w:rPr>
          <w:b/>
        </w:rPr>
        <w:t>ԱՐԴՅՈՒՆՔԱՅԻՆ ՑՈՒՑԱՆԻՇՆԵՐԸ</w:t>
      </w:r>
    </w:p>
    <w:p w14:paraId="0000000A" w14:textId="77777777" w:rsidR="00D77EED" w:rsidRDefault="00D77EED">
      <w:pPr>
        <w:spacing w:before="120" w:after="120" w:line="240" w:lineRule="auto"/>
        <w:ind w:firstLine="629"/>
        <w:jc w:val="center"/>
        <w:rPr>
          <w:b/>
        </w:rPr>
      </w:pPr>
    </w:p>
    <w:tbl>
      <w:tblPr>
        <w:tblStyle w:val="a"/>
        <w:tblW w:w="16290" w:type="dxa"/>
        <w:tblInd w:w="-365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080"/>
        <w:gridCol w:w="1980"/>
        <w:gridCol w:w="1800"/>
        <w:gridCol w:w="3960"/>
        <w:gridCol w:w="1800"/>
        <w:gridCol w:w="2160"/>
        <w:gridCol w:w="1350"/>
        <w:gridCol w:w="1530"/>
      </w:tblGrid>
      <w:tr w:rsidR="00D77EED" w14:paraId="15D064DF" w14:textId="77777777" w:rsidTr="000D7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0B" w14:textId="77777777" w:rsidR="00D77EED" w:rsidRDefault="005A0A06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0C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Փուլ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0D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Ռազմավարական նպատակ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0E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Միջոցառում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0F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10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Քանակական և որակական արդյունքային ցուցանիշ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11" w14:textId="5745CF8A" w:rsidR="00D77EED" w:rsidRDefault="000D727F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</w:t>
            </w:r>
            <w:r w:rsidR="005A0A06">
              <w:rPr>
                <w:color w:val="000000"/>
                <w:sz w:val="20"/>
                <w:szCs w:val="20"/>
              </w:rPr>
              <w:t>ատարող(ներ)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12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Վերջնաժամկետ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0000013" w14:textId="77777777" w:rsidR="00D77EED" w:rsidRDefault="005A0A06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Ֆինանսավորման աղբյուր և կանխատեսվող չափ</w:t>
            </w:r>
          </w:p>
        </w:tc>
      </w:tr>
      <w:tr w:rsidR="00E3416B" w14:paraId="76BA8956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4" w14:textId="77777777" w:rsidR="00D77EED" w:rsidRDefault="005A0A06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5" w14:textId="3D3B53AC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6" w14:textId="01914342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7" w14:textId="437B273A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8" w14:textId="25C79423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9" w14:textId="0A900F8D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A" w14:textId="53C4E7F0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B" w14:textId="3B134643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1C" w14:textId="2FC4781B" w:rsidR="00D77EED" w:rsidRPr="00924C55" w:rsidRDefault="00924C55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9</w:t>
            </w:r>
          </w:p>
        </w:tc>
      </w:tr>
      <w:tr w:rsidR="00D77EED" w14:paraId="6D33AFA3" w14:textId="77777777" w:rsidTr="000D727F">
        <w:trPr>
          <w:trHeight w:val="6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1D" w14:textId="77777777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0" w:type="dxa"/>
            <w:vAlign w:val="center"/>
          </w:tcPr>
          <w:p w14:paraId="0000001E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1F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20" w14:textId="6446ABFC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Թվայնացման</w:t>
            </w:r>
            <w:r w:rsidR="006B442E">
              <w:rPr>
                <w:color w:val="000000"/>
                <w:sz w:val="20"/>
                <w:szCs w:val="20"/>
              </w:rPr>
              <w:t xml:space="preserve"> ինստիտուցիոնալացում</w:t>
            </w:r>
          </w:p>
        </w:tc>
        <w:tc>
          <w:tcPr>
            <w:tcW w:w="3960" w:type="dxa"/>
            <w:vAlign w:val="center"/>
          </w:tcPr>
          <w:p w14:paraId="00000021" w14:textId="782A95EB" w:rsidR="00D77EED" w:rsidRDefault="005A0A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6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Թվայնացման մարմինների լիազորությունների, պարտականությունների և պատասխանատվությունների հստակեցում</w:t>
            </w:r>
          </w:p>
          <w:p w14:paraId="00000024" w14:textId="1C813F64" w:rsidR="00D77EED" w:rsidRPr="006B442E" w:rsidRDefault="005A0A06" w:rsidP="006B442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6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B442E">
              <w:rPr>
                <w:color w:val="000000"/>
                <w:sz w:val="20"/>
                <w:szCs w:val="20"/>
              </w:rPr>
              <w:t>ՀՀ ԲՏԱՆ կից թվայնացման մասնագիտական մարմնի</w:t>
            </w:r>
            <w:r w:rsidR="006B442E" w:rsidRPr="006B442E">
              <w:rPr>
                <w:color w:val="000000"/>
                <w:sz w:val="20"/>
                <w:szCs w:val="20"/>
              </w:rPr>
              <w:t xml:space="preserve"> </w:t>
            </w:r>
            <w:r w:rsidRPr="006B442E">
              <w:rPr>
                <w:color w:val="000000"/>
                <w:sz w:val="20"/>
                <w:szCs w:val="20"/>
              </w:rPr>
              <w:t>ձևավորում</w:t>
            </w:r>
            <w:r w:rsidR="00117599">
              <w:rPr>
                <w:color w:val="000000"/>
                <w:sz w:val="20"/>
                <w:szCs w:val="20"/>
              </w:rPr>
              <w:t>, պետական կարևոր համակարգերի սպասարկման և զարգացման կ</w:t>
            </w:r>
            <w:r w:rsidR="00264A71">
              <w:rPr>
                <w:color w:val="000000"/>
                <w:sz w:val="20"/>
                <w:szCs w:val="20"/>
              </w:rPr>
              <w:t>ո</w:t>
            </w:r>
            <w:r w:rsidR="00117599">
              <w:rPr>
                <w:color w:val="000000"/>
                <w:sz w:val="20"/>
                <w:szCs w:val="20"/>
              </w:rPr>
              <w:t>ո</w:t>
            </w:r>
            <w:r w:rsidR="00264A71">
              <w:rPr>
                <w:color w:val="000000"/>
                <w:sz w:val="20"/>
                <w:szCs w:val="20"/>
              </w:rPr>
              <w:t>րդի</w:t>
            </w:r>
            <w:r w:rsidR="00117599">
              <w:rPr>
                <w:color w:val="000000"/>
                <w:sz w:val="20"/>
                <w:szCs w:val="20"/>
              </w:rPr>
              <w:t xml:space="preserve">նացում։  </w:t>
            </w:r>
          </w:p>
        </w:tc>
        <w:tc>
          <w:tcPr>
            <w:tcW w:w="1800" w:type="dxa"/>
            <w:vAlign w:val="center"/>
          </w:tcPr>
          <w:p w14:paraId="00000025" w14:textId="69960A86" w:rsidR="00D77EED" w:rsidRDefault="00F63765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Մասնագիտական մարմնի ստեղծում/վերաձևավորում,  մ</w:t>
            </w:r>
            <w:r w:rsidR="005A0A06">
              <w:rPr>
                <w:color w:val="000000"/>
                <w:sz w:val="20"/>
                <w:szCs w:val="20"/>
              </w:rPr>
              <w:t>ասնագետների ներգրավում</w:t>
            </w:r>
          </w:p>
        </w:tc>
        <w:tc>
          <w:tcPr>
            <w:tcW w:w="2160" w:type="dxa"/>
            <w:vAlign w:val="center"/>
          </w:tcPr>
          <w:p w14:paraId="46630FFA" w14:textId="423018C4" w:rsidR="000D727F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="004B3322">
              <w:rPr>
                <w:color w:val="000000"/>
                <w:sz w:val="20"/>
                <w:szCs w:val="20"/>
              </w:rPr>
              <w:t xml:space="preserve"> Փոխվարչապետ </w:t>
            </w:r>
            <w:r w:rsidR="004B3322" w:rsidRPr="004B3322">
              <w:rPr>
                <w:color w:val="000000"/>
                <w:sz w:val="20"/>
                <w:szCs w:val="20"/>
              </w:rPr>
              <w:t>Տ</w:t>
            </w:r>
            <w:r w:rsidR="004B3322" w:rsidRPr="004B3322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8563B7" w:rsidRPr="008563B7">
              <w:rPr>
                <w:rFonts w:ascii="Cambria Math" w:hAnsi="Cambria Math" w:cs="Cambria Math"/>
                <w:color w:val="000000"/>
                <w:sz w:val="20"/>
                <w:szCs w:val="20"/>
              </w:rPr>
              <w:t xml:space="preserve"> </w:t>
            </w:r>
            <w:r w:rsidR="004B3322" w:rsidRPr="008563B7">
              <w:rPr>
                <w:color w:val="000000"/>
                <w:sz w:val="20"/>
                <w:szCs w:val="20"/>
              </w:rPr>
              <w:t>Ավինյանի գրասենյակ</w:t>
            </w:r>
            <w:r w:rsidRPr="004B3322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6168CDFF" w14:textId="77777777" w:rsidR="000D727F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26" w14:textId="0CB3AA39" w:rsidR="00D77EED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00000027" w14:textId="206C57B3" w:rsidR="00D77EED" w:rsidRDefault="00267A6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Մայիս</w:t>
            </w:r>
            <w:r w:rsidR="0015513E">
              <w:rPr>
                <w:color w:val="000000"/>
                <w:sz w:val="20"/>
                <w:szCs w:val="20"/>
              </w:rPr>
              <w:br/>
            </w:r>
            <w:r w:rsidR="005A0A06">
              <w:rPr>
                <w:color w:val="000000"/>
                <w:sz w:val="20"/>
                <w:szCs w:val="20"/>
              </w:rPr>
              <w:t xml:space="preserve"> 202</w:t>
            </w:r>
            <w:r w:rsidR="00DE169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30" w:type="dxa"/>
            <w:vAlign w:val="center"/>
          </w:tcPr>
          <w:p w14:paraId="00000028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Միջոցներ չեն պահանջվում</w:t>
            </w:r>
          </w:p>
        </w:tc>
      </w:tr>
      <w:tr w:rsidR="00D77EED" w14:paraId="72E5E2BE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29" w14:textId="77777777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0" w:type="dxa"/>
            <w:vAlign w:val="center"/>
          </w:tcPr>
          <w:p w14:paraId="0000002A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2B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2C" w14:textId="159E6D41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Թվայնացման ներկա համակարգերի գույքագրում և թվային ցուցանիշների վերլուծություն, թիրախային </w:t>
            </w:r>
            <w:r>
              <w:rPr>
                <w:color w:val="000000"/>
                <w:sz w:val="20"/>
                <w:szCs w:val="20"/>
              </w:rPr>
              <w:lastRenderedPageBreak/>
              <w:t>ցուցանիշների սահմանում</w:t>
            </w:r>
          </w:p>
        </w:tc>
        <w:tc>
          <w:tcPr>
            <w:tcW w:w="3960" w:type="dxa"/>
            <w:vAlign w:val="center"/>
          </w:tcPr>
          <w:p w14:paraId="0000002D" w14:textId="1490200F" w:rsidR="00D77EED" w:rsidRDefault="005A0A0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6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Գործող և մշակվող թվային հարթակների և համակարգերի վերլուծություն, քանակական և որակական գնահատում</w:t>
            </w:r>
          </w:p>
          <w:p w14:paraId="0000002E" w14:textId="05A30A88" w:rsidR="00D77EED" w:rsidRDefault="005A0A0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6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Թվային ներկա վիճակի վերլուծություն, ցուցանիշների սահմանում և ներկա վիճակի գնահատում ըստ սահմանված ցուցանիշների</w:t>
            </w:r>
            <w:r w:rsidR="00EA6AE8">
              <w:rPr>
                <w:color w:val="000000"/>
                <w:sz w:val="20"/>
                <w:szCs w:val="20"/>
              </w:rPr>
              <w:t>:</w:t>
            </w:r>
          </w:p>
          <w:p w14:paraId="0000002F" w14:textId="1418508A" w:rsidR="00D77EED" w:rsidRDefault="005A0A0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6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Թիրախային ցուցանիշների սահմանում</w:t>
            </w:r>
            <w:r w:rsidR="00EA6AE8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800" w:type="dxa"/>
            <w:vAlign w:val="center"/>
          </w:tcPr>
          <w:p w14:paraId="00000030" w14:textId="3DD189F9" w:rsidR="00D77EED" w:rsidRDefault="005A0A06" w:rsidP="002E603A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1 միասնական </w:t>
            </w:r>
            <w:r w:rsidR="007E0B93">
              <w:rPr>
                <w:color w:val="000000"/>
                <w:sz w:val="20"/>
                <w:szCs w:val="20"/>
              </w:rPr>
              <w:t xml:space="preserve">էլեկտրոնային </w:t>
            </w:r>
            <w:r>
              <w:rPr>
                <w:color w:val="000000"/>
                <w:sz w:val="20"/>
                <w:szCs w:val="20"/>
              </w:rPr>
              <w:t xml:space="preserve">ռեգիստրի ստեղծում և գույքագրում ըստ սահմանված միասնական </w:t>
            </w:r>
            <w:r w:rsidR="002E603A" w:rsidRPr="002E603A">
              <w:rPr>
                <w:color w:val="000000"/>
                <w:sz w:val="20"/>
                <w:szCs w:val="20"/>
              </w:rPr>
              <w:t>մեթոդաբանության</w:t>
            </w:r>
          </w:p>
        </w:tc>
        <w:tc>
          <w:tcPr>
            <w:tcW w:w="2160" w:type="dxa"/>
            <w:vAlign w:val="center"/>
          </w:tcPr>
          <w:p w14:paraId="00000031" w14:textId="2B326A55" w:rsidR="00D77EED" w:rsidRDefault="000D727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00000032" w14:textId="05CD6B72" w:rsidR="00D77EED" w:rsidRDefault="0015513E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Մայիս</w:t>
            </w:r>
            <w:r>
              <w:rPr>
                <w:sz w:val="20"/>
                <w:szCs w:val="20"/>
              </w:rPr>
              <w:br/>
            </w:r>
            <w:r w:rsidR="00DE1698">
              <w:rPr>
                <w:sz w:val="20"/>
                <w:szCs w:val="20"/>
              </w:rPr>
              <w:t xml:space="preserve"> </w:t>
            </w:r>
            <w:r w:rsidR="005A0A06">
              <w:rPr>
                <w:color w:val="000000"/>
                <w:sz w:val="20"/>
                <w:szCs w:val="20"/>
              </w:rPr>
              <w:t>202</w:t>
            </w:r>
            <w:r w:rsidR="00DE169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30" w:type="dxa"/>
            <w:vAlign w:val="center"/>
          </w:tcPr>
          <w:p w14:paraId="00000033" w14:textId="05804201" w:rsidR="00D77EED" w:rsidRDefault="0065692B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D77EED" w14:paraId="73EE26E4" w14:textId="77777777" w:rsidTr="000D727F">
        <w:trPr>
          <w:trHeight w:val="30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34" w14:textId="77777777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0" w:type="dxa"/>
            <w:vAlign w:val="center"/>
          </w:tcPr>
          <w:p w14:paraId="00000035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36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37" w14:textId="06266F4A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Թվայնացման ստանդարտներ, ձևաչափերի և ընթացակարգերի մշակում</w:t>
            </w:r>
          </w:p>
        </w:tc>
        <w:tc>
          <w:tcPr>
            <w:tcW w:w="3960" w:type="dxa"/>
            <w:vAlign w:val="center"/>
          </w:tcPr>
          <w:p w14:paraId="00000038" w14:textId="188E6DBC" w:rsidR="00D77EED" w:rsidRPr="001F0425" w:rsidRDefault="005A0A06" w:rsidP="001F042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Թվայնացման գործընթացների և պահանջների ձևավորման </w:t>
            </w:r>
            <w:r w:rsidR="001F0425" w:rsidRPr="001F0425">
              <w:rPr>
                <w:color w:val="000000"/>
                <w:sz w:val="20"/>
                <w:szCs w:val="20"/>
              </w:rPr>
              <w:t>միջազգային</w:t>
            </w:r>
            <w:r w:rsidR="001F0425">
              <w:rPr>
                <w:color w:val="000000"/>
                <w:sz w:val="20"/>
                <w:szCs w:val="20"/>
              </w:rPr>
              <w:t xml:space="preserve"> ստանդարտներ</w:t>
            </w:r>
            <w:r w:rsidR="001F0425" w:rsidRPr="001F0425">
              <w:rPr>
                <w:color w:val="000000"/>
                <w:sz w:val="20"/>
                <w:szCs w:val="20"/>
              </w:rPr>
              <w:t>ի</w:t>
            </w:r>
            <w:r w:rsidR="001F0425">
              <w:rPr>
                <w:color w:val="000000"/>
                <w:sz w:val="20"/>
                <w:szCs w:val="20"/>
              </w:rPr>
              <w:t xml:space="preserve"> </w:t>
            </w:r>
            <w:r w:rsidR="001F0425" w:rsidRPr="001F0425">
              <w:rPr>
                <w:color w:val="000000"/>
                <w:sz w:val="20"/>
                <w:szCs w:val="20"/>
              </w:rPr>
              <w:t>տեղայնացում</w:t>
            </w:r>
            <w:r>
              <w:rPr>
                <w:color w:val="000000"/>
                <w:sz w:val="20"/>
                <w:szCs w:val="20"/>
              </w:rPr>
              <w:br/>
              <w:t>2. Կիբեռանվտանգության</w:t>
            </w:r>
            <w:r w:rsidR="001F0425" w:rsidRPr="001F0425">
              <w:rPr>
                <w:color w:val="000000"/>
                <w:sz w:val="20"/>
                <w:szCs w:val="20"/>
              </w:rPr>
              <w:t xml:space="preserve"> միջազգային</w:t>
            </w:r>
            <w:r>
              <w:rPr>
                <w:color w:val="000000"/>
                <w:sz w:val="20"/>
                <w:szCs w:val="20"/>
              </w:rPr>
              <w:t xml:space="preserve"> ստանդարտներ</w:t>
            </w:r>
            <w:r w:rsidR="001F0425" w:rsidRPr="001F0425">
              <w:rPr>
                <w:color w:val="000000"/>
                <w:sz w:val="20"/>
                <w:szCs w:val="20"/>
              </w:rPr>
              <w:t>ի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1F0425" w:rsidRPr="001F0425">
              <w:rPr>
                <w:color w:val="000000"/>
                <w:sz w:val="20"/>
                <w:szCs w:val="20"/>
              </w:rPr>
              <w:t>տեղայնացում</w:t>
            </w:r>
            <w:r>
              <w:rPr>
                <w:color w:val="000000"/>
                <w:sz w:val="20"/>
                <w:szCs w:val="20"/>
              </w:rPr>
              <w:br/>
              <w:t xml:space="preserve">3. Տեխնիկական պահանջների </w:t>
            </w:r>
            <w:r w:rsidR="001F0425" w:rsidRPr="001F0425">
              <w:rPr>
                <w:color w:val="000000"/>
                <w:sz w:val="20"/>
                <w:szCs w:val="20"/>
              </w:rPr>
              <w:t>միջազգային</w:t>
            </w:r>
            <w:r w:rsidR="001F0425">
              <w:rPr>
                <w:color w:val="000000"/>
                <w:sz w:val="20"/>
                <w:szCs w:val="20"/>
              </w:rPr>
              <w:t xml:space="preserve"> ստանդարտներ</w:t>
            </w:r>
            <w:r w:rsidR="001F0425" w:rsidRPr="001F0425">
              <w:rPr>
                <w:color w:val="000000"/>
                <w:sz w:val="20"/>
                <w:szCs w:val="20"/>
              </w:rPr>
              <w:t>ի</w:t>
            </w:r>
            <w:r w:rsidR="001F0425">
              <w:rPr>
                <w:color w:val="000000"/>
                <w:sz w:val="20"/>
                <w:szCs w:val="20"/>
              </w:rPr>
              <w:t xml:space="preserve"> </w:t>
            </w:r>
            <w:r w:rsidR="001F0425" w:rsidRPr="001F0425">
              <w:rPr>
                <w:color w:val="000000"/>
                <w:sz w:val="20"/>
                <w:szCs w:val="20"/>
              </w:rPr>
              <w:t>տեղայնացում</w:t>
            </w:r>
            <w:r>
              <w:rPr>
                <w:color w:val="000000"/>
                <w:sz w:val="20"/>
                <w:szCs w:val="20"/>
              </w:rPr>
              <w:br/>
              <w:t>4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Ֆունկցիոնալության </w:t>
            </w:r>
            <w:r w:rsidR="001F0425" w:rsidRPr="001F0425">
              <w:rPr>
                <w:color w:val="000000"/>
                <w:sz w:val="20"/>
                <w:szCs w:val="20"/>
              </w:rPr>
              <w:t>միջազգային</w:t>
            </w:r>
            <w:r w:rsidR="001F0425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="001F0425">
              <w:rPr>
                <w:color w:val="000000"/>
                <w:sz w:val="20"/>
                <w:szCs w:val="20"/>
              </w:rPr>
              <w:t xml:space="preserve"> ստանդարտներ</w:t>
            </w:r>
            <w:r w:rsidR="001F0425" w:rsidRPr="001F0425">
              <w:rPr>
                <w:color w:val="000000"/>
                <w:sz w:val="20"/>
                <w:szCs w:val="20"/>
              </w:rPr>
              <w:t>ի</w:t>
            </w:r>
            <w:r w:rsidR="001F0425">
              <w:rPr>
                <w:color w:val="000000"/>
                <w:sz w:val="20"/>
                <w:szCs w:val="20"/>
              </w:rPr>
              <w:t xml:space="preserve"> </w:t>
            </w:r>
            <w:r w:rsidR="001F0425" w:rsidRPr="001F0425">
              <w:rPr>
                <w:color w:val="000000"/>
                <w:sz w:val="20"/>
                <w:szCs w:val="20"/>
              </w:rPr>
              <w:t>տեղայնացում</w:t>
            </w:r>
            <w:r w:rsidR="00EA6AE8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800" w:type="dxa"/>
            <w:vAlign w:val="center"/>
          </w:tcPr>
          <w:p w14:paraId="00000039" w14:textId="0BF6C56F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հիմնական ստանդարտների </w:t>
            </w:r>
            <w:r w:rsidR="002E603A" w:rsidRPr="002E603A">
              <w:rPr>
                <w:color w:val="000000"/>
                <w:sz w:val="20"/>
                <w:szCs w:val="20"/>
              </w:rPr>
              <w:t>տեղայնացում/</w:t>
            </w:r>
            <w:r>
              <w:rPr>
                <w:color w:val="000000"/>
                <w:sz w:val="20"/>
                <w:szCs w:val="20"/>
              </w:rPr>
              <w:t xml:space="preserve">մշակում հիմնված միջազգային ստանդարտների վրա                                                                                             </w:t>
            </w:r>
          </w:p>
        </w:tc>
        <w:tc>
          <w:tcPr>
            <w:tcW w:w="2160" w:type="dxa"/>
            <w:vAlign w:val="center"/>
          </w:tcPr>
          <w:p w14:paraId="0000003A" w14:textId="4DC5F092" w:rsidR="00D77EED" w:rsidRPr="00117599" w:rsidRDefault="000D727F" w:rsidP="00E47533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 w:rsidR="002E603A" w:rsidRPr="0011759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0000003B" w14:textId="0E23F414" w:rsidR="00D77EED" w:rsidRDefault="0015513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Սեպտեմբեր</w:t>
            </w:r>
            <w:r w:rsidR="005A0A06">
              <w:rPr>
                <w:color w:val="000000"/>
                <w:sz w:val="20"/>
                <w:szCs w:val="20"/>
              </w:rPr>
              <w:t xml:space="preserve"> 2021</w:t>
            </w:r>
          </w:p>
        </w:tc>
        <w:tc>
          <w:tcPr>
            <w:tcW w:w="1530" w:type="dxa"/>
            <w:vAlign w:val="center"/>
          </w:tcPr>
          <w:p w14:paraId="0000003C" w14:textId="4DC1EAF3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 մլն դրամ</w:t>
            </w:r>
            <w:r w:rsidR="00DE1698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sdt>
              <w:sdtPr>
                <w:tag w:val="goog_rdk_2"/>
                <w:id w:val="-261072565"/>
              </w:sdtPr>
              <w:sdtEndPr/>
              <w:sdtContent/>
            </w:sdt>
            <w:r w:rsidR="00DE1698">
              <w:rPr>
                <w:color w:val="000000"/>
                <w:sz w:val="20"/>
                <w:szCs w:val="20"/>
              </w:rPr>
              <w:t>պ</w:t>
            </w:r>
            <w:r>
              <w:rPr>
                <w:color w:val="000000"/>
                <w:sz w:val="20"/>
                <w:szCs w:val="20"/>
              </w:rPr>
              <w:t>ետական բյուջեի միջոցներով,</w:t>
            </w:r>
          </w:p>
          <w:p w14:paraId="0000003D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Փորձագետների ներգրավում օրենքով չարգելված այլ միջոցներով</w:t>
            </w:r>
          </w:p>
        </w:tc>
      </w:tr>
      <w:tr w:rsidR="00D77EED" w14:paraId="1256FEBA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3E" w14:textId="77777777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80" w:type="dxa"/>
            <w:vAlign w:val="center"/>
          </w:tcPr>
          <w:p w14:paraId="0000003F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40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41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ամպային ենթակառուցվածքային պահանջների/ ստանդարտների մշակում</w:t>
            </w:r>
          </w:p>
        </w:tc>
        <w:tc>
          <w:tcPr>
            <w:tcW w:w="3960" w:type="dxa"/>
            <w:vAlign w:val="center"/>
          </w:tcPr>
          <w:p w14:paraId="00000042" w14:textId="7B29D74E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Պետական ամպային ենթակառուցվածքի, ամպային տեխնոլոգիաների պահանջների և դրանց սպասարկող ֆիզիկական տվյալների կենտրոնների տեխնիկական պահանջների և </w:t>
            </w:r>
            <w:r w:rsidR="001F0425" w:rsidRPr="001F0425">
              <w:rPr>
                <w:color w:val="000000"/>
                <w:sz w:val="20"/>
                <w:szCs w:val="20"/>
              </w:rPr>
              <w:t>միջազգային</w:t>
            </w:r>
            <w:r w:rsidR="001F0425">
              <w:rPr>
                <w:color w:val="000000"/>
                <w:sz w:val="20"/>
                <w:szCs w:val="20"/>
              </w:rPr>
              <w:t xml:space="preserve"> ստանդարտներ</w:t>
            </w:r>
            <w:r w:rsidR="001F0425" w:rsidRPr="001F0425">
              <w:rPr>
                <w:color w:val="000000"/>
                <w:sz w:val="20"/>
                <w:szCs w:val="20"/>
              </w:rPr>
              <w:t>ի</w:t>
            </w:r>
            <w:r w:rsidR="001F0425">
              <w:rPr>
                <w:color w:val="000000"/>
                <w:sz w:val="20"/>
                <w:szCs w:val="20"/>
              </w:rPr>
              <w:t xml:space="preserve"> </w:t>
            </w:r>
            <w:r w:rsidR="001F0425" w:rsidRPr="001F0425">
              <w:rPr>
                <w:color w:val="000000"/>
                <w:sz w:val="20"/>
                <w:szCs w:val="20"/>
              </w:rPr>
              <w:t>տեղայնացում</w:t>
            </w:r>
            <w:r w:rsidR="007C2086">
              <w:rPr>
                <w:color w:val="000000"/>
                <w:sz w:val="20"/>
                <w:szCs w:val="20"/>
              </w:rPr>
              <w:t>։</w:t>
            </w:r>
            <w:r w:rsidR="006B7E0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14:paraId="00000043" w14:textId="1500F9D6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միասնական ամպային ենթակառուցվածքի և տվյալների կենտրոնների նկատմամբ ստանդարտների </w:t>
            </w:r>
            <w:r w:rsidR="002E603A" w:rsidRPr="002E603A">
              <w:rPr>
                <w:color w:val="000000"/>
                <w:sz w:val="20"/>
                <w:szCs w:val="20"/>
              </w:rPr>
              <w:t>տեղայնացում</w:t>
            </w:r>
            <w:r w:rsidR="002E603A">
              <w:rPr>
                <w:rFonts w:asciiTheme="minorHAnsi" w:hAnsiTheme="minorHAnsi"/>
                <w:color w:val="000000"/>
                <w:sz w:val="20"/>
                <w:szCs w:val="20"/>
              </w:rPr>
              <w:t>/</w:t>
            </w:r>
            <w:r w:rsidR="002E603A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մշակում</w:t>
            </w:r>
          </w:p>
        </w:tc>
        <w:tc>
          <w:tcPr>
            <w:tcW w:w="2160" w:type="dxa"/>
            <w:vAlign w:val="center"/>
          </w:tcPr>
          <w:p w14:paraId="00000044" w14:textId="3DAAE82E" w:rsidR="002E603A" w:rsidRPr="002E603A" w:rsidRDefault="000D727F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00000045" w14:textId="022648D6" w:rsidR="00D77EED" w:rsidRDefault="0015513E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Սեպտեմբեր</w:t>
            </w:r>
            <w:r w:rsidR="005A0A06">
              <w:rPr>
                <w:color w:val="000000"/>
                <w:sz w:val="20"/>
                <w:szCs w:val="20"/>
              </w:rPr>
              <w:t xml:space="preserve"> 2021</w:t>
            </w:r>
          </w:p>
        </w:tc>
        <w:tc>
          <w:tcPr>
            <w:tcW w:w="1530" w:type="dxa"/>
            <w:vAlign w:val="center"/>
          </w:tcPr>
          <w:p w14:paraId="00000046" w14:textId="5CF3DFE0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մլն դրամ</w:t>
            </w:r>
            <w:r w:rsidR="00DE1698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DE1698">
              <w:rPr>
                <w:color w:val="000000"/>
                <w:sz w:val="20"/>
                <w:szCs w:val="20"/>
              </w:rPr>
              <w:t>պ</w:t>
            </w:r>
            <w:r>
              <w:rPr>
                <w:color w:val="000000"/>
                <w:sz w:val="20"/>
                <w:szCs w:val="20"/>
              </w:rPr>
              <w:t>ետական բյուջեի միջոցներով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,</w:t>
            </w:r>
          </w:p>
          <w:p w14:paraId="00000047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  <w:t>Փորձագետների ներգրավում օրենքով չարգելված միջոցներով</w:t>
            </w:r>
          </w:p>
        </w:tc>
      </w:tr>
      <w:tr w:rsidR="00D77EED" w14:paraId="2E76EFD3" w14:textId="77777777" w:rsidTr="000D727F">
        <w:trPr>
          <w:trHeight w:val="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48" w14:textId="544DD500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80" w:type="dxa"/>
            <w:vAlign w:val="center"/>
          </w:tcPr>
          <w:p w14:paraId="00000049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4A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կառավարում,</w:t>
            </w:r>
          </w:p>
          <w:p w14:paraId="0000004B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Տնտեսություն,</w:t>
            </w:r>
          </w:p>
          <w:p w14:paraId="0000004C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800" w:type="dxa"/>
            <w:vAlign w:val="center"/>
          </w:tcPr>
          <w:p w14:paraId="6201C1AA" w14:textId="77777777" w:rsidR="00D77EED" w:rsidRPr="008201A8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Ազգային կիբերանվտանգության գերազանցության կենտրոն</w:t>
            </w:r>
          </w:p>
          <w:p w14:paraId="0000004D" w14:textId="42294969" w:rsidR="008201A8" w:rsidRPr="003375F4" w:rsidRDefault="008201A8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201A8">
              <w:rPr>
                <w:color w:val="000000"/>
                <w:sz w:val="20"/>
                <w:szCs w:val="20"/>
              </w:rPr>
              <w:t>(ԱԿԳ կենտրոն)</w:t>
            </w:r>
          </w:p>
        </w:tc>
        <w:tc>
          <w:tcPr>
            <w:tcW w:w="3960" w:type="dxa"/>
            <w:vAlign w:val="center"/>
          </w:tcPr>
          <w:p w14:paraId="0000004F" w14:textId="4D8C20CA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«Կիբեռանվտանգության ինկուբատորի և R&amp;D լաբորատորիա» կենտրոն՝</w:t>
            </w:r>
          </w:p>
          <w:p w14:paraId="1518F53D" w14:textId="371E9B64" w:rsidR="009428AD" w:rsidRDefault="009428AD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9428AD">
              <w:rPr>
                <w:color w:val="000000"/>
                <w:sz w:val="20"/>
                <w:szCs w:val="20"/>
              </w:rPr>
              <w:t>1</w:t>
            </w:r>
            <w:r w:rsidR="005A0A06">
              <w:rPr>
                <w:color w:val="000000"/>
                <w:sz w:val="20"/>
                <w:szCs w:val="20"/>
              </w:rPr>
              <w:t>.Պետական և մասնավոր հատվածին կիբեռանվտանգության խորհրդատվական ծառայությունների մատուցում և աջակցում</w:t>
            </w:r>
            <w:r w:rsidR="005A0A06">
              <w:rPr>
                <w:color w:val="000000"/>
                <w:sz w:val="20"/>
                <w:szCs w:val="20"/>
              </w:rPr>
              <w:br/>
              <w:t xml:space="preserve">2. Կիբեռանվտանգության ոլորտում որակյալ աշխատուժի պատրաստում </w:t>
            </w:r>
            <w:r w:rsidR="005A0A06">
              <w:rPr>
                <w:color w:val="000000"/>
                <w:sz w:val="20"/>
                <w:szCs w:val="20"/>
              </w:rPr>
              <w:br/>
              <w:t>3. Կիբեռանվտանգության ստանդարտների, միջազգային փորձի վերլուծություն և պարբերական հաշվետվությունների մշակում</w:t>
            </w:r>
            <w:r w:rsidR="005A0A06">
              <w:rPr>
                <w:color w:val="000000"/>
                <w:sz w:val="20"/>
                <w:szCs w:val="20"/>
              </w:rPr>
              <w:br/>
            </w:r>
            <w:r w:rsidR="005A0A06">
              <w:rPr>
                <w:color w:val="000000"/>
                <w:sz w:val="20"/>
                <w:szCs w:val="20"/>
              </w:rPr>
              <w:lastRenderedPageBreak/>
              <w:t>4. Կիբեռանվտանգության գրագիտո</w:t>
            </w:r>
            <w:r>
              <w:rPr>
                <w:color w:val="000000"/>
                <w:sz w:val="20"/>
                <w:szCs w:val="20"/>
              </w:rPr>
              <w:t>ւ</w:t>
            </w:r>
            <w:r w:rsidR="005A0A06">
              <w:rPr>
                <w:color w:val="000000"/>
                <w:sz w:val="20"/>
                <w:szCs w:val="20"/>
              </w:rPr>
              <w:t>թյան բարձրացման և գիտելիքների զարգացման միտված ուղեցույցների մշակում՝ հանրային և մասնավոր հատվածի համար</w:t>
            </w:r>
          </w:p>
          <w:p w14:paraId="7984DE1A" w14:textId="4DD3B049" w:rsidR="009428AD" w:rsidRDefault="009428AD" w:rsidP="009428AD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9428AD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.Կիբեռանվտանգության ստանդարտների պարբերական վերանայում և չափանիշների հաստատում:</w:t>
            </w:r>
          </w:p>
          <w:p w14:paraId="00000050" w14:textId="6089C6E1" w:rsidR="00D77EED" w:rsidRDefault="009428AD" w:rsidP="009428AD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9428AD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.Ստանդարտների կիրառելիության ստուգում և համակարգերի սերտիֆիկացում:</w:t>
            </w:r>
            <w:r w:rsidR="005A0A06">
              <w:rPr>
                <w:color w:val="000000"/>
                <w:sz w:val="20"/>
                <w:szCs w:val="20"/>
              </w:rPr>
              <w:br/>
            </w:r>
            <w:r w:rsidRPr="009428AD">
              <w:rPr>
                <w:color w:val="000000"/>
                <w:sz w:val="20"/>
                <w:szCs w:val="20"/>
              </w:rPr>
              <w:t>7</w:t>
            </w:r>
            <w:r w:rsidR="005A0A06">
              <w:rPr>
                <w:color w:val="000000"/>
                <w:sz w:val="20"/>
                <w:szCs w:val="20"/>
              </w:rPr>
              <w:t>. Կիբեռանվտանգության, արհեստական բանականության հետազոտական նախագծերի իրականացում և «ԴԵՄՈ» լաբորատորիաների ստեղծում</w:t>
            </w:r>
            <w:r w:rsidR="005A0A06">
              <w:rPr>
                <w:color w:val="000000"/>
                <w:sz w:val="20"/>
                <w:szCs w:val="20"/>
              </w:rPr>
              <w:br/>
            </w:r>
            <w:r w:rsidRPr="009428AD">
              <w:rPr>
                <w:color w:val="000000"/>
                <w:sz w:val="20"/>
                <w:szCs w:val="20"/>
              </w:rPr>
              <w:t>8</w:t>
            </w:r>
            <w:r w:rsidR="005A0A06">
              <w:rPr>
                <w:color w:val="000000"/>
                <w:sz w:val="20"/>
                <w:szCs w:val="20"/>
              </w:rPr>
              <w:t xml:space="preserve">. Ինկուբացիոն/աքսելերացիոն ծրագրերի տրամադրում </w:t>
            </w:r>
            <w:r w:rsidR="005A0A06">
              <w:rPr>
                <w:color w:val="000000"/>
                <w:sz w:val="20"/>
                <w:szCs w:val="20"/>
              </w:rPr>
              <w:br/>
            </w:r>
            <w:r w:rsidRPr="00EE30D6">
              <w:rPr>
                <w:color w:val="000000"/>
                <w:sz w:val="20"/>
                <w:szCs w:val="20"/>
              </w:rPr>
              <w:t>9</w:t>
            </w:r>
            <w:r w:rsidR="005A0A06">
              <w:rPr>
                <w:color w:val="000000"/>
                <w:sz w:val="20"/>
                <w:szCs w:val="20"/>
              </w:rPr>
              <w:t>. Կիբեռանվտանգության ոլորտում ստարտափերի աջակցում և խթանում</w:t>
            </w:r>
            <w:r w:rsidR="007C2086">
              <w:rPr>
                <w:color w:val="000000"/>
                <w:sz w:val="20"/>
                <w:szCs w:val="20"/>
              </w:rPr>
              <w:t>։</w:t>
            </w:r>
          </w:p>
        </w:tc>
        <w:tc>
          <w:tcPr>
            <w:tcW w:w="1800" w:type="dxa"/>
            <w:vAlign w:val="center"/>
          </w:tcPr>
          <w:p w14:paraId="00000051" w14:textId="1BBF2D10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Նոր կառույցի ստեղծում և կիբեռանվտանգության քաղաքականության ապահովում</w:t>
            </w:r>
          </w:p>
        </w:tc>
        <w:tc>
          <w:tcPr>
            <w:tcW w:w="2160" w:type="dxa"/>
            <w:vAlign w:val="center"/>
          </w:tcPr>
          <w:p w14:paraId="10A13AAD" w14:textId="77777777" w:rsidR="000D727F" w:rsidRDefault="000D727F" w:rsidP="000D727F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4865A845" w14:textId="1CB597F3" w:rsidR="004E0726" w:rsidRDefault="005A0A06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="004B3322">
              <w:rPr>
                <w:color w:val="000000"/>
                <w:sz w:val="20"/>
                <w:szCs w:val="20"/>
              </w:rPr>
              <w:t xml:space="preserve"> </w:t>
            </w:r>
            <w:r w:rsidR="004B3322" w:rsidRPr="004B3322">
              <w:rPr>
                <w:color w:val="000000"/>
                <w:sz w:val="20"/>
                <w:szCs w:val="20"/>
              </w:rPr>
              <w:t>Փոխվարչապետ Տ</w:t>
            </w:r>
            <w:r w:rsidR="004B3322" w:rsidRPr="004B3322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8563B7" w:rsidRPr="008563B7">
              <w:rPr>
                <w:rFonts w:ascii="Cambria Math" w:hAnsi="Cambria Math" w:cs="Cambria Math"/>
                <w:color w:val="000000"/>
                <w:sz w:val="20"/>
                <w:szCs w:val="20"/>
              </w:rPr>
              <w:t xml:space="preserve"> </w:t>
            </w:r>
            <w:r w:rsidR="004B3322" w:rsidRPr="008563B7">
              <w:rPr>
                <w:color w:val="000000"/>
                <w:sz w:val="20"/>
                <w:szCs w:val="20"/>
              </w:rPr>
              <w:t>Ավինյանի գրասենյակ</w:t>
            </w:r>
            <w:r w:rsidRPr="004B3322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5138F973" w14:textId="77777777" w:rsidR="000D727F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148ADB6D" w14:textId="5157CED8" w:rsidR="000D727F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1FFF74AE" w14:textId="77777777" w:rsidR="004E0726" w:rsidRDefault="004E0726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12A0D55" w14:textId="77777777" w:rsidR="004E0726" w:rsidRDefault="005A0A06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ՀՀ Արդարադատության նախարարություն, </w:t>
            </w:r>
          </w:p>
          <w:p w14:paraId="63AF0D0E" w14:textId="77777777" w:rsidR="004E0726" w:rsidRDefault="004E0726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52" w14:textId="454E30B3" w:rsidR="00D77EED" w:rsidRDefault="005A0A06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Ազգային անվտանգության ծառայություն</w:t>
            </w:r>
          </w:p>
        </w:tc>
        <w:tc>
          <w:tcPr>
            <w:tcW w:w="1350" w:type="dxa"/>
            <w:vAlign w:val="center"/>
          </w:tcPr>
          <w:p w14:paraId="00000053" w14:textId="0AF42D47" w:rsidR="00D77EED" w:rsidRDefault="00945BE9" w:rsidP="00945BE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945BE9">
              <w:rPr>
                <w:color w:val="000000"/>
                <w:sz w:val="20"/>
                <w:szCs w:val="20"/>
              </w:rPr>
              <w:lastRenderedPageBreak/>
              <w:t>1)</w:t>
            </w:r>
            <w:r>
              <w:rPr>
                <w:color w:val="000000"/>
                <w:sz w:val="20"/>
                <w:szCs w:val="20"/>
              </w:rPr>
              <w:t>Սեպտեմբեր</w:t>
            </w:r>
            <w:r w:rsidR="005A0A06">
              <w:rPr>
                <w:color w:val="000000"/>
                <w:sz w:val="20"/>
                <w:szCs w:val="20"/>
              </w:rPr>
              <w:t xml:space="preserve"> 202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lang w:val="en-US"/>
              </w:rPr>
              <w:t>2)</w:t>
            </w:r>
            <w:r>
              <w:rPr>
                <w:sz w:val="20"/>
                <w:szCs w:val="20"/>
              </w:rPr>
              <w:t xml:space="preserve">Դեկտեմբեր </w:t>
            </w:r>
            <w:r>
              <w:rPr>
                <w:sz w:val="20"/>
                <w:szCs w:val="20"/>
                <w:lang w:val="en-US"/>
              </w:rPr>
              <w:t>2022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530" w:type="dxa"/>
            <w:vAlign w:val="center"/>
          </w:tcPr>
          <w:p w14:paraId="00000054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մլրդ դրամ,</w:t>
            </w:r>
          </w:p>
          <w:p w14:paraId="00000055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օրենքով չարգելված այլ միջոցներով</w:t>
            </w:r>
          </w:p>
          <w:p w14:paraId="00000056" w14:textId="77777777" w:rsidR="00D77EED" w:rsidRDefault="00D77EED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57" w14:textId="77777777" w:rsidR="00D77EED" w:rsidRDefault="00D77EED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</w:tr>
      <w:tr w:rsidR="00D77EED" w14:paraId="598E71E7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58" w14:textId="77777777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80" w:type="dxa"/>
            <w:vAlign w:val="center"/>
          </w:tcPr>
          <w:p w14:paraId="00000059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5A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կառավարում,</w:t>
            </w:r>
          </w:p>
          <w:p w14:paraId="0000005B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Տնտեսություն,</w:t>
            </w:r>
          </w:p>
          <w:p w14:paraId="0000005C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Հասարակություն </w:t>
            </w:r>
          </w:p>
        </w:tc>
        <w:tc>
          <w:tcPr>
            <w:tcW w:w="1800" w:type="dxa"/>
            <w:vAlign w:val="center"/>
          </w:tcPr>
          <w:p w14:paraId="0000005D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Տվյալների քաղաքականության հայեցակարգ</w:t>
            </w:r>
          </w:p>
        </w:tc>
        <w:tc>
          <w:tcPr>
            <w:tcW w:w="3960" w:type="dxa"/>
            <w:vAlign w:val="center"/>
          </w:tcPr>
          <w:p w14:paraId="0000005E" w14:textId="65E63EAB" w:rsidR="00D77EED" w:rsidRDefault="000F78A2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sdt>
              <w:sdtPr>
                <w:tag w:val="goog_rdk_3"/>
                <w:id w:val="1203133928"/>
              </w:sdtPr>
              <w:sdtEndPr/>
              <w:sdtContent/>
            </w:sdt>
            <w:sdt>
              <w:sdtPr>
                <w:tag w:val="goog_rdk_4"/>
                <w:id w:val="-282653090"/>
              </w:sdtPr>
              <w:sdtEndPr/>
              <w:sdtContent/>
            </w:sdt>
            <w:r w:rsidR="005A0A06">
              <w:rPr>
                <w:color w:val="000000"/>
                <w:sz w:val="20"/>
                <w:szCs w:val="20"/>
              </w:rPr>
              <w:t>Տվյալների քաղաքականության հայեցակարգը կսահմանի տվյալների կառավարման</w:t>
            </w:r>
            <w:r w:rsidR="005A0A06">
              <w:rPr>
                <w:sz w:val="20"/>
                <w:szCs w:val="20"/>
              </w:rPr>
              <w:t xml:space="preserve">, դրանց պատկանելիության </w:t>
            </w:r>
            <w:r w:rsidR="005A0A06">
              <w:rPr>
                <w:color w:val="000000"/>
                <w:sz w:val="20"/>
                <w:szCs w:val="20"/>
              </w:rPr>
              <w:t>և օրենսդրական դաշտի ներկա վիճակի և միջազգային փորձի վերլուծություն, կսահմանի առաջնահերթություններ, կտա գործողությունների ծրագիր սահմանված առաջնահերթություններին հասնելու համար</w:t>
            </w:r>
            <w:r w:rsidR="007C2086">
              <w:rPr>
                <w:color w:val="000000"/>
                <w:sz w:val="20"/>
                <w:szCs w:val="20"/>
              </w:rPr>
              <w:t>։</w:t>
            </w:r>
          </w:p>
          <w:p w14:paraId="0000005F" w14:textId="77777777" w:rsidR="00D77EED" w:rsidRDefault="00D77EED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0000060" w14:textId="0A40B563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Միասնական տվյալների քաղաքականության </w:t>
            </w:r>
            <w:r w:rsidR="00117599">
              <w:rPr>
                <w:color w:val="000000"/>
                <w:sz w:val="20"/>
                <w:szCs w:val="20"/>
              </w:rPr>
              <w:t>հայեցակարգի</w:t>
            </w:r>
            <w:r>
              <w:rPr>
                <w:color w:val="000000"/>
                <w:sz w:val="20"/>
                <w:szCs w:val="20"/>
              </w:rPr>
              <w:t xml:space="preserve"> մշակում</w:t>
            </w:r>
          </w:p>
        </w:tc>
        <w:tc>
          <w:tcPr>
            <w:tcW w:w="2160" w:type="dxa"/>
            <w:vAlign w:val="center"/>
          </w:tcPr>
          <w:p w14:paraId="6396067A" w14:textId="03C54D04" w:rsidR="000D727F" w:rsidRDefault="000D727F" w:rsidP="000D727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="004B3322">
              <w:rPr>
                <w:color w:val="000000"/>
                <w:sz w:val="20"/>
                <w:szCs w:val="20"/>
              </w:rPr>
              <w:t xml:space="preserve"> Թվայնացման խորհուրդ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14:paraId="0D8351E3" w14:textId="77777777" w:rsidR="000D727F" w:rsidRDefault="000D727F" w:rsidP="000D727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53B29E1B" w14:textId="7A040910" w:rsidR="004E0726" w:rsidRDefault="000D727F" w:rsidP="000D727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07DCAFAA" w14:textId="77777777" w:rsidR="000D727F" w:rsidRDefault="000D727F" w:rsidP="000D727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76551C1B" w14:textId="2B148A15" w:rsidR="005038B6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Արդարադատության նախարարությու</w:t>
            </w:r>
            <w:r w:rsidR="00EA6AE8">
              <w:rPr>
                <w:color w:val="000000"/>
                <w:sz w:val="20"/>
                <w:szCs w:val="20"/>
              </w:rPr>
              <w:t>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27AE94DF" w14:textId="77777777" w:rsidR="004E0726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00000061" w14:textId="4BA8D98B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Ազգային անվտանգության ծառայություն</w:t>
            </w:r>
          </w:p>
        </w:tc>
        <w:tc>
          <w:tcPr>
            <w:tcW w:w="1350" w:type="dxa"/>
            <w:vAlign w:val="center"/>
          </w:tcPr>
          <w:p w14:paraId="00000062" w14:textId="186DDA24" w:rsidR="00D77EED" w:rsidRPr="00161422" w:rsidRDefault="00161422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 2021</w:t>
            </w:r>
          </w:p>
        </w:tc>
        <w:tc>
          <w:tcPr>
            <w:tcW w:w="1530" w:type="dxa"/>
            <w:vAlign w:val="center"/>
          </w:tcPr>
          <w:p w14:paraId="00000063" w14:textId="5B529143" w:rsidR="00D77EED" w:rsidRDefault="0065692B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D77EED" w14:paraId="48B497B7" w14:textId="77777777" w:rsidTr="000D727F">
        <w:trPr>
          <w:trHeight w:val="3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64" w14:textId="4E065010" w:rsidR="00D77EED" w:rsidRPr="00117599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080" w:type="dxa"/>
            <w:vAlign w:val="center"/>
          </w:tcPr>
          <w:p w14:paraId="00000065" w14:textId="77777777" w:rsidR="00D77EED" w:rsidRPr="00117599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17599"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48D5C396" w14:textId="77777777" w:rsidR="007C2086" w:rsidRPr="00117599" w:rsidRDefault="007C2086" w:rsidP="007C208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>Պետական կառավարում,</w:t>
            </w:r>
          </w:p>
          <w:p w14:paraId="4BBD1D18" w14:textId="77777777" w:rsidR="007C2086" w:rsidRPr="00117599" w:rsidRDefault="007C2086" w:rsidP="007C208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>Տնտեսություն,</w:t>
            </w:r>
          </w:p>
          <w:p w14:paraId="00000066" w14:textId="31121197" w:rsidR="007C2086" w:rsidRPr="00117599" w:rsidRDefault="007C2086" w:rsidP="007C208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en-US"/>
              </w:rPr>
            </w:pPr>
            <w:r w:rsidRPr="00117599">
              <w:rPr>
                <w:color w:val="000000"/>
                <w:sz w:val="20"/>
                <w:szCs w:val="20"/>
              </w:rPr>
              <w:t xml:space="preserve">Հասարակություն </w:t>
            </w:r>
          </w:p>
        </w:tc>
        <w:tc>
          <w:tcPr>
            <w:tcW w:w="1800" w:type="dxa"/>
            <w:vAlign w:val="center"/>
          </w:tcPr>
          <w:p w14:paraId="00000067" w14:textId="0BCD9A32" w:rsidR="00D77EED" w:rsidRPr="00117599" w:rsidRDefault="00F6376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 xml:space="preserve">Լայնաշերտ ինտերնետի և թվային ծառայությունների </w:t>
            </w:r>
            <w:r w:rsidR="004E2FA8">
              <w:rPr>
                <w:color w:val="000000"/>
                <w:sz w:val="20"/>
                <w:szCs w:val="20"/>
              </w:rPr>
              <w:t xml:space="preserve">հասանելիության </w:t>
            </w:r>
            <w:r w:rsidRPr="00117599">
              <w:rPr>
                <w:color w:val="000000"/>
                <w:sz w:val="20"/>
                <w:szCs w:val="20"/>
              </w:rPr>
              <w:t>զարգացման պլան</w:t>
            </w:r>
            <w:r w:rsidR="00E3416B" w:rsidRPr="00117599">
              <w:rPr>
                <w:color w:val="000000"/>
                <w:sz w:val="20"/>
                <w:szCs w:val="20"/>
              </w:rPr>
              <w:t xml:space="preserve">ի </w:t>
            </w:r>
            <w:r w:rsidRPr="00117599">
              <w:rPr>
                <w:color w:val="000000"/>
                <w:sz w:val="20"/>
                <w:szCs w:val="20"/>
              </w:rPr>
              <w:t xml:space="preserve">մշակում  </w:t>
            </w:r>
          </w:p>
        </w:tc>
        <w:tc>
          <w:tcPr>
            <w:tcW w:w="3960" w:type="dxa"/>
            <w:vAlign w:val="center"/>
          </w:tcPr>
          <w:p w14:paraId="21A0ECF7" w14:textId="4CFF1191" w:rsidR="00306948" w:rsidRPr="00117599" w:rsidRDefault="00E3416B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>Հաշվի առնելով ցանցային</w:t>
            </w:r>
            <w:r w:rsidR="00A332F2" w:rsidRPr="00117599">
              <w:rPr>
                <w:color w:val="000000"/>
                <w:sz w:val="20"/>
                <w:szCs w:val="20"/>
              </w:rPr>
              <w:t>/ինտերնետ</w:t>
            </w:r>
            <w:r w:rsidRPr="00117599">
              <w:rPr>
                <w:color w:val="000000"/>
                <w:sz w:val="20"/>
                <w:szCs w:val="20"/>
              </w:rPr>
              <w:t xml:space="preserve"> ծառայությունների </w:t>
            </w:r>
            <w:r w:rsidR="00A332F2" w:rsidRPr="00117599">
              <w:rPr>
                <w:color w:val="000000"/>
                <w:sz w:val="20"/>
                <w:szCs w:val="20"/>
              </w:rPr>
              <w:t xml:space="preserve">պահանջարկի </w:t>
            </w:r>
            <w:r w:rsidR="00463C55" w:rsidRPr="00117599">
              <w:rPr>
                <w:color w:val="000000"/>
                <w:sz w:val="20"/>
                <w:szCs w:val="20"/>
              </w:rPr>
              <w:t>և «COVID-19»֊ի ի</w:t>
            </w:r>
            <w:r w:rsidR="00E52C05">
              <w:rPr>
                <w:color w:val="000000"/>
                <w:sz w:val="20"/>
                <w:szCs w:val="20"/>
              </w:rPr>
              <w:t xml:space="preserve"> </w:t>
            </w:r>
            <w:r w:rsidR="00463C55" w:rsidRPr="00117599">
              <w:rPr>
                <w:color w:val="000000"/>
                <w:sz w:val="20"/>
                <w:szCs w:val="20"/>
              </w:rPr>
              <w:t>հայտ գալուց ի վեր հեռահար/հեռավար աշխատանքի, ուսման</w:t>
            </w:r>
            <w:r w:rsidR="00306948" w:rsidRPr="00117599">
              <w:rPr>
                <w:color w:val="000000"/>
                <w:sz w:val="20"/>
                <w:szCs w:val="20"/>
              </w:rPr>
              <w:t xml:space="preserve"> և տեղեկատվության ստացման </w:t>
            </w:r>
            <w:r w:rsidR="00463C55" w:rsidRPr="00117599">
              <w:rPr>
                <w:color w:val="000000"/>
                <w:sz w:val="20"/>
                <w:szCs w:val="20"/>
              </w:rPr>
              <w:t xml:space="preserve"> ծավալների </w:t>
            </w:r>
            <w:r w:rsidR="00A332F2" w:rsidRPr="00117599">
              <w:rPr>
                <w:color w:val="000000"/>
                <w:sz w:val="20"/>
                <w:szCs w:val="20"/>
              </w:rPr>
              <w:t>կտրուկ  բարձրացումը</w:t>
            </w:r>
            <w:r w:rsidR="00463C55" w:rsidRPr="00117599">
              <w:rPr>
                <w:color w:val="000000"/>
                <w:sz w:val="20"/>
                <w:szCs w:val="20"/>
              </w:rPr>
              <w:t xml:space="preserve">, անհրաժեշտություն է առաջանում վերանայելու լայնաշերտ ինտերնետ կապի և հասանելիության ռազմավարական զարգացման մոտեցումները և մշակել զարգացման նոր պլան՝ </w:t>
            </w:r>
          </w:p>
          <w:p w14:paraId="370CEBDE" w14:textId="1CA7CDB3" w:rsidR="00306948" w:rsidRPr="00117599" w:rsidRDefault="0030694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 xml:space="preserve">1. </w:t>
            </w:r>
            <w:r w:rsidR="00463C55" w:rsidRPr="00117599">
              <w:rPr>
                <w:color w:val="000000"/>
                <w:sz w:val="20"/>
                <w:szCs w:val="20"/>
              </w:rPr>
              <w:t xml:space="preserve">գույքագրելով և քարտեզագրելով </w:t>
            </w:r>
            <w:r w:rsidR="00A332F2" w:rsidRPr="00117599">
              <w:rPr>
                <w:color w:val="000000"/>
                <w:sz w:val="20"/>
                <w:szCs w:val="20"/>
              </w:rPr>
              <w:t xml:space="preserve"> </w:t>
            </w:r>
            <w:r w:rsidR="00E3416B" w:rsidRPr="00117599">
              <w:rPr>
                <w:color w:val="000000"/>
                <w:sz w:val="20"/>
                <w:szCs w:val="20"/>
              </w:rPr>
              <w:t xml:space="preserve"> </w:t>
            </w:r>
            <w:r w:rsidR="005A0A06" w:rsidRPr="00117599">
              <w:rPr>
                <w:color w:val="000000"/>
                <w:sz w:val="20"/>
                <w:szCs w:val="20"/>
              </w:rPr>
              <w:t xml:space="preserve">ՀՀ պետական </w:t>
            </w:r>
            <w:r w:rsidR="004A3797" w:rsidRPr="00117599">
              <w:rPr>
                <w:color w:val="000000"/>
                <w:sz w:val="20"/>
                <w:szCs w:val="20"/>
              </w:rPr>
              <w:t>և մասնավոր հատվածում առկա և շահագործող օպտիկա֊մալուխային տրանսմիսսիոն ցանցե</w:t>
            </w:r>
            <w:r w:rsidR="00463C55" w:rsidRPr="00117599">
              <w:rPr>
                <w:color w:val="000000"/>
                <w:sz w:val="20"/>
                <w:szCs w:val="20"/>
              </w:rPr>
              <w:t>րը</w:t>
            </w:r>
            <w:r w:rsidRPr="00117599">
              <w:rPr>
                <w:color w:val="000000"/>
                <w:sz w:val="20"/>
                <w:szCs w:val="20"/>
              </w:rPr>
              <w:t>,</w:t>
            </w:r>
            <w:r w:rsidR="00463C55" w:rsidRPr="00117599">
              <w:rPr>
                <w:color w:val="000000"/>
                <w:sz w:val="20"/>
                <w:szCs w:val="20"/>
              </w:rPr>
              <w:t xml:space="preserve"> դրանց</w:t>
            </w:r>
            <w:r w:rsidRPr="00117599">
              <w:rPr>
                <w:color w:val="000000"/>
                <w:sz w:val="20"/>
                <w:szCs w:val="20"/>
              </w:rPr>
              <w:t xml:space="preserve"> թողունակությունները և  </w:t>
            </w:r>
            <w:r w:rsidR="00463C55" w:rsidRPr="00117599">
              <w:rPr>
                <w:color w:val="000000"/>
                <w:sz w:val="20"/>
                <w:szCs w:val="20"/>
              </w:rPr>
              <w:t>համապատասխան ցանցային տոպոլոգիաները</w:t>
            </w:r>
          </w:p>
          <w:p w14:paraId="5A45A079" w14:textId="77777777" w:rsidR="00D77EED" w:rsidRPr="00117599" w:rsidRDefault="0030694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 xml:space="preserve">2. վերլուծել պահանջարկը ըստ </w:t>
            </w:r>
            <w:r w:rsidR="004A3797" w:rsidRPr="00117599">
              <w:rPr>
                <w:color w:val="000000"/>
                <w:sz w:val="20"/>
                <w:szCs w:val="20"/>
              </w:rPr>
              <w:t>մարզային բաշխվածությ</w:t>
            </w:r>
            <w:r w:rsidR="00463C55" w:rsidRPr="00117599">
              <w:rPr>
                <w:color w:val="000000"/>
                <w:sz w:val="20"/>
                <w:szCs w:val="20"/>
              </w:rPr>
              <w:t>ունների</w:t>
            </w:r>
          </w:p>
          <w:p w14:paraId="00000068" w14:textId="6EF98497" w:rsidR="00306948" w:rsidRPr="00117599" w:rsidRDefault="0030694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 Math" w:hAnsi="Cambria Math"/>
                <w:color w:val="000000"/>
                <w:sz w:val="20"/>
                <w:szCs w:val="20"/>
              </w:rPr>
            </w:pPr>
            <w:r w:rsidRPr="00117599">
              <w:rPr>
                <w:color w:val="000000"/>
                <w:sz w:val="20"/>
                <w:szCs w:val="20"/>
              </w:rPr>
              <w:t>3. վերհանել տեխնիկական խնդիրները և առաջարկել համապատասխան լուծումներ</w:t>
            </w:r>
          </w:p>
        </w:tc>
        <w:tc>
          <w:tcPr>
            <w:tcW w:w="1800" w:type="dxa"/>
            <w:vAlign w:val="center"/>
          </w:tcPr>
          <w:p w14:paraId="185BBE85" w14:textId="0E72FFD4" w:rsidR="00306948" w:rsidRDefault="009F245C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միասնական </w:t>
            </w:r>
            <w:r w:rsidR="001819FC">
              <w:rPr>
                <w:color w:val="000000"/>
                <w:sz w:val="20"/>
                <w:szCs w:val="20"/>
              </w:rPr>
              <w:t xml:space="preserve">էլեկտրոնային </w:t>
            </w:r>
            <w:r>
              <w:rPr>
                <w:color w:val="000000"/>
                <w:sz w:val="20"/>
                <w:szCs w:val="20"/>
              </w:rPr>
              <w:t xml:space="preserve">ռեգիստրի ստեղծում և գույքագրում ըստ սահմանված միասնական </w:t>
            </w:r>
            <w:r w:rsidRPr="002E603A">
              <w:rPr>
                <w:color w:val="000000"/>
                <w:sz w:val="20"/>
                <w:szCs w:val="20"/>
              </w:rPr>
              <w:t>մեթոդաբանության</w:t>
            </w:r>
            <w:r w:rsidR="00F63765">
              <w:rPr>
                <w:color w:val="000000"/>
                <w:sz w:val="20"/>
                <w:szCs w:val="20"/>
              </w:rPr>
              <w:t>,</w:t>
            </w:r>
          </w:p>
          <w:p w14:paraId="00000069" w14:textId="3F1627B2" w:rsidR="00D77EED" w:rsidRDefault="00306948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զարգացման պլան</w:t>
            </w:r>
            <w:r w:rsidR="00547DDA">
              <w:rPr>
                <w:color w:val="000000"/>
                <w:sz w:val="20"/>
                <w:szCs w:val="20"/>
              </w:rPr>
              <w:t>ի մշակում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5A0A06">
              <w:rPr>
                <w:color w:val="000000"/>
                <w:sz w:val="20"/>
                <w:szCs w:val="20"/>
              </w:rPr>
              <w:t xml:space="preserve">                 </w:t>
            </w:r>
          </w:p>
        </w:tc>
        <w:tc>
          <w:tcPr>
            <w:tcW w:w="2160" w:type="dxa"/>
            <w:vAlign w:val="center"/>
          </w:tcPr>
          <w:p w14:paraId="4D654C1B" w14:textId="66B1121F" w:rsidR="000D727F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32111D55" w14:textId="77777777" w:rsidR="000D727F" w:rsidRDefault="000D727F" w:rsidP="000D727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520C1D3D" w14:textId="384BC22F" w:rsidR="00D77EED" w:rsidRDefault="004A37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Pr="004A3797">
              <w:rPr>
                <w:color w:val="000000"/>
                <w:sz w:val="20"/>
                <w:szCs w:val="20"/>
              </w:rPr>
              <w:t>Հանրային ծառայությունները կարգավորող հանձնաժողով</w:t>
            </w:r>
          </w:p>
          <w:p w14:paraId="6411653D" w14:textId="0A65AF9A" w:rsidR="00117599" w:rsidRDefault="0011759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6A" w14:textId="11419D6B" w:rsidR="00E55E92" w:rsidRPr="00E55E92" w:rsidRDefault="00E55E92" w:rsidP="004E072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6B" w14:textId="7F15292C" w:rsidR="00D77EED" w:rsidRDefault="009F245C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 2021</w:t>
            </w:r>
          </w:p>
        </w:tc>
        <w:tc>
          <w:tcPr>
            <w:tcW w:w="1530" w:type="dxa"/>
            <w:vAlign w:val="center"/>
          </w:tcPr>
          <w:p w14:paraId="0000006C" w14:textId="1E039AF1" w:rsidR="00D77EED" w:rsidRDefault="009F245C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D77EED" w14:paraId="532D176E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6D" w14:textId="35CA9F0D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80" w:type="dxa"/>
            <w:vAlign w:val="center"/>
          </w:tcPr>
          <w:p w14:paraId="0000006E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Առաջին փուլ</w:t>
            </w:r>
          </w:p>
        </w:tc>
        <w:tc>
          <w:tcPr>
            <w:tcW w:w="1980" w:type="dxa"/>
            <w:vAlign w:val="center"/>
          </w:tcPr>
          <w:p w14:paraId="0000006F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70" w14:textId="2FE1DAEC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Ռազմավարության թարմացում ըստ Առաջին փուլ</w:t>
            </w:r>
            <w:r w:rsidR="00161422">
              <w:rPr>
                <w:sz w:val="20"/>
                <w:szCs w:val="20"/>
              </w:rPr>
              <w:t xml:space="preserve">ի </w:t>
            </w:r>
            <w:r>
              <w:rPr>
                <w:sz w:val="20"/>
                <w:szCs w:val="20"/>
              </w:rPr>
              <w:t xml:space="preserve">արդյունքների   </w:t>
            </w:r>
          </w:p>
        </w:tc>
        <w:tc>
          <w:tcPr>
            <w:tcW w:w="3960" w:type="dxa"/>
            <w:vAlign w:val="center"/>
          </w:tcPr>
          <w:p w14:paraId="00000072" w14:textId="29B56E72" w:rsidR="00D74ECE" w:rsidRPr="00D74ECE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Հաշվի առնելով ՏՏ ոլորտի առանձնահատկությունները և արագ զարգացման տեմպերը, առաջին փուլի արդյունքների հիման վրա</w:t>
            </w:r>
            <w:r w:rsidR="0016142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61422">
              <w:rPr>
                <w:sz w:val="20"/>
                <w:szCs w:val="20"/>
              </w:rPr>
              <w:t>կ</w:t>
            </w:r>
            <w:r>
              <w:rPr>
                <w:sz w:val="20"/>
                <w:szCs w:val="20"/>
              </w:rPr>
              <w:t>վերանայ</w:t>
            </w:r>
            <w:r w:rsidR="00161422" w:rsidRPr="00161422">
              <w:rPr>
                <w:sz w:val="20"/>
                <w:szCs w:val="20"/>
              </w:rPr>
              <w:t>վ</w:t>
            </w:r>
            <w:r w:rsidR="00161422">
              <w:rPr>
                <w:sz w:val="20"/>
                <w:szCs w:val="20"/>
              </w:rPr>
              <w:t>են</w:t>
            </w:r>
            <w:r>
              <w:rPr>
                <w:sz w:val="20"/>
                <w:szCs w:val="20"/>
              </w:rPr>
              <w:t xml:space="preserve"> ռազմավարության հիմնական դրույթները, ցուցանիշները և թիրախները։</w:t>
            </w:r>
          </w:p>
        </w:tc>
        <w:tc>
          <w:tcPr>
            <w:tcW w:w="1800" w:type="dxa"/>
            <w:vAlign w:val="center"/>
          </w:tcPr>
          <w:p w14:paraId="00000073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Ռազմավարության թարմացված տարբերակ</w:t>
            </w:r>
          </w:p>
        </w:tc>
        <w:tc>
          <w:tcPr>
            <w:tcW w:w="2160" w:type="dxa"/>
            <w:vAlign w:val="center"/>
          </w:tcPr>
          <w:p w14:paraId="00000075" w14:textId="52894FDB" w:rsidR="00D77EED" w:rsidRDefault="000D727F" w:rsidP="000D727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00000076" w14:textId="075BD294" w:rsidR="00D77EED" w:rsidRDefault="00161422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 2021</w:t>
            </w:r>
          </w:p>
        </w:tc>
        <w:tc>
          <w:tcPr>
            <w:tcW w:w="1530" w:type="dxa"/>
            <w:vAlign w:val="center"/>
          </w:tcPr>
          <w:p w14:paraId="00000077" w14:textId="3347FEEA" w:rsidR="00D77EED" w:rsidRDefault="0065692B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D77EED" w14:paraId="03E8A989" w14:textId="77777777" w:rsidTr="000D727F">
        <w:trPr>
          <w:trHeight w:val="2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78" w14:textId="77777777" w:rsidR="00D77EED" w:rsidRDefault="005A0A06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080" w:type="dxa"/>
            <w:vAlign w:val="center"/>
          </w:tcPr>
          <w:p w14:paraId="00000079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7A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7B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Ծրագրերի կառավարման էլեկտրոնային միասնական հարթակ</w:t>
            </w:r>
          </w:p>
        </w:tc>
        <w:tc>
          <w:tcPr>
            <w:tcW w:w="3960" w:type="dxa"/>
            <w:vAlign w:val="center"/>
          </w:tcPr>
          <w:p w14:paraId="0000007C" w14:textId="77777777" w:rsidR="00D77EED" w:rsidRDefault="005A0A0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Նախագծերի կառավարման միասնական հարթակ: Բաղկացած է հետևյալ փուլերից՝</w:t>
            </w:r>
            <w:r>
              <w:rPr>
                <w:color w:val="000000"/>
                <w:sz w:val="20"/>
                <w:szCs w:val="20"/>
              </w:rPr>
              <w:br/>
              <w:t xml:space="preserve">   1. նախատիպ կամ նվազագույն կենսունակ արտադրանք (minimal viable product),</w:t>
            </w:r>
            <w:r>
              <w:rPr>
                <w:color w:val="000000"/>
                <w:sz w:val="20"/>
                <w:szCs w:val="20"/>
              </w:rPr>
              <w:br/>
              <w:t xml:space="preserve">   2. ընդլայնված տարբերակ կամ ամբողջական ֆունկցիոնալ համակարգ:</w:t>
            </w:r>
          </w:p>
        </w:tc>
        <w:tc>
          <w:tcPr>
            <w:tcW w:w="1800" w:type="dxa"/>
            <w:vAlign w:val="center"/>
          </w:tcPr>
          <w:p w14:paraId="0000007D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միասնական ծրագրերի կառավարման համակարգի փուլային ներդրում  </w:t>
            </w:r>
          </w:p>
        </w:tc>
        <w:tc>
          <w:tcPr>
            <w:tcW w:w="2160" w:type="dxa"/>
            <w:vAlign w:val="center"/>
          </w:tcPr>
          <w:p w14:paraId="0000007E" w14:textId="1146DEBC" w:rsidR="00D77EED" w:rsidRPr="00E52C05" w:rsidRDefault="000D727F" w:rsidP="00E47533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0000007F" w14:textId="7E7A0F85" w:rsidR="00D77EED" w:rsidRDefault="00945BE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="009B4E70">
              <w:rPr>
                <w:sz w:val="20"/>
                <w:szCs w:val="20"/>
              </w:rPr>
              <w:t>Նոյեմբեր 202</w:t>
            </w:r>
            <w:r w:rsidR="009B4E70" w:rsidRPr="00945BE9">
              <w:rPr>
                <w:sz w:val="20"/>
                <w:szCs w:val="20"/>
              </w:rPr>
              <w:t>2</w:t>
            </w:r>
            <w:r w:rsidR="005A0A06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2)</w:t>
            </w:r>
            <w:r w:rsidR="009B4E70">
              <w:rPr>
                <w:sz w:val="20"/>
                <w:szCs w:val="20"/>
              </w:rPr>
              <w:t>Դեկտեմբեր 2023</w:t>
            </w:r>
          </w:p>
        </w:tc>
        <w:tc>
          <w:tcPr>
            <w:tcW w:w="1530" w:type="dxa"/>
            <w:vAlign w:val="center"/>
          </w:tcPr>
          <w:p w14:paraId="00000080" w14:textId="77777777" w:rsidR="00D77EED" w:rsidRDefault="005A0A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2" w:hanging="25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 մլն դրամ,</w:t>
            </w:r>
          </w:p>
          <w:p w14:paraId="00000081" w14:textId="77777777" w:rsidR="00D77EED" w:rsidRDefault="005A0A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2" w:hanging="25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 մլն դրամ,</w:t>
            </w:r>
          </w:p>
          <w:p w14:paraId="2CA66E07" w14:textId="49CB24CE" w:rsidR="00D77EED" w:rsidRDefault="00DE1698" w:rsidP="0011759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</w:t>
            </w:r>
            <w:r w:rsidR="005A0A06">
              <w:rPr>
                <w:color w:val="000000"/>
                <w:sz w:val="20"/>
                <w:szCs w:val="20"/>
              </w:rPr>
              <w:t>ետական բյուջեի միջոցներով</w:t>
            </w:r>
            <w:r w:rsidR="00117599">
              <w:rPr>
                <w:color w:val="000000"/>
                <w:sz w:val="20"/>
                <w:szCs w:val="20"/>
              </w:rPr>
              <w:t xml:space="preserve"> կամ</w:t>
            </w:r>
          </w:p>
          <w:p w14:paraId="00000082" w14:textId="3BB6EE2D" w:rsidR="00117599" w:rsidRDefault="00DE1698" w:rsidP="0011759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</w:t>
            </w:r>
            <w:r w:rsidR="00117599"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E3416B" w14:paraId="537C7D07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5FB380BC" w14:textId="697E7B57" w:rsidR="007C2086" w:rsidRPr="00945BE9" w:rsidRDefault="004A3797" w:rsidP="007C2086">
            <w:pPr>
              <w:ind w:firstLine="0"/>
              <w:jc w:val="left"/>
              <w:rPr>
                <w:color w:val="000000"/>
                <w:sz w:val="20"/>
                <w:szCs w:val="20"/>
                <w:highlight w:val="yellow"/>
              </w:rPr>
            </w:pPr>
            <w:r w:rsidRPr="00C66139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vAlign w:val="center"/>
          </w:tcPr>
          <w:p w14:paraId="045E9C8B" w14:textId="7F24DE5E" w:rsidR="007C2086" w:rsidRDefault="007C2086" w:rsidP="007C208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3CA837B8" w14:textId="77777777" w:rsidR="007C2086" w:rsidRDefault="007C2086" w:rsidP="007C208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1C6E62AA" w14:textId="77777777" w:rsidR="007C2086" w:rsidRDefault="007C2086" w:rsidP="007C208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թվային համալիր համակարգի ճարտարապետության մշակում և հաստատում</w:t>
            </w:r>
          </w:p>
        </w:tc>
        <w:tc>
          <w:tcPr>
            <w:tcW w:w="3960" w:type="dxa"/>
            <w:vAlign w:val="center"/>
          </w:tcPr>
          <w:p w14:paraId="51CBDEE9" w14:textId="77777777" w:rsidR="007C2086" w:rsidRDefault="007C2086" w:rsidP="007C208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պետական թվային համալիր համակարգի միասնական և ամբողջական ճարտարապետության մշակում, որի արդյունքում կհստակեցվեն պետությունը որպես թվային ծառայություններ մատուցող միասնական ծառայությունների հարթակ e-gov և պետական ներքին կառավարման համակարգը (պետական գերատեսչությունները որպես ենթահամակարգեր) որպես միասնական ճարտարապետություն:</w:t>
            </w:r>
          </w:p>
        </w:tc>
        <w:tc>
          <w:tcPr>
            <w:tcW w:w="1800" w:type="dxa"/>
            <w:vAlign w:val="center"/>
          </w:tcPr>
          <w:p w14:paraId="1533719B" w14:textId="77777777" w:rsidR="007C2086" w:rsidRDefault="007C2086" w:rsidP="007C208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միասնական ճարտարապետության ստեղծում՝ ներառելով միկրոսերվիսային մոտեցումներ                            </w:t>
            </w:r>
          </w:p>
        </w:tc>
        <w:tc>
          <w:tcPr>
            <w:tcW w:w="2160" w:type="dxa"/>
            <w:vAlign w:val="center"/>
          </w:tcPr>
          <w:p w14:paraId="38E4F349" w14:textId="66DB9428" w:rsidR="007C2086" w:rsidRPr="00E55E92" w:rsidRDefault="000D727F" w:rsidP="007C208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42560DFD" w14:textId="43284C99" w:rsidR="007C2086" w:rsidRDefault="009B4E70" w:rsidP="007C208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</w:t>
            </w:r>
            <w:r w:rsidR="007C2086">
              <w:rPr>
                <w:color w:val="000000"/>
                <w:sz w:val="20"/>
                <w:szCs w:val="20"/>
              </w:rPr>
              <w:t xml:space="preserve"> 202</w:t>
            </w:r>
            <w:r w:rsidR="0044162B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530" w:type="dxa"/>
            <w:vAlign w:val="center"/>
          </w:tcPr>
          <w:p w14:paraId="4964FCB3" w14:textId="127422DA" w:rsidR="007C2086" w:rsidRDefault="007C2086" w:rsidP="007C208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մլն դրամ</w:t>
            </w:r>
            <w:r w:rsidR="00DE1698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DE1698">
              <w:rPr>
                <w:color w:val="000000"/>
                <w:sz w:val="20"/>
                <w:szCs w:val="20"/>
              </w:rPr>
              <w:t>պ</w:t>
            </w:r>
            <w:r>
              <w:rPr>
                <w:color w:val="000000"/>
                <w:sz w:val="20"/>
                <w:szCs w:val="20"/>
              </w:rPr>
              <w:t>ետական բյուջեի միջոցներով</w:t>
            </w:r>
          </w:p>
          <w:p w14:paraId="0360B3B8" w14:textId="64C59449" w:rsidR="00117599" w:rsidRDefault="00117599" w:rsidP="007C208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կամ</w:t>
            </w:r>
          </w:p>
          <w:p w14:paraId="7A636DE9" w14:textId="50797DA9" w:rsidR="00117599" w:rsidRDefault="00DE1698" w:rsidP="007C208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</w:t>
            </w:r>
            <w:r w:rsidR="00117599"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7C2086" w14:paraId="0FBCA6B1" w14:textId="77777777" w:rsidTr="000D727F">
        <w:trPr>
          <w:trHeight w:val="18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83" w14:textId="14F2A574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080" w:type="dxa"/>
            <w:vAlign w:val="center"/>
          </w:tcPr>
          <w:p w14:paraId="00000084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85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86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Միասնական հենքի ստեղծում </w:t>
            </w:r>
            <w:r>
              <w:rPr>
                <w:sz w:val="20"/>
                <w:szCs w:val="20"/>
              </w:rPr>
              <w:t>(Systems development unified framework)</w:t>
            </w:r>
          </w:p>
        </w:tc>
        <w:tc>
          <w:tcPr>
            <w:tcW w:w="3960" w:type="dxa"/>
            <w:vAlign w:val="center"/>
          </w:tcPr>
          <w:p w14:paraId="00000087" w14:textId="77777777" w:rsidR="00D77EED" w:rsidRDefault="005A0A0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Ընհանրական ծրագրային մոդուլների (լուծումների)  հավաքագրում և նոր միասնական հենքի ստեղծում։ Միասնական պետական թվային ճարտարապետության մշակում:</w:t>
            </w:r>
          </w:p>
        </w:tc>
        <w:tc>
          <w:tcPr>
            <w:tcW w:w="1800" w:type="dxa"/>
            <w:vAlign w:val="center"/>
          </w:tcPr>
          <w:p w14:paraId="00000088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միասնական թվային հենքի ճարտարապետության ստեղծում, 5 ընդհանուր օգտագործման ենթամոդուլներ</w:t>
            </w:r>
          </w:p>
        </w:tc>
        <w:tc>
          <w:tcPr>
            <w:tcW w:w="2160" w:type="dxa"/>
            <w:vAlign w:val="center"/>
          </w:tcPr>
          <w:p w14:paraId="00000089" w14:textId="10CFB5C6" w:rsidR="00D77EED" w:rsidRPr="00E47533" w:rsidRDefault="000D727F" w:rsidP="00E47533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</w:p>
        </w:tc>
        <w:tc>
          <w:tcPr>
            <w:tcW w:w="1350" w:type="dxa"/>
            <w:vAlign w:val="center"/>
          </w:tcPr>
          <w:p w14:paraId="0000008A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 2022</w:t>
            </w:r>
          </w:p>
        </w:tc>
        <w:tc>
          <w:tcPr>
            <w:tcW w:w="1530" w:type="dxa"/>
            <w:vAlign w:val="center"/>
          </w:tcPr>
          <w:p w14:paraId="2757EB82" w14:textId="49E903F4" w:rsidR="00C66139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 մլն դրամ,</w:t>
            </w:r>
            <w:r>
              <w:t xml:space="preserve"> </w:t>
            </w:r>
            <w:r w:rsidR="00DE1698">
              <w:rPr>
                <w:color w:val="000000"/>
                <w:sz w:val="20"/>
                <w:szCs w:val="20"/>
              </w:rPr>
              <w:t>պ</w:t>
            </w:r>
            <w:r>
              <w:rPr>
                <w:color w:val="000000"/>
                <w:sz w:val="20"/>
                <w:szCs w:val="20"/>
              </w:rPr>
              <w:t>ետական բյուջեի միջոցներով</w:t>
            </w:r>
          </w:p>
          <w:p w14:paraId="72F29C9C" w14:textId="77777777" w:rsidR="00C66139" w:rsidRDefault="00C66139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կամ</w:t>
            </w:r>
          </w:p>
          <w:p w14:paraId="0000008B" w14:textId="20E19BDD" w:rsidR="00D77EED" w:rsidRDefault="00DE1698" w:rsidP="00C6613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</w:t>
            </w:r>
            <w:r w:rsidR="00C66139">
              <w:rPr>
                <w:color w:val="000000"/>
                <w:sz w:val="20"/>
                <w:szCs w:val="20"/>
              </w:rPr>
              <w:t>րենքով չարգելված այլ միջոցներով</w:t>
            </w:r>
            <w:r w:rsidR="005A0A06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E3416B" w14:paraId="53539770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8C" w14:textId="6894744F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1080" w:type="dxa"/>
            <w:vAlign w:val="center"/>
          </w:tcPr>
          <w:p w14:paraId="0000008D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8E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8F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Տվյալների պահոցի ստեղծում</w:t>
            </w:r>
          </w:p>
        </w:tc>
        <w:tc>
          <w:tcPr>
            <w:tcW w:w="3960" w:type="dxa"/>
            <w:vAlign w:val="center"/>
          </w:tcPr>
          <w:p w14:paraId="00000090" w14:textId="4AD98F4D" w:rsidR="00D77EED" w:rsidRPr="00041AC2" w:rsidRDefault="005A0A0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Տվյալների պահպանման և մշակման տարածք, հարմարեցված ամպային տեխնոլոգիաներով և սերվերային համակարգերով, որը կունենա տեղեկատվության պահպանման, մշակման և տարածման հնարավորություն: Այն ուղղված է լինելու տվյալների արդյունավետ օգտագործման միջոցով բիզնես-գործընթացների իրականացմանը:</w:t>
            </w:r>
            <w:r w:rsidR="00A93D7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Տվյա</w:t>
            </w:r>
            <w:r w:rsidR="00EA6AE8">
              <w:rPr>
                <w:color w:val="000000"/>
                <w:sz w:val="20"/>
                <w:szCs w:val="20"/>
              </w:rPr>
              <w:t>լ</w:t>
            </w:r>
            <w:r>
              <w:rPr>
                <w:color w:val="000000"/>
                <w:sz w:val="20"/>
                <w:szCs w:val="20"/>
              </w:rPr>
              <w:t>ների պահոցում կհավաքագրվ</w:t>
            </w:r>
            <w:r w:rsidR="00C12327">
              <w:rPr>
                <w:color w:val="000000"/>
                <w:sz w:val="20"/>
                <w:szCs w:val="20"/>
              </w:rPr>
              <w:t>են</w:t>
            </w:r>
            <w:r>
              <w:rPr>
                <w:color w:val="000000"/>
                <w:sz w:val="20"/>
                <w:szCs w:val="20"/>
              </w:rPr>
              <w:t xml:space="preserve"> ՀՀ պետական մարմինների տեղեկատվական համակարգերի տվյալները, ինչպես նաև կապահովվի տվյալների ծրագրային և տեխնիկական անվտանգությունը:</w:t>
            </w:r>
            <w:r w:rsidR="006B7E09">
              <w:rPr>
                <w:color w:val="000000"/>
                <w:sz w:val="20"/>
                <w:szCs w:val="20"/>
              </w:rPr>
              <w:t xml:space="preserve"> Միջոցառումների ծրագրի առաջին փուլի ամփոփման արդյունքում կնույնականացվեն պետական մարմինների էլեկտրոնային համակարգերի սերվերային ենթակառուցվածքների</w:t>
            </w:r>
            <w:r w:rsidR="00C12327">
              <w:rPr>
                <w:color w:val="000000"/>
                <w:sz w:val="20"/>
                <w:szCs w:val="20"/>
              </w:rPr>
              <w:t xml:space="preserve"> </w:t>
            </w:r>
            <w:r w:rsidR="006B7E09">
              <w:rPr>
                <w:color w:val="000000"/>
                <w:sz w:val="20"/>
                <w:szCs w:val="20"/>
              </w:rPr>
              <w:t>համար հատկացված ֆինանսական միջոցները</w:t>
            </w:r>
            <w:r w:rsidR="00A87316">
              <w:rPr>
                <w:color w:val="000000"/>
                <w:sz w:val="20"/>
                <w:szCs w:val="20"/>
              </w:rPr>
              <w:t>, կվերահաշվահվեն և դրանց միայն   մի մասը ընդամենը</w:t>
            </w:r>
            <w:r w:rsidR="006B7E09">
              <w:rPr>
                <w:color w:val="000000"/>
                <w:sz w:val="20"/>
                <w:szCs w:val="20"/>
              </w:rPr>
              <w:t xml:space="preserve"> կուղղվեն տվյալների </w:t>
            </w:r>
            <w:r w:rsidR="00A87316">
              <w:rPr>
                <w:color w:val="000000"/>
                <w:sz w:val="20"/>
                <w:szCs w:val="20"/>
              </w:rPr>
              <w:t xml:space="preserve">միասնական </w:t>
            </w:r>
            <w:r w:rsidR="006B7E09">
              <w:rPr>
                <w:color w:val="000000"/>
                <w:sz w:val="20"/>
                <w:szCs w:val="20"/>
              </w:rPr>
              <w:t xml:space="preserve">պահոցի </w:t>
            </w:r>
            <w:r w:rsidR="00A87316">
              <w:rPr>
                <w:color w:val="000000"/>
                <w:sz w:val="20"/>
                <w:szCs w:val="20"/>
              </w:rPr>
              <w:t xml:space="preserve">ենթակառուցվածքի </w:t>
            </w:r>
            <w:r w:rsidR="006B7E09">
              <w:rPr>
                <w:color w:val="000000"/>
                <w:sz w:val="20"/>
                <w:szCs w:val="20"/>
              </w:rPr>
              <w:t>ընթացիկ սպասարկման աշխատանքների համար</w:t>
            </w:r>
            <w:r w:rsidR="00A87316">
              <w:rPr>
                <w:color w:val="000000"/>
                <w:sz w:val="20"/>
                <w:szCs w:val="20"/>
              </w:rPr>
              <w:t>, ապահովելով խնայողություններ և ծախսերի արդյունավետության բարձրացում։</w:t>
            </w:r>
          </w:p>
        </w:tc>
        <w:tc>
          <w:tcPr>
            <w:tcW w:w="1800" w:type="dxa"/>
            <w:vAlign w:val="center"/>
          </w:tcPr>
          <w:p w14:paraId="00000091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միասնական տվյալների ենթակառուցվածքի ստեղծում, վիրտուալ բաժանումներով (հասանելիության և անվտանգության չափանիշների սահմանմամբ), ընդհանուր վերլուծական գործիքակազմով</w:t>
            </w:r>
          </w:p>
        </w:tc>
        <w:tc>
          <w:tcPr>
            <w:tcW w:w="2160" w:type="dxa"/>
            <w:vAlign w:val="center"/>
          </w:tcPr>
          <w:p w14:paraId="5C67AF66" w14:textId="2B62163D" w:rsidR="000D727F" w:rsidRDefault="000D727F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6CFBF1E2" w14:textId="77777777" w:rsidR="000D727F" w:rsidRDefault="000D727F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3E0D3A67" w14:textId="10279281" w:rsidR="00E51BB5" w:rsidRDefault="005A0A06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="00E51BB5">
              <w:rPr>
                <w:color w:val="000000"/>
                <w:sz w:val="20"/>
                <w:szCs w:val="20"/>
              </w:rPr>
              <w:t>Վիճակագրական Կոմիտե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592C17BC" w14:textId="0B975BF8" w:rsidR="00EE30D6" w:rsidRDefault="00EE30D6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15301DE9" w14:textId="6DAFC9DC" w:rsidR="00E54650" w:rsidRDefault="00E54650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Կենտրոնական Բանկ</w:t>
            </w:r>
          </w:p>
          <w:p w14:paraId="462CBEE0" w14:textId="77777777" w:rsidR="00E51BB5" w:rsidRDefault="00E51BB5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92" w14:textId="30EE0B1D" w:rsidR="00D77EED" w:rsidRDefault="00D77EED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93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Փետրվար 2023</w:t>
            </w:r>
          </w:p>
        </w:tc>
        <w:tc>
          <w:tcPr>
            <w:tcW w:w="1530" w:type="dxa"/>
            <w:vAlign w:val="center"/>
          </w:tcPr>
          <w:p w14:paraId="3AEB54EE" w14:textId="4F70FA99" w:rsidR="00C66139" w:rsidRDefault="005A0A06" w:rsidP="00C66139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մլրդ դրամ</w:t>
            </w:r>
            <w:r w:rsidR="00DE1698">
              <w:rPr>
                <w:color w:val="000000"/>
                <w:sz w:val="20"/>
                <w:szCs w:val="20"/>
              </w:rPr>
              <w:t>,</w:t>
            </w:r>
            <w:r w:rsidR="00C66139">
              <w:rPr>
                <w:color w:val="000000"/>
                <w:sz w:val="20"/>
                <w:szCs w:val="20"/>
              </w:rPr>
              <w:t xml:space="preserve"> </w:t>
            </w:r>
          </w:p>
          <w:p w14:paraId="00000095" w14:textId="135FE7C2" w:rsidR="00D77EED" w:rsidRDefault="00DE1698" w:rsidP="00C66139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</w:t>
            </w:r>
            <w:r w:rsidR="00C66139">
              <w:rPr>
                <w:color w:val="000000"/>
                <w:sz w:val="20"/>
                <w:szCs w:val="20"/>
              </w:rPr>
              <w:t xml:space="preserve">րենքով չարգելված այլ միջոցներով </w:t>
            </w:r>
          </w:p>
        </w:tc>
      </w:tr>
      <w:tr w:rsidR="007C2086" w14:paraId="48E573EF" w14:textId="77777777" w:rsidTr="000D727F">
        <w:trPr>
          <w:trHeight w:val="2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96" w14:textId="60ABF7E7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1080" w:type="dxa"/>
            <w:vAlign w:val="center"/>
          </w:tcPr>
          <w:p w14:paraId="00000097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98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99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Թվային փաստաթուղթ</w:t>
            </w:r>
          </w:p>
        </w:tc>
        <w:tc>
          <w:tcPr>
            <w:tcW w:w="3960" w:type="dxa"/>
            <w:vAlign w:val="center"/>
          </w:tcPr>
          <w:p w14:paraId="0000009A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Կոնցեպտի մշակում</w:t>
            </w:r>
            <w:r>
              <w:rPr>
                <w:color w:val="000000"/>
                <w:sz w:val="20"/>
                <w:szCs w:val="20"/>
              </w:rPr>
              <w:br/>
              <w:t>2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Ենթակառուցվածքի ճարտարապետության մշակում</w:t>
            </w:r>
            <w:r>
              <w:rPr>
                <w:color w:val="000000"/>
                <w:sz w:val="20"/>
                <w:szCs w:val="20"/>
              </w:rPr>
              <w:br/>
              <w:t>3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Օրենսդրական փոփոխությունների փաթեթի մշակում</w:t>
            </w:r>
            <w:r>
              <w:rPr>
                <w:color w:val="000000"/>
                <w:sz w:val="20"/>
                <w:szCs w:val="20"/>
              </w:rPr>
              <w:br/>
              <w:t>4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Համակարգի մշակում և գործարկում:</w:t>
            </w:r>
          </w:p>
        </w:tc>
        <w:tc>
          <w:tcPr>
            <w:tcW w:w="1800" w:type="dxa"/>
            <w:vAlign w:val="center"/>
          </w:tcPr>
          <w:p w14:paraId="0000009B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ենթակառուցվածքային միասնական լուծում</w:t>
            </w:r>
          </w:p>
        </w:tc>
        <w:tc>
          <w:tcPr>
            <w:tcW w:w="2160" w:type="dxa"/>
            <w:vAlign w:val="center"/>
          </w:tcPr>
          <w:p w14:paraId="4ABDBC19" w14:textId="1B9A3D67" w:rsidR="000D727F" w:rsidRDefault="000D727F" w:rsidP="008563B7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3A2AA699" w14:textId="1AE070AB" w:rsidR="00E51BB5" w:rsidRPr="00E51BB5" w:rsidRDefault="000D727F" w:rsidP="008563B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 w:rsidR="008563B7" w:rsidRPr="008563B7">
              <w:rPr>
                <w:color w:val="000000"/>
                <w:sz w:val="20"/>
                <w:szCs w:val="20"/>
              </w:rPr>
              <w:t>,</w:t>
            </w:r>
            <w:r w:rsidR="008563B7">
              <w:rPr>
                <w:color w:val="000000"/>
                <w:sz w:val="20"/>
                <w:szCs w:val="20"/>
              </w:rPr>
              <w:br/>
            </w:r>
            <w:r w:rsidR="008563B7">
              <w:rPr>
                <w:color w:val="000000"/>
                <w:sz w:val="20"/>
                <w:szCs w:val="20"/>
              </w:rPr>
              <w:br/>
              <w:t xml:space="preserve">ԷԿԵՆԳ ՓԲԸ </w:t>
            </w:r>
          </w:p>
          <w:p w14:paraId="0000009C" w14:textId="372D1B6C" w:rsidR="00D77EED" w:rsidRPr="00E52C05" w:rsidRDefault="00D77EED" w:rsidP="00E47533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9D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Մարտ 2023</w:t>
            </w:r>
          </w:p>
        </w:tc>
        <w:tc>
          <w:tcPr>
            <w:tcW w:w="1530" w:type="dxa"/>
            <w:vAlign w:val="center"/>
          </w:tcPr>
          <w:p w14:paraId="1B44786C" w14:textId="77777777" w:rsidR="00DE1698" w:rsidRDefault="005A0A06" w:rsidP="00DE1698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մլրդ դրամ, </w:t>
            </w:r>
            <w:r w:rsidR="00DE1698">
              <w:rPr>
                <w:color w:val="000000"/>
                <w:sz w:val="20"/>
                <w:szCs w:val="20"/>
              </w:rPr>
              <w:t>պ</w:t>
            </w:r>
            <w:r>
              <w:rPr>
                <w:color w:val="000000"/>
                <w:sz w:val="20"/>
                <w:szCs w:val="20"/>
              </w:rPr>
              <w:t>ետական բյուջեի միջոցներով</w:t>
            </w:r>
            <w:r w:rsidR="00DE1698">
              <w:rPr>
                <w:color w:val="000000"/>
                <w:sz w:val="20"/>
                <w:szCs w:val="20"/>
              </w:rPr>
              <w:t xml:space="preserve"> կամ</w:t>
            </w:r>
          </w:p>
          <w:p w14:paraId="0000009E" w14:textId="2CCC74DE" w:rsidR="00D77EED" w:rsidRDefault="00DE1698" w:rsidP="00DE1698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օրենքով չարգելված այլ միջոցներով</w:t>
            </w:r>
          </w:p>
        </w:tc>
      </w:tr>
      <w:tr w:rsidR="00E3416B" w14:paraId="259D8645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9F" w14:textId="5B4D0784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080" w:type="dxa"/>
            <w:vAlign w:val="center"/>
          </w:tcPr>
          <w:p w14:paraId="000000A0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A1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1800" w:type="dxa"/>
            <w:vAlign w:val="center"/>
          </w:tcPr>
          <w:p w14:paraId="000000A2" w14:textId="6A9AE5D4" w:rsidR="00D77EED" w:rsidRPr="009F0DEB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Նոր էլեկտրոնային համակարգերի և թվային գործիքների մշակում ըստ հանրային կառավարման բարեփոխումների քաղաքականության  առաջնահերթությունների</w:t>
            </w:r>
          </w:p>
        </w:tc>
        <w:tc>
          <w:tcPr>
            <w:tcW w:w="3960" w:type="dxa"/>
            <w:vAlign w:val="center"/>
          </w:tcPr>
          <w:p w14:paraId="000000A3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կառավարման մարմիններում գործընթացների թվայնացման շրջանակներում՝ ավտոմատացման ենթակա խնդիրների վերհանում և էլեկտրոնային համակարգերի /թվային գործիքների/ միջոցով նոր լուծումների մշակում և ներդրում</w:t>
            </w:r>
          </w:p>
          <w:p w14:paraId="000000A4" w14:textId="77777777" w:rsidR="00D77EED" w:rsidRDefault="00D77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00000A5" w14:textId="3CA02EB0" w:rsidR="00D77EED" w:rsidRDefault="005A0A06" w:rsidP="00585398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E51BB5">
              <w:rPr>
                <w:color w:val="000000"/>
                <w:sz w:val="20"/>
                <w:szCs w:val="20"/>
              </w:rPr>
              <w:t>Առնվազն</w:t>
            </w:r>
            <w:r w:rsidR="007F181B" w:rsidRPr="00E51BB5">
              <w:rPr>
                <w:color w:val="000000"/>
                <w:sz w:val="20"/>
                <w:szCs w:val="20"/>
              </w:rPr>
              <w:t xml:space="preserve"> 3</w:t>
            </w:r>
            <w:r w:rsidRPr="00E51BB5">
              <w:rPr>
                <w:color w:val="000000"/>
                <w:sz w:val="20"/>
                <w:szCs w:val="20"/>
              </w:rPr>
              <w:t>0</w:t>
            </w:r>
            <w:r w:rsidR="00A332F2" w:rsidRPr="00E51BB5">
              <w:rPr>
                <w:color w:val="000000"/>
                <w:sz w:val="20"/>
                <w:szCs w:val="20"/>
              </w:rPr>
              <w:t>0</w:t>
            </w:r>
            <w:r w:rsidRPr="00E51BB5">
              <w:rPr>
                <w:color w:val="000000"/>
                <w:sz w:val="20"/>
                <w:szCs w:val="20"/>
              </w:rPr>
              <w:t xml:space="preserve"> </w:t>
            </w:r>
            <w:r w:rsidR="007F181B" w:rsidRPr="00E51BB5">
              <w:rPr>
                <w:color w:val="000000"/>
                <w:sz w:val="20"/>
                <w:szCs w:val="20"/>
              </w:rPr>
              <w:t xml:space="preserve">նոր </w:t>
            </w:r>
            <w:r w:rsidR="00A332F2" w:rsidRPr="00E51BB5">
              <w:rPr>
                <w:color w:val="000000"/>
                <w:sz w:val="20"/>
                <w:szCs w:val="20"/>
              </w:rPr>
              <w:t>ծառայությունների թվայնացում և համապատասխան էլ</w:t>
            </w:r>
            <w:r w:rsidR="00A332F2" w:rsidRPr="00E51BB5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A332F2" w:rsidRPr="00E51BB5">
              <w:rPr>
                <w:color w:val="000000"/>
                <w:sz w:val="20"/>
                <w:szCs w:val="20"/>
              </w:rPr>
              <w:t xml:space="preserve"> </w:t>
            </w:r>
            <w:r w:rsidRPr="00E51BB5">
              <w:rPr>
                <w:color w:val="000000"/>
                <w:sz w:val="20"/>
                <w:szCs w:val="20"/>
              </w:rPr>
              <w:t>գործիքների</w:t>
            </w:r>
            <w:r w:rsidR="00585398" w:rsidRPr="00E51BB5">
              <w:rPr>
                <w:color w:val="000000"/>
                <w:sz w:val="20"/>
                <w:szCs w:val="20"/>
              </w:rPr>
              <w:t>/ համակարգերի</w:t>
            </w:r>
            <w:r w:rsidRPr="00E51BB5">
              <w:rPr>
                <w:color w:val="000000"/>
                <w:sz w:val="20"/>
                <w:szCs w:val="20"/>
              </w:rPr>
              <w:t xml:space="preserve"> մշակում և ներդրում</w:t>
            </w:r>
          </w:p>
        </w:tc>
        <w:tc>
          <w:tcPr>
            <w:tcW w:w="2160" w:type="dxa"/>
            <w:vAlign w:val="center"/>
          </w:tcPr>
          <w:p w14:paraId="62536753" w14:textId="09289DBE" w:rsidR="00387E1F" w:rsidRPr="008563B7" w:rsidRDefault="008563B7" w:rsidP="00387E1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 xml:space="preserve">ՀՀ </w:t>
            </w:r>
            <w:r w:rsidR="004B3322" w:rsidRPr="004B3322">
              <w:rPr>
                <w:color w:val="000000"/>
                <w:sz w:val="20"/>
                <w:szCs w:val="20"/>
              </w:rPr>
              <w:t>Փոխվարչապետ</w:t>
            </w:r>
            <w:r w:rsidR="004B3322" w:rsidRPr="00AB75CE">
              <w:rPr>
                <w:color w:val="000000"/>
                <w:sz w:val="20"/>
                <w:szCs w:val="20"/>
              </w:rPr>
              <w:t xml:space="preserve"> Տ</w:t>
            </w:r>
            <w:r w:rsidR="004B3322" w:rsidRPr="00AB75CE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4B3322" w:rsidRPr="008563B7">
              <w:rPr>
                <w:color w:val="000000"/>
                <w:sz w:val="20"/>
                <w:szCs w:val="20"/>
              </w:rPr>
              <w:t xml:space="preserve"> Ավինյանի գրասենյակ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34AFCE65" w14:textId="77777777" w:rsidR="00387E1F" w:rsidRDefault="00387E1F" w:rsidP="008563B7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28C02C45" w14:textId="75C770C4" w:rsidR="008563B7" w:rsidRPr="004B3322" w:rsidRDefault="00387E1F" w:rsidP="008563B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 w:rsidR="008563B7">
              <w:rPr>
                <w:color w:val="000000"/>
                <w:sz w:val="20"/>
                <w:szCs w:val="20"/>
              </w:rPr>
              <w:t>,</w:t>
            </w:r>
            <w:r w:rsidR="008563B7">
              <w:rPr>
                <w:color w:val="000000"/>
                <w:sz w:val="20"/>
                <w:szCs w:val="20"/>
              </w:rPr>
              <w:br/>
            </w:r>
            <w:r w:rsidR="008563B7">
              <w:rPr>
                <w:color w:val="000000"/>
                <w:sz w:val="20"/>
                <w:szCs w:val="20"/>
              </w:rPr>
              <w:br/>
            </w:r>
            <w:r w:rsidR="008563B7" w:rsidRPr="008563B7">
              <w:rPr>
                <w:color w:val="000000"/>
                <w:sz w:val="20"/>
                <w:szCs w:val="20"/>
              </w:rPr>
              <w:t>ԷԿԵՆԳ ՓԲԸ</w:t>
            </w:r>
          </w:p>
          <w:p w14:paraId="578DBA1A" w14:textId="3FDD52D9" w:rsidR="00387E1F" w:rsidRPr="00E51BB5" w:rsidRDefault="00387E1F" w:rsidP="00387E1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A6" w14:textId="360B15E3" w:rsidR="00D77EED" w:rsidRDefault="00D77EED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A7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Դեկտեմբեր 2025</w:t>
            </w:r>
          </w:p>
        </w:tc>
        <w:tc>
          <w:tcPr>
            <w:tcW w:w="1530" w:type="dxa"/>
            <w:vAlign w:val="center"/>
          </w:tcPr>
          <w:p w14:paraId="000000A8" w14:textId="029D5AAF" w:rsidR="00D77EED" w:rsidRDefault="0065692B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7C2086" w14:paraId="2734D4DE" w14:textId="77777777" w:rsidTr="000D727F">
        <w:trPr>
          <w:trHeight w:val="1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A9" w14:textId="239FE9CB" w:rsidR="00D77EED" w:rsidRPr="008563B7" w:rsidRDefault="004A3797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563B7">
              <w:rPr>
                <w:sz w:val="20"/>
                <w:szCs w:val="20"/>
              </w:rPr>
              <w:t>15</w:t>
            </w:r>
          </w:p>
        </w:tc>
        <w:tc>
          <w:tcPr>
            <w:tcW w:w="1080" w:type="dxa"/>
            <w:vAlign w:val="center"/>
          </w:tcPr>
          <w:p w14:paraId="000000AA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AB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կառավարում,  Տնտեսություն</w:t>
            </w:r>
          </w:p>
        </w:tc>
        <w:tc>
          <w:tcPr>
            <w:tcW w:w="1800" w:type="dxa"/>
            <w:vAlign w:val="center"/>
          </w:tcPr>
          <w:p w14:paraId="000000AC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Օրենսդրական դաշտի ուսումնասիրություն և փոփոխություն</w:t>
            </w:r>
          </w:p>
        </w:tc>
        <w:tc>
          <w:tcPr>
            <w:tcW w:w="3960" w:type="dxa"/>
            <w:vAlign w:val="center"/>
          </w:tcPr>
          <w:p w14:paraId="000000AD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Թվային զարգացման համար անհրաժեշտ օրենսդրական փոփոխությունների իրականացում</w:t>
            </w:r>
            <w:r>
              <w:rPr>
                <w:color w:val="000000"/>
                <w:sz w:val="20"/>
                <w:szCs w:val="20"/>
              </w:rPr>
              <w:br/>
              <w:t>1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Էլ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ստորագրություն</w:t>
            </w:r>
            <w:r>
              <w:rPr>
                <w:color w:val="000000"/>
                <w:sz w:val="20"/>
                <w:szCs w:val="20"/>
              </w:rPr>
              <w:br/>
              <w:t>2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Էլ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փաստաթուղթ</w:t>
            </w:r>
            <w:r>
              <w:rPr>
                <w:color w:val="000000"/>
                <w:sz w:val="20"/>
                <w:szCs w:val="20"/>
              </w:rPr>
              <w:br/>
              <w:t>3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Էլ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կառավարում</w:t>
            </w:r>
            <w:r>
              <w:rPr>
                <w:color w:val="000000"/>
                <w:sz w:val="20"/>
                <w:szCs w:val="20"/>
              </w:rPr>
              <w:br/>
              <w:t>4</w:t>
            </w:r>
            <w:r>
              <w:rPr>
                <w:rFonts w:ascii="Cambria Math" w:eastAsia="Cambria Math" w:hAnsi="Cambria Math" w:cs="Cambria Math"/>
                <w:color w:val="000000"/>
                <w:sz w:val="20"/>
                <w:szCs w:val="20"/>
              </w:rPr>
              <w:t>․</w:t>
            </w:r>
            <w:r>
              <w:rPr>
                <w:color w:val="000000"/>
                <w:sz w:val="20"/>
                <w:szCs w:val="20"/>
              </w:rPr>
              <w:t xml:space="preserve"> Տվյալների քաղաքականություն</w:t>
            </w:r>
          </w:p>
          <w:p w14:paraId="000000AE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Թվայնացվող հարթակների նկատմամբ մտավոր սեփականության դաշտում իրավունքների կարգավորմում</w:t>
            </w:r>
          </w:p>
        </w:tc>
        <w:tc>
          <w:tcPr>
            <w:tcW w:w="1800" w:type="dxa"/>
            <w:vAlign w:val="center"/>
          </w:tcPr>
          <w:p w14:paraId="000000AF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միասնական օրենսդրական կարգավորումների փաթեթ</w:t>
            </w:r>
          </w:p>
        </w:tc>
        <w:tc>
          <w:tcPr>
            <w:tcW w:w="2160" w:type="dxa"/>
            <w:vAlign w:val="center"/>
          </w:tcPr>
          <w:p w14:paraId="6EC0F34D" w14:textId="77777777" w:rsidR="00387E1F" w:rsidRDefault="00387E1F" w:rsidP="00387E1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128E4218" w14:textId="768A56AD" w:rsidR="00AB75CE" w:rsidRDefault="00AB75CE" w:rsidP="00387E1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332CC7BB" w14:textId="102F18BD" w:rsidR="00AB75CE" w:rsidRPr="00AB75CE" w:rsidRDefault="008563B7" w:rsidP="00AB75C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="00AB75CE" w:rsidRPr="00AB75CE">
              <w:rPr>
                <w:color w:val="000000"/>
                <w:sz w:val="20"/>
                <w:szCs w:val="20"/>
              </w:rPr>
              <w:t>Փոխվարչապետ Տ</w:t>
            </w:r>
            <w:r w:rsidR="00AB75CE" w:rsidRPr="00AB75CE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AB75CE" w:rsidRPr="00AB75CE">
              <w:rPr>
                <w:color w:val="000000"/>
                <w:sz w:val="20"/>
                <w:szCs w:val="20"/>
              </w:rPr>
              <w:t xml:space="preserve"> Ավինյանի գրասենյակ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166A694D" w14:textId="77777777" w:rsidR="00387E1F" w:rsidRDefault="00387E1F" w:rsidP="008563B7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B56763C" w14:textId="71193BB0" w:rsidR="00387E1F" w:rsidRPr="00E51BB5" w:rsidRDefault="00387E1F" w:rsidP="00387E1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 w:rsidR="008563B7">
              <w:rPr>
                <w:color w:val="000000"/>
                <w:sz w:val="20"/>
                <w:szCs w:val="20"/>
              </w:rPr>
              <w:t>,</w:t>
            </w:r>
          </w:p>
          <w:p w14:paraId="0F7AED5E" w14:textId="77777777" w:rsidR="004E0726" w:rsidRDefault="004E072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49350D00" w14:textId="4FC8B80C" w:rsidR="00D77EED" w:rsidRDefault="005A0A06" w:rsidP="008563B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Արդարադատության նախարարություն</w:t>
            </w:r>
            <w:r w:rsidR="008563B7">
              <w:rPr>
                <w:color w:val="000000"/>
                <w:sz w:val="20"/>
                <w:szCs w:val="20"/>
              </w:rPr>
              <w:t>,</w:t>
            </w:r>
            <w:r w:rsidR="008563B7">
              <w:rPr>
                <w:color w:val="000000"/>
                <w:sz w:val="20"/>
                <w:szCs w:val="20"/>
              </w:rPr>
              <w:br/>
            </w:r>
            <w:r w:rsidR="008563B7">
              <w:rPr>
                <w:color w:val="000000"/>
                <w:sz w:val="20"/>
                <w:szCs w:val="20"/>
              </w:rPr>
              <w:lastRenderedPageBreak/>
              <w:br/>
            </w:r>
            <w:r w:rsidR="008563B7" w:rsidRPr="00AB75CE">
              <w:rPr>
                <w:color w:val="000000"/>
                <w:sz w:val="20"/>
                <w:szCs w:val="20"/>
              </w:rPr>
              <w:t>ԷԿԵՆԳ ՓԲԸ</w:t>
            </w:r>
          </w:p>
          <w:p w14:paraId="62498D8F" w14:textId="3AC881B0" w:rsidR="008043A5" w:rsidRDefault="008043A5" w:rsidP="008563B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39241581" w14:textId="72D3A8F4" w:rsidR="008043A5" w:rsidRDefault="008043A5" w:rsidP="008563B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Կենտրոնական Բանկ</w:t>
            </w:r>
          </w:p>
          <w:p w14:paraId="000000B0" w14:textId="7B42B560" w:rsidR="00387E1F" w:rsidRDefault="00387E1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B1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Դեկտեմբեր 2023</w:t>
            </w:r>
          </w:p>
        </w:tc>
        <w:tc>
          <w:tcPr>
            <w:tcW w:w="1530" w:type="dxa"/>
            <w:vAlign w:val="center"/>
          </w:tcPr>
          <w:p w14:paraId="000000B2" w14:textId="1CEE97F4" w:rsidR="00D77EED" w:rsidRDefault="0065692B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E3416B" w14:paraId="30D70D49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B3" w14:textId="2FC6DA2A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080" w:type="dxa"/>
            <w:vAlign w:val="center"/>
          </w:tcPr>
          <w:p w14:paraId="000000B4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B5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800" w:type="dxa"/>
            <w:vAlign w:val="center"/>
          </w:tcPr>
          <w:p w14:paraId="000000B6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Հաշմանդամություն ունեցող անձանց համար թվային ծառայությունների հասանելիություն </w:t>
            </w:r>
          </w:p>
        </w:tc>
        <w:tc>
          <w:tcPr>
            <w:tcW w:w="3960" w:type="dxa"/>
            <w:vAlign w:val="center"/>
          </w:tcPr>
          <w:p w14:paraId="000000B7" w14:textId="77777777" w:rsidR="00D77EED" w:rsidRDefault="005A0A0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Հաշմանդամություն ունեցող անձանց հարցերով զբաղվող ՀԿ-ների հետ քննարկումներ</w:t>
            </w:r>
          </w:p>
          <w:p w14:paraId="000000B8" w14:textId="77777777" w:rsidR="00D77EED" w:rsidRDefault="005A0A0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Հաշմանդամություն, այդ թվում՝ տեսողության, լսողության և մտավոր խնդիրներ ունեցող անձանց՝ Պետական ծառայությունների միասնական հարթակից հավասար իրավունքներով օգտվելու պահանջների ուսումնասիրություն և հնարավորությունների ապահովում</w:t>
            </w:r>
          </w:p>
          <w:p w14:paraId="000000B9" w14:textId="77777777" w:rsidR="00D77EED" w:rsidRDefault="005A0A0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Մատչելի լուծումների (Text to Speech և Speech to Text փոխակերպումներ և այլն) մշակում և իրականացում:</w:t>
            </w:r>
          </w:p>
        </w:tc>
        <w:tc>
          <w:tcPr>
            <w:tcW w:w="1800" w:type="dxa"/>
            <w:vAlign w:val="center"/>
          </w:tcPr>
          <w:p w14:paraId="000000BA" w14:textId="6297E42E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E51BB5">
              <w:rPr>
                <w:color w:val="000000"/>
                <w:sz w:val="20"/>
                <w:szCs w:val="20"/>
              </w:rPr>
              <w:t xml:space="preserve">Առնվազն 5 </w:t>
            </w:r>
            <w:r w:rsidR="00BE1D42" w:rsidRPr="00E51BB5">
              <w:rPr>
                <w:color w:val="000000"/>
                <w:sz w:val="20"/>
                <w:szCs w:val="20"/>
              </w:rPr>
              <w:t>ֆունկցիոնալ</w:t>
            </w:r>
            <w:r w:rsidRPr="00E51BB5">
              <w:rPr>
                <w:color w:val="000000"/>
                <w:sz w:val="20"/>
                <w:szCs w:val="20"/>
              </w:rPr>
              <w:t xml:space="preserve"> լուծումների մշակում և ներդրում</w:t>
            </w:r>
          </w:p>
        </w:tc>
        <w:tc>
          <w:tcPr>
            <w:tcW w:w="2160" w:type="dxa"/>
            <w:vAlign w:val="center"/>
          </w:tcPr>
          <w:p w14:paraId="2F3D63B5" w14:textId="78614BE8" w:rsidR="00387E1F" w:rsidRPr="00E51BB5" w:rsidRDefault="00387E1F" w:rsidP="00387E1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 w:rsidR="008563B7">
              <w:rPr>
                <w:color w:val="000000"/>
                <w:sz w:val="20"/>
                <w:szCs w:val="20"/>
              </w:rPr>
              <w:t>,</w:t>
            </w:r>
          </w:p>
          <w:p w14:paraId="2E681E20" w14:textId="77777777" w:rsidR="00387E1F" w:rsidRDefault="00387E1F" w:rsidP="004E072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3994F491" w14:textId="13408CD9" w:rsidR="004E0726" w:rsidRDefault="005A0A06" w:rsidP="004E072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աշխատանքի և սոցիալական հարցերի նախարարություն</w:t>
            </w:r>
          </w:p>
          <w:p w14:paraId="000000BB" w14:textId="79F0EFCF" w:rsidR="00D77EED" w:rsidRDefault="00D77EED" w:rsidP="00E4753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BC" w14:textId="75496751" w:rsidR="00D77EED" w:rsidRDefault="0044162B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</w:t>
            </w:r>
            <w:r w:rsidR="005A0A06">
              <w:rPr>
                <w:color w:val="000000"/>
                <w:sz w:val="20"/>
                <w:szCs w:val="20"/>
              </w:rPr>
              <w:t xml:space="preserve"> 2022</w:t>
            </w:r>
          </w:p>
        </w:tc>
        <w:tc>
          <w:tcPr>
            <w:tcW w:w="1530" w:type="dxa"/>
            <w:vAlign w:val="center"/>
          </w:tcPr>
          <w:p w14:paraId="000000BD" w14:textId="53CFDD32" w:rsidR="00D77EED" w:rsidRDefault="0065692B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7C2086" w14:paraId="45256BAE" w14:textId="77777777" w:rsidTr="000D727F">
        <w:trPr>
          <w:trHeight w:val="15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BE" w14:textId="136B4530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080" w:type="dxa"/>
            <w:vAlign w:val="center"/>
          </w:tcPr>
          <w:p w14:paraId="000000BF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C0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կառավարում,</w:t>
            </w:r>
          </w:p>
          <w:p w14:paraId="000000C1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Տնտեսություն,</w:t>
            </w:r>
          </w:p>
          <w:p w14:paraId="000000C2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800" w:type="dxa"/>
            <w:vAlign w:val="center"/>
          </w:tcPr>
          <w:p w14:paraId="000000C3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e-gov Պետական ծառայությունների թվային միասնական հարթակ v2.0</w:t>
            </w:r>
          </w:p>
        </w:tc>
        <w:tc>
          <w:tcPr>
            <w:tcW w:w="3960" w:type="dxa"/>
            <w:vAlign w:val="center"/>
          </w:tcPr>
          <w:p w14:paraId="000000C4" w14:textId="77777777" w:rsidR="00D77EED" w:rsidRDefault="005A0A0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ծառայությունների միասնական հարթակ, որը մատուցում է քաղաքացուն և բիզնեսին ամբողջական թվային ծառայությունների փաթեթը տվյալ սուբյեկտի անձնական կամ կորպորատիվ էջից։ Բոլոր գերատեսչությունների կողմից մատուցվող թվային ծառայությունները համակարգվում են միասնական մոտեցմամբ՝ օգտագործողի տրամաբանության տեսանկյունից։</w:t>
            </w:r>
          </w:p>
        </w:tc>
        <w:tc>
          <w:tcPr>
            <w:tcW w:w="1800" w:type="dxa"/>
            <w:vAlign w:val="center"/>
          </w:tcPr>
          <w:p w14:paraId="000000C5" w14:textId="74A8673B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միասնական էլեկտրոնային կառավարման հարթակ իր ենթահամակարգերով (առնվազն 30</w:t>
            </w:r>
            <w:r w:rsidR="007F181B" w:rsidRPr="007F181B">
              <w:rPr>
                <w:color w:val="000000"/>
                <w:sz w:val="20"/>
                <w:szCs w:val="20"/>
              </w:rPr>
              <w:t xml:space="preserve"> նոր </w:t>
            </w:r>
            <w:r>
              <w:rPr>
                <w:color w:val="000000"/>
                <w:sz w:val="20"/>
                <w:szCs w:val="20"/>
              </w:rPr>
              <w:t xml:space="preserve"> ծառայություն)</w:t>
            </w:r>
          </w:p>
        </w:tc>
        <w:tc>
          <w:tcPr>
            <w:tcW w:w="2160" w:type="dxa"/>
            <w:vAlign w:val="center"/>
          </w:tcPr>
          <w:p w14:paraId="5A38205B" w14:textId="2D278573" w:rsidR="00AB75CE" w:rsidRPr="00AB75CE" w:rsidRDefault="008563B7" w:rsidP="00AB75C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</w:t>
            </w:r>
            <w:r w:rsidR="00AB75CE" w:rsidRPr="00AB75CE">
              <w:rPr>
                <w:color w:val="000000"/>
                <w:sz w:val="20"/>
                <w:szCs w:val="20"/>
              </w:rPr>
              <w:t>Փոխվարչապետ Տ</w:t>
            </w:r>
            <w:r w:rsidR="00AB75CE" w:rsidRPr="00AB75CE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="00AB75CE" w:rsidRPr="00AB75CE">
              <w:rPr>
                <w:color w:val="000000"/>
                <w:sz w:val="20"/>
                <w:szCs w:val="20"/>
              </w:rPr>
              <w:t xml:space="preserve"> Ավինյանի գրասենյակ</w:t>
            </w:r>
          </w:p>
          <w:p w14:paraId="363E2750" w14:textId="77777777" w:rsidR="00AB75CE" w:rsidRPr="00AB75CE" w:rsidRDefault="00AB75CE" w:rsidP="00AB75C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2BA702E3" w14:textId="77777777" w:rsidR="00387E1F" w:rsidRDefault="00387E1F" w:rsidP="00387E1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41268832" w14:textId="7E43B5CF" w:rsidR="00387E1F" w:rsidRPr="00E51BB5" w:rsidRDefault="00387E1F" w:rsidP="00387E1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11B0A773" w14:textId="77777777" w:rsidR="004E0726" w:rsidRDefault="004E072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C6" w14:textId="1D77A2E3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ՀՀ շահառու գերատեսչություններ</w:t>
            </w:r>
          </w:p>
        </w:tc>
        <w:tc>
          <w:tcPr>
            <w:tcW w:w="1350" w:type="dxa"/>
            <w:vAlign w:val="center"/>
          </w:tcPr>
          <w:p w14:paraId="000000C7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Դեկտեմբեր 2022</w:t>
            </w:r>
          </w:p>
        </w:tc>
        <w:tc>
          <w:tcPr>
            <w:tcW w:w="1530" w:type="dxa"/>
            <w:vAlign w:val="center"/>
          </w:tcPr>
          <w:p w14:paraId="000000C8" w14:textId="20317A44" w:rsidR="00D77EED" w:rsidRDefault="0065692B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  <w:tr w:rsidR="00E3416B" w14:paraId="47A0DAF6" w14:textId="77777777" w:rsidTr="000D7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C9" w14:textId="1F69E96E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</w:t>
            </w:r>
          </w:p>
        </w:tc>
        <w:tc>
          <w:tcPr>
            <w:tcW w:w="1080" w:type="dxa"/>
            <w:vAlign w:val="center"/>
          </w:tcPr>
          <w:p w14:paraId="000000CA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CB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կառավարում,</w:t>
            </w:r>
          </w:p>
          <w:p w14:paraId="000000CC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Տնտեսություն,</w:t>
            </w:r>
            <w:r>
              <w:rPr>
                <w:color w:val="000000"/>
                <w:sz w:val="20"/>
                <w:szCs w:val="20"/>
              </w:rPr>
              <w:br/>
              <w:t>Հասարակություն</w:t>
            </w:r>
          </w:p>
        </w:tc>
        <w:tc>
          <w:tcPr>
            <w:tcW w:w="1800" w:type="dxa"/>
            <w:vAlign w:val="center"/>
          </w:tcPr>
          <w:p w14:paraId="000000CD" w14:textId="77777777" w:rsidR="00D77EED" w:rsidRDefault="005A0A06">
            <w:pPr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Ինքնության նույնականացում, վավերացում և էլ. ստորագրություն </w:t>
            </w:r>
          </w:p>
        </w:tc>
        <w:tc>
          <w:tcPr>
            <w:tcW w:w="3960" w:type="dxa"/>
            <w:vAlign w:val="center"/>
          </w:tcPr>
          <w:p w14:paraId="000000CE" w14:textId="44C3C7D0" w:rsidR="00D77EED" w:rsidRDefault="005A0A06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Էլեկտրոնային ծառայությունների օգտագործելիության մակարդակը բա</w:t>
            </w:r>
            <w:r w:rsidR="00F640A8">
              <w:rPr>
                <w:color w:val="000000"/>
                <w:sz w:val="20"/>
                <w:szCs w:val="20"/>
              </w:rPr>
              <w:t>ր</w:t>
            </w:r>
            <w:r>
              <w:rPr>
                <w:color w:val="000000"/>
                <w:sz w:val="20"/>
                <w:szCs w:val="20"/>
              </w:rPr>
              <w:t>ձրացնելու, և պետական թվային ծառայությունների օգտվելու գործընթացը ավելի արդյունավետ կազմակերպելու համար, նախատեսվում է զարգացնել սուբյեկտի նույնականացման, վավերացման և էլ. ստորագրության մեխանիզմները, ներգրավելով ժամանակակից սարքեր (ID Card, Smart ID, mobile ID</w:t>
            </w:r>
            <w:r w:rsidR="009C3E0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և այլն)</w:t>
            </w:r>
          </w:p>
        </w:tc>
        <w:tc>
          <w:tcPr>
            <w:tcW w:w="1800" w:type="dxa"/>
            <w:vAlign w:val="center"/>
          </w:tcPr>
          <w:p w14:paraId="000000CF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ընդհանուր ենթակառուցվածք և էլեկտրոնային ստորագրության արդիականացում</w:t>
            </w:r>
          </w:p>
        </w:tc>
        <w:tc>
          <w:tcPr>
            <w:tcW w:w="2160" w:type="dxa"/>
            <w:vAlign w:val="center"/>
          </w:tcPr>
          <w:p w14:paraId="5E1774AB" w14:textId="1873B0B0" w:rsidR="00B664CE" w:rsidRDefault="00B664CE" w:rsidP="008563B7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44E3B470" w14:textId="55DD3A7D" w:rsidR="00B664CE" w:rsidRPr="00E51BB5" w:rsidRDefault="00B664CE" w:rsidP="00B664CE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 w:rsidR="008563B7">
              <w:rPr>
                <w:color w:val="000000"/>
                <w:sz w:val="20"/>
                <w:szCs w:val="20"/>
              </w:rPr>
              <w:t>,</w:t>
            </w:r>
          </w:p>
          <w:p w14:paraId="45DD2018" w14:textId="77777777" w:rsidR="00B664CE" w:rsidRDefault="00B664CE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7286F8F" w14:textId="77777777" w:rsidR="00296429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ՀՀ Արդարադատության նախարարություն, </w:t>
            </w:r>
          </w:p>
          <w:p w14:paraId="5085D1FE" w14:textId="77777777" w:rsidR="00296429" w:rsidRDefault="00296429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F5811B" w14:textId="2987397C" w:rsidR="00D77EED" w:rsidRDefault="005A0A06" w:rsidP="008563B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Ոստիկանություն</w:t>
            </w:r>
            <w:r w:rsidR="008563B7">
              <w:rPr>
                <w:color w:val="000000"/>
                <w:sz w:val="20"/>
                <w:szCs w:val="20"/>
              </w:rPr>
              <w:t>,</w:t>
            </w:r>
            <w:r w:rsidR="008563B7">
              <w:rPr>
                <w:color w:val="000000"/>
                <w:sz w:val="20"/>
                <w:szCs w:val="20"/>
              </w:rPr>
              <w:br/>
            </w:r>
            <w:r w:rsidR="008563B7">
              <w:rPr>
                <w:color w:val="000000"/>
                <w:sz w:val="20"/>
                <w:szCs w:val="20"/>
              </w:rPr>
              <w:br/>
            </w:r>
            <w:r w:rsidR="008563B7" w:rsidRPr="00AB75CE">
              <w:rPr>
                <w:color w:val="000000"/>
                <w:sz w:val="20"/>
                <w:szCs w:val="20"/>
              </w:rPr>
              <w:t>ԷԿԵՆԳ ՓԲԸ</w:t>
            </w:r>
          </w:p>
          <w:p w14:paraId="43B50697" w14:textId="77777777" w:rsidR="007A527F" w:rsidRDefault="007A527F" w:rsidP="008563B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647CC402" w14:textId="3579967A" w:rsidR="00007DB5" w:rsidRDefault="00007DB5" w:rsidP="008563B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ՀՀ Կենտրոնական Բանկ</w:t>
            </w:r>
          </w:p>
          <w:p w14:paraId="000000D0" w14:textId="19377E50" w:rsidR="00B664CE" w:rsidRDefault="00B664CE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00000D1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Սեպտեմբեր 2022</w:t>
            </w:r>
          </w:p>
        </w:tc>
        <w:tc>
          <w:tcPr>
            <w:tcW w:w="1530" w:type="dxa"/>
            <w:vAlign w:val="center"/>
          </w:tcPr>
          <w:p w14:paraId="000000D2" w14:textId="77777777" w:rsidR="00D77EED" w:rsidRDefault="005A0A06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մլրդ դրամ,  օրենքով չարգելված այլ միջոցներով</w:t>
            </w:r>
          </w:p>
        </w:tc>
      </w:tr>
      <w:tr w:rsidR="007C2086" w14:paraId="00FCE6AA" w14:textId="77777777" w:rsidTr="000D727F">
        <w:trPr>
          <w:trHeight w:val="2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0" w:type="dxa"/>
            <w:vAlign w:val="center"/>
          </w:tcPr>
          <w:p w14:paraId="000000D3" w14:textId="0C7D50EA" w:rsidR="00D77EED" w:rsidRPr="004A3797" w:rsidRDefault="004A3797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080" w:type="dxa"/>
            <w:vAlign w:val="center"/>
          </w:tcPr>
          <w:p w14:paraId="000000D4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Երկրորդ փուլ</w:t>
            </w:r>
          </w:p>
        </w:tc>
        <w:tc>
          <w:tcPr>
            <w:tcW w:w="1980" w:type="dxa"/>
            <w:vAlign w:val="center"/>
          </w:tcPr>
          <w:p w14:paraId="000000D5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Պետական կառավարում,</w:t>
            </w:r>
          </w:p>
          <w:p w14:paraId="000000D6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Տնտեսություն,</w:t>
            </w:r>
          </w:p>
          <w:p w14:paraId="000000D7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800" w:type="dxa"/>
            <w:vAlign w:val="center"/>
          </w:tcPr>
          <w:p w14:paraId="000000D8" w14:textId="77777777" w:rsidR="00D77EED" w:rsidRDefault="005A0A0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Կրթություն՝ Թվային հմտություններ</w:t>
            </w:r>
          </w:p>
        </w:tc>
        <w:tc>
          <w:tcPr>
            <w:tcW w:w="3960" w:type="dxa"/>
            <w:vAlign w:val="center"/>
          </w:tcPr>
          <w:p w14:paraId="000000D9" w14:textId="77777777" w:rsidR="00D77EED" w:rsidRDefault="005A0A0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Թվային տեխնոլոգիաների օգտագործման Կրթական ծրագրերի իրականցում,</w:t>
            </w:r>
          </w:p>
          <w:p w14:paraId="000000DA" w14:textId="77777777" w:rsidR="00D77EED" w:rsidRDefault="005A0A0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Թվային տեխնոլոգիաների սպասարկման կրթական ծրագրերի իրականցում,</w:t>
            </w:r>
          </w:p>
          <w:p w14:paraId="63684E57" w14:textId="77777777" w:rsidR="00D77EED" w:rsidRPr="00E86D61" w:rsidRDefault="005A0A06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Թվային տեխնոլոգիաների ստեղծման կրթական ծրագրերի իրականցում</w:t>
            </w:r>
            <w:r w:rsidR="00E86D61" w:rsidRPr="00E86D61">
              <w:rPr>
                <w:rFonts w:asciiTheme="minorHAnsi" w:hAnsiTheme="minorHAnsi"/>
                <w:color w:val="000000"/>
                <w:sz w:val="20"/>
                <w:szCs w:val="20"/>
              </w:rPr>
              <w:t>,</w:t>
            </w:r>
          </w:p>
          <w:p w14:paraId="33925206" w14:textId="5657B310" w:rsidR="00E86D61" w:rsidRPr="00E86D61" w:rsidRDefault="00E86D6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86D61">
              <w:rPr>
                <w:color w:val="000000"/>
                <w:sz w:val="20"/>
                <w:szCs w:val="20"/>
              </w:rPr>
              <w:t>Թվային տեխնոլոգիաների կիրառման և փոխանցման կենտրոնների ստեղծում</w:t>
            </w:r>
            <w:r w:rsidRPr="00E52A50">
              <w:rPr>
                <w:color w:val="000000"/>
                <w:sz w:val="20"/>
                <w:szCs w:val="20"/>
              </w:rPr>
              <w:t xml:space="preserve"> (Technology transfer center</w:t>
            </w:r>
            <w:r w:rsidR="00E52A50" w:rsidRPr="00E52A50">
              <w:rPr>
                <w:color w:val="000000"/>
                <w:sz w:val="20"/>
                <w:szCs w:val="20"/>
              </w:rPr>
              <w:t>s</w:t>
            </w:r>
            <w:r w:rsidRPr="00E52A50">
              <w:rPr>
                <w:color w:val="000000"/>
                <w:sz w:val="20"/>
                <w:szCs w:val="20"/>
              </w:rPr>
              <w:t>)</w:t>
            </w:r>
          </w:p>
          <w:p w14:paraId="000000DB" w14:textId="77777777" w:rsidR="00E86D61" w:rsidRPr="00E86D61" w:rsidRDefault="00E86D61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00000DC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Էլեկտրոնային գործիքների կիրառում՝ նվազագույնը 60%,  16-65 տարեկան քաղաքացիների շրջանում</w:t>
            </w:r>
          </w:p>
        </w:tc>
        <w:tc>
          <w:tcPr>
            <w:tcW w:w="2160" w:type="dxa"/>
            <w:vAlign w:val="center"/>
          </w:tcPr>
          <w:p w14:paraId="59FA069A" w14:textId="77777777" w:rsidR="00B664CE" w:rsidRDefault="00B664CE" w:rsidP="00B664C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67DC2DD7" w14:textId="04D78087" w:rsidR="00B664CE" w:rsidRPr="00296429" w:rsidRDefault="00B664CE" w:rsidP="00B664C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</w:t>
            </w:r>
            <w:r w:rsidRPr="000D727F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Բ</w:t>
            </w:r>
            <w:r w:rsidRPr="000D727F">
              <w:rPr>
                <w:color w:val="000000"/>
                <w:sz w:val="20"/>
                <w:szCs w:val="20"/>
              </w:rPr>
              <w:t>արձր տեխնոլոգիական արդյունաբերության նախարարություն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14:paraId="2ED0D3D0" w14:textId="77777777" w:rsidR="00B664CE" w:rsidRDefault="00B664CE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434DFD30" w14:textId="6566AB91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ՀՀ ԿԳՄՍ</w:t>
            </w:r>
            <w:r w:rsidR="003151AD" w:rsidRPr="003151AD">
              <w:rPr>
                <w:color w:val="000000"/>
                <w:sz w:val="20"/>
                <w:szCs w:val="20"/>
              </w:rPr>
              <w:t xml:space="preserve"> </w:t>
            </w:r>
            <w:r w:rsidR="003151AD" w:rsidRPr="00413709">
              <w:rPr>
                <w:color w:val="000000"/>
                <w:sz w:val="20"/>
                <w:szCs w:val="20"/>
              </w:rPr>
              <w:t>նախարարություն</w:t>
            </w:r>
            <w:r w:rsidR="00E86D61" w:rsidRPr="00413709">
              <w:rPr>
                <w:color w:val="000000"/>
                <w:sz w:val="20"/>
                <w:szCs w:val="20"/>
              </w:rPr>
              <w:t>,</w:t>
            </w:r>
          </w:p>
          <w:p w14:paraId="4DF5C6B7" w14:textId="77777777" w:rsidR="004E0726" w:rsidRPr="00413709" w:rsidRDefault="004E072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14:paraId="000000DD" w14:textId="050B62C7" w:rsidR="00E86D61" w:rsidRPr="003151AD" w:rsidRDefault="00413709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413709">
              <w:rPr>
                <w:color w:val="000000"/>
                <w:sz w:val="20"/>
                <w:szCs w:val="20"/>
              </w:rPr>
              <w:t>ՀՀ Էկոնոմիկային նախարարություն</w:t>
            </w:r>
          </w:p>
        </w:tc>
        <w:tc>
          <w:tcPr>
            <w:tcW w:w="1350" w:type="dxa"/>
            <w:vAlign w:val="center"/>
          </w:tcPr>
          <w:p w14:paraId="000000DE" w14:textId="77777777" w:rsidR="00D77EED" w:rsidRDefault="005A0A06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Դեկտեմբեր 2025</w:t>
            </w:r>
          </w:p>
        </w:tc>
        <w:tc>
          <w:tcPr>
            <w:tcW w:w="1530" w:type="dxa"/>
            <w:vAlign w:val="center"/>
          </w:tcPr>
          <w:p w14:paraId="000000DF" w14:textId="307A0298" w:rsidR="00D77EED" w:rsidRDefault="0065692B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65692B">
              <w:rPr>
                <w:color w:val="000000"/>
                <w:sz w:val="20"/>
                <w:szCs w:val="20"/>
              </w:rPr>
              <w:t>Օ</w:t>
            </w:r>
            <w:r>
              <w:rPr>
                <w:color w:val="000000"/>
                <w:sz w:val="20"/>
                <w:szCs w:val="20"/>
              </w:rPr>
              <w:t>րենքով չարգելված այլ միջոցներով</w:t>
            </w:r>
          </w:p>
        </w:tc>
      </w:tr>
    </w:tbl>
    <w:p w14:paraId="406F4013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3C69BCA4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47B15B2F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02B74072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0C3C6B3B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30EDB5CF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6E123732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61126062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580B6838" w14:textId="77777777" w:rsidR="008563B7" w:rsidRDefault="008563B7" w:rsidP="00F072C4">
      <w:pPr>
        <w:spacing w:after="0" w:line="240" w:lineRule="auto"/>
        <w:jc w:val="center"/>
        <w:outlineLvl w:val="0"/>
        <w:rPr>
          <w:b/>
        </w:rPr>
      </w:pPr>
    </w:p>
    <w:p w14:paraId="48AA073B" w14:textId="77777777" w:rsidR="008563B7" w:rsidRDefault="008563B7" w:rsidP="00F072C4">
      <w:pPr>
        <w:spacing w:after="0" w:line="240" w:lineRule="auto"/>
        <w:jc w:val="center"/>
        <w:outlineLvl w:val="0"/>
        <w:rPr>
          <w:b/>
        </w:rPr>
      </w:pPr>
    </w:p>
    <w:p w14:paraId="3DE448F0" w14:textId="77777777" w:rsidR="008563B7" w:rsidRDefault="008563B7" w:rsidP="00F072C4">
      <w:pPr>
        <w:spacing w:after="0" w:line="240" w:lineRule="auto"/>
        <w:jc w:val="center"/>
        <w:outlineLvl w:val="0"/>
        <w:rPr>
          <w:b/>
        </w:rPr>
      </w:pPr>
    </w:p>
    <w:p w14:paraId="79CEE53E" w14:textId="77777777" w:rsidR="008563B7" w:rsidRDefault="008563B7" w:rsidP="00F072C4">
      <w:pPr>
        <w:spacing w:after="0" w:line="240" w:lineRule="auto"/>
        <w:jc w:val="center"/>
        <w:outlineLvl w:val="0"/>
        <w:rPr>
          <w:b/>
        </w:rPr>
      </w:pPr>
    </w:p>
    <w:p w14:paraId="75CCE2AC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17A379C2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2469ADE5" w14:textId="77777777" w:rsidR="00307C29" w:rsidRDefault="00307C29" w:rsidP="00F072C4">
      <w:pPr>
        <w:spacing w:after="0" w:line="240" w:lineRule="auto"/>
        <w:jc w:val="center"/>
        <w:outlineLvl w:val="0"/>
        <w:rPr>
          <w:b/>
        </w:rPr>
      </w:pPr>
    </w:p>
    <w:p w14:paraId="000000E1" w14:textId="55331998" w:rsidR="00D77EED" w:rsidRDefault="005A0A06" w:rsidP="00F072C4">
      <w:pPr>
        <w:spacing w:after="0" w:line="240" w:lineRule="auto"/>
        <w:jc w:val="center"/>
        <w:outlineLvl w:val="0"/>
        <w:rPr>
          <w:b/>
        </w:rPr>
      </w:pPr>
      <w:r>
        <w:rPr>
          <w:b/>
        </w:rPr>
        <w:t>ՀԱՅԱՍՏԱՆԻ ԹՎԱՅՆԱՑՄԱՆ ՌԱԶՄԱՎԱՐՈՒԹՅԱՆ ԱՐԴՅՈՒՆՔԱՅԻՆ ՑՈՒՑԱՆԻՇՆԵՐԸ</w:t>
      </w:r>
    </w:p>
    <w:p w14:paraId="000000E2" w14:textId="77777777" w:rsidR="00D77EED" w:rsidRDefault="00D77EED">
      <w:pPr>
        <w:spacing w:after="0" w:line="240" w:lineRule="auto"/>
        <w:jc w:val="center"/>
        <w:rPr>
          <w:b/>
        </w:rPr>
      </w:pPr>
    </w:p>
    <w:tbl>
      <w:tblPr>
        <w:tblStyle w:val="a0"/>
        <w:tblpPr w:leftFromText="180" w:rightFromText="180" w:vertAnchor="text" w:tblpX="-365" w:tblpY="1"/>
        <w:tblOverlap w:val="never"/>
        <w:tblW w:w="16339" w:type="dxa"/>
        <w:tblLayout w:type="fixed"/>
        <w:tblLook w:val="0400" w:firstRow="0" w:lastRow="0" w:firstColumn="0" w:lastColumn="0" w:noHBand="0" w:noVBand="1"/>
      </w:tblPr>
      <w:tblGrid>
        <w:gridCol w:w="255"/>
        <w:gridCol w:w="1740"/>
        <w:gridCol w:w="800"/>
        <w:gridCol w:w="800"/>
        <w:gridCol w:w="720"/>
        <w:gridCol w:w="720"/>
        <w:gridCol w:w="810"/>
        <w:gridCol w:w="900"/>
        <w:gridCol w:w="900"/>
        <w:gridCol w:w="810"/>
        <w:gridCol w:w="810"/>
        <w:gridCol w:w="810"/>
        <w:gridCol w:w="810"/>
        <w:gridCol w:w="810"/>
        <w:gridCol w:w="720"/>
        <w:gridCol w:w="810"/>
        <w:gridCol w:w="810"/>
        <w:gridCol w:w="810"/>
        <w:gridCol w:w="720"/>
        <w:gridCol w:w="774"/>
        <w:tblGridChange w:id="2">
          <w:tblGrid>
            <w:gridCol w:w="255"/>
            <w:gridCol w:w="1740"/>
            <w:gridCol w:w="800"/>
            <w:gridCol w:w="800"/>
            <w:gridCol w:w="720"/>
            <w:gridCol w:w="720"/>
            <w:gridCol w:w="810"/>
            <w:gridCol w:w="900"/>
            <w:gridCol w:w="900"/>
            <w:gridCol w:w="810"/>
            <w:gridCol w:w="810"/>
            <w:gridCol w:w="810"/>
            <w:gridCol w:w="810"/>
            <w:gridCol w:w="810"/>
            <w:gridCol w:w="720"/>
            <w:gridCol w:w="810"/>
            <w:gridCol w:w="810"/>
            <w:gridCol w:w="810"/>
            <w:gridCol w:w="720"/>
            <w:gridCol w:w="774"/>
          </w:tblGrid>
        </w:tblGridChange>
      </w:tblGrid>
      <w:tr w:rsidR="00FE14D8" w:rsidRPr="002E657A" w14:paraId="0129AC54" w14:textId="77777777" w:rsidTr="000063B6">
        <w:trPr>
          <w:trHeight w:val="345"/>
        </w:trPr>
        <w:tc>
          <w:tcPr>
            <w:tcW w:w="2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000000E3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  <w:p w14:paraId="000000E4" w14:textId="0970F993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000000E5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Ցուցանիշ</w:t>
            </w:r>
          </w:p>
        </w:tc>
        <w:tc>
          <w:tcPr>
            <w:tcW w:w="4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A58083D" w14:textId="15A1DF0B" w:rsid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Պետական կառավարում</w:t>
            </w:r>
          </w:p>
        </w:tc>
        <w:tc>
          <w:tcPr>
            <w:tcW w:w="49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D824F23" w14:textId="5FDEC4FA" w:rsid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Տնտեսություն</w:t>
            </w:r>
          </w:p>
        </w:tc>
        <w:tc>
          <w:tcPr>
            <w:tcW w:w="4644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00000E6" w14:textId="609067E3" w:rsidR="00FE14D8" w:rsidRPr="002E657A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Հասարակություն</w:t>
            </w:r>
          </w:p>
        </w:tc>
      </w:tr>
      <w:tr w:rsidR="000063B6" w:rsidRPr="002E657A" w14:paraId="36C4B835" w14:textId="4960F52E" w:rsidTr="00BD61CB">
        <w:trPr>
          <w:trHeight w:val="345"/>
        </w:trPr>
        <w:tc>
          <w:tcPr>
            <w:tcW w:w="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14:paraId="000000EC" w14:textId="77777777" w:rsidR="00FE14D8" w:rsidRDefault="00FE14D8" w:rsidP="00FE14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6A6A6"/>
            <w:vAlign w:val="center"/>
          </w:tcPr>
          <w:p w14:paraId="000000ED" w14:textId="77777777" w:rsidR="00FE14D8" w:rsidRDefault="00FE14D8" w:rsidP="00FE14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6A6A6"/>
            <w:vAlign w:val="center"/>
          </w:tcPr>
          <w:p w14:paraId="000000EE" w14:textId="4C8E5129" w:rsidR="00FE14D8" w:rsidRPr="00E27ADB" w:rsidRDefault="00FE14D8" w:rsidP="00FE14D8">
            <w:pPr>
              <w:spacing w:after="0" w:line="240" w:lineRule="auto"/>
              <w:ind w:firstLine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EE6DF08" w14:textId="17C1F801" w:rsidR="00FE14D8" w:rsidRPr="00251012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</w:tcPr>
          <w:p w14:paraId="1979A4F4" w14:textId="5D736537" w:rsidR="00FE14D8" w:rsidRPr="00251012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</w:tcPr>
          <w:p w14:paraId="67836DB8" w14:textId="040D9EAF" w:rsidR="00FE14D8" w:rsidRPr="00251012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</w:tcPr>
          <w:p w14:paraId="59B60295" w14:textId="0DE52BB3" w:rsidR="00FE14D8" w:rsidRPr="00251012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000000EF" w14:textId="61EDDBC0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C270039" w14:textId="72BF466E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F405509" w14:textId="7B073750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A098815" w14:textId="6930E918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AB63FFB" w14:textId="4689045D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15F5586" w14:textId="00582C81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160E806" w14:textId="1DEA10DC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E1658B9" w14:textId="2F8C3A9A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A5662D0" w14:textId="321B401D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7AAB0A4" w14:textId="46FE71BE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A474FA1" w14:textId="7ECE2EA8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/>
          </w:tcPr>
          <w:p w14:paraId="300E76D5" w14:textId="0FDF5A39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2024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CC6BB56" w14:textId="5478399B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2025</w:t>
            </w:r>
          </w:p>
        </w:tc>
      </w:tr>
      <w:tr w:rsidR="000063B6" w:rsidRPr="002E657A" w14:paraId="33DB963E" w14:textId="6F0DC900" w:rsidTr="00BD61CB">
        <w:trPr>
          <w:trHeight w:val="354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F4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F5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000F6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314668" w14:textId="059F271C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79D803B6" w14:textId="45AC014A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1F7597F7" w14:textId="72BA3C7C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7F590C1F" w14:textId="6DAF619F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00000F7" w14:textId="657439A6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F233B6E" w14:textId="36D492CF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5ABB882" w14:textId="693605E1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10365B7" w14:textId="1EAB628D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A61E616" w14:textId="35AE3C62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D38EF8C" w14:textId="13042A77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C4AA381" w14:textId="53B95ECE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0AF7604" w14:textId="32D3074B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64F15F2" w14:textId="716C8ACD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EE50174" w14:textId="1CCC3819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275B41B" w14:textId="0D07C6FC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128267D8" w14:textId="2B86722A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88B381D" w14:textId="43AA15DC" w:rsidR="00FE14D8" w:rsidRPr="00FE14D8" w:rsidRDefault="00FE14D8" w:rsidP="00FE14D8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</w:t>
            </w:r>
          </w:p>
        </w:tc>
      </w:tr>
      <w:tr w:rsidR="00FB05D8" w:rsidRPr="002E657A" w14:paraId="60A4CF5C" w14:textId="3FF4953D" w:rsidTr="000063B6">
        <w:trPr>
          <w:trHeight w:val="4943"/>
        </w:trPr>
        <w:tc>
          <w:tcPr>
            <w:tcW w:w="2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0FC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FD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Էլեկտրոնային կառավարման զարգացման ինդեքս</w:t>
            </w:r>
            <w:r>
              <w:rPr>
                <w:color w:val="000000"/>
                <w:sz w:val="20"/>
                <w:szCs w:val="20"/>
              </w:rPr>
              <w:br/>
              <w:t>(E-Government Development Index - EGDI)։</w:t>
            </w:r>
            <w:r>
              <w:rPr>
                <w:color w:val="000000"/>
                <w:sz w:val="20"/>
                <w:szCs w:val="20"/>
              </w:rPr>
              <w:br/>
              <w:t>*ինդեքսում ընդգրկված հիմնական բաղադրիչներ՝</w:t>
            </w:r>
            <w:r>
              <w:rPr>
                <w:color w:val="000000"/>
                <w:sz w:val="20"/>
                <w:szCs w:val="20"/>
              </w:rPr>
              <w:br/>
              <w:t xml:space="preserve">- Էլեկտրոնային ծառայություններ </w:t>
            </w:r>
            <w:r>
              <w:rPr>
                <w:color w:val="000000"/>
                <w:sz w:val="20"/>
                <w:szCs w:val="20"/>
              </w:rPr>
              <w:br/>
              <w:t>- Հեռահաղորդակցության ենթակառուցվածքներ</w:t>
            </w:r>
            <w:r>
              <w:rPr>
                <w:color w:val="000000"/>
                <w:sz w:val="20"/>
                <w:szCs w:val="20"/>
              </w:rPr>
              <w:br/>
              <w:t xml:space="preserve">- Մարդկային կապիտալ </w:t>
            </w:r>
            <w:r>
              <w:rPr>
                <w:color w:val="000000"/>
                <w:sz w:val="20"/>
                <w:szCs w:val="20"/>
              </w:rPr>
              <w:lastRenderedPageBreak/>
              <w:t>(Կրթություն՝ թվային հմտություններ)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E336D7" w14:textId="77777777" w:rsidR="00BD61CB" w:rsidRDefault="00BD61CB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  <w:p w14:paraId="000000FE" w14:textId="71C11F85" w:rsidR="00FE14D8" w:rsidRDefault="00FE14D8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FB5C49">
              <w:rPr>
                <w:color w:val="000000"/>
                <w:sz w:val="20"/>
                <w:szCs w:val="20"/>
              </w:rPr>
              <w:t>68</w:t>
            </w:r>
            <w:r>
              <w:rPr>
                <w:color w:val="000000"/>
                <w:sz w:val="20"/>
                <w:szCs w:val="20"/>
              </w:rPr>
              <w:t xml:space="preserve"> դիրք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56F1" w14:textId="77777777" w:rsidR="00FE14D8" w:rsidRDefault="00FE14D8" w:rsidP="000063B6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ru-RU"/>
              </w:rPr>
            </w:pPr>
          </w:p>
          <w:p w14:paraId="1F1E0A50" w14:textId="37CE4D89" w:rsidR="00FE14D8" w:rsidRPr="005C49E9" w:rsidRDefault="00FE14D8" w:rsidP="000063B6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60</w:t>
            </w:r>
            <w:r>
              <w:rPr>
                <w:color w:val="000000"/>
                <w:sz w:val="20"/>
                <w:szCs w:val="20"/>
              </w:rPr>
              <w:t xml:space="preserve"> դիրք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B3CD16" w14:textId="77777777" w:rsidR="00FE14D8" w:rsidRDefault="00FE14D8" w:rsidP="000063B6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</w:rPr>
            </w:pPr>
          </w:p>
          <w:p w14:paraId="51552E20" w14:textId="65ECEFAE" w:rsidR="00FE14D8" w:rsidRDefault="00FE14D8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 դիրք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B04884" w14:textId="77777777" w:rsidR="00FE14D8" w:rsidRDefault="00FE14D8" w:rsidP="000063B6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</w:rPr>
            </w:pPr>
          </w:p>
          <w:p w14:paraId="0BA97B15" w14:textId="248F54AD" w:rsidR="00FE14D8" w:rsidRDefault="00FE14D8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 դիրք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C14C77" w14:textId="77777777" w:rsidR="00FE14D8" w:rsidRDefault="00FE14D8" w:rsidP="000063B6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</w:rPr>
            </w:pPr>
          </w:p>
          <w:p w14:paraId="3CFD0D4A" w14:textId="7D53B7DB" w:rsidR="00FE14D8" w:rsidRDefault="00FE14D8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 դիրք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E9E61" w14:textId="77777777" w:rsidR="00BD61CB" w:rsidRDefault="00BD61CB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  <w:p w14:paraId="7E4759D4" w14:textId="05A2D0BD" w:rsidR="00BD61CB" w:rsidRDefault="00FE14D8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լավա</w:t>
            </w:r>
          </w:p>
          <w:p w14:paraId="000000FF" w14:textId="6BD5A5D2" w:rsidR="00FE14D8" w:rsidRDefault="00FE14D8" w:rsidP="00BD61CB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գույն 25 </w:t>
            </w:r>
            <w:sdt>
              <w:sdtPr>
                <w:tag w:val="goog_rdk_5"/>
                <w:id w:val="339734517"/>
              </w:sdtPr>
              <w:sdtEndPr/>
              <w:sdtContent/>
            </w:sdt>
            <w:r>
              <w:rPr>
                <w:color w:val="000000"/>
                <w:sz w:val="20"/>
                <w:szCs w:val="20"/>
              </w:rPr>
              <w:t>դիրքերում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D494EA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8619A18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422368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551192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67358B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7DCED2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3D31D2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FAD15B1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50E23CC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A800C66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67DB3CE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685CE1" w14:textId="2FD69778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063B6" w14:paraId="6FB56487" w14:textId="77BFE393" w:rsidTr="00BD61CB">
        <w:trPr>
          <w:trHeight w:val="570"/>
        </w:trPr>
        <w:tc>
          <w:tcPr>
            <w:tcW w:w="2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00000104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00000105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Էլեկտրոնային կառավարման գործիքների կիրառում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DDDDDD"/>
            <w:vAlign w:val="bottom"/>
          </w:tcPr>
          <w:p w14:paraId="00000106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14:paraId="335BB9D3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DDD"/>
          </w:tcPr>
          <w:p w14:paraId="1EEB40C5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DDD"/>
          </w:tcPr>
          <w:p w14:paraId="57DABA9E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DDD"/>
          </w:tcPr>
          <w:p w14:paraId="68361637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bottom"/>
          </w:tcPr>
          <w:p w14:paraId="00000107" w14:textId="278D06EE" w:rsidR="00FE14D8" w:rsidRDefault="00FE14D8" w:rsidP="00FE14D8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7537689" w14:textId="2A327136" w:rsidR="00FE14D8" w:rsidRPr="004E5867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45%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7F765AD" w14:textId="0E1C5698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50%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B8A0771" w14:textId="3A4003FB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55%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494C2BBA" w14:textId="12037C42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60%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83270D9" w14:textId="694E664E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65%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72202047" w14:textId="4B5719BD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026B4DC" w14:textId="5E4B41C7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ru-RU"/>
              </w:rPr>
              <w:t>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7F52222" w14:textId="7230DBB3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22%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78A7551" w14:textId="412C6108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29%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35C36218" w14:textId="0B3C7F88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36%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DDD"/>
          </w:tcPr>
          <w:p w14:paraId="39F7A41B" w14:textId="00F1DD34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43%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396F901" w14:textId="5E29817F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50%</w:t>
            </w:r>
          </w:p>
        </w:tc>
      </w:tr>
      <w:tr w:rsidR="00FB05D8" w14:paraId="1CDE89DA" w14:textId="71DB5D5F" w:rsidTr="000063B6">
        <w:trPr>
          <w:trHeight w:val="495"/>
        </w:trPr>
        <w:tc>
          <w:tcPr>
            <w:tcW w:w="2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00010C" w14:textId="77777777" w:rsidR="00FE14D8" w:rsidRDefault="00FE14D8" w:rsidP="00FE14D8">
            <w:pPr>
              <w:spacing w:after="0" w:line="240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00010D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Էլեկտրոնային առևտրի գործիքների կիրառում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0010E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E386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ABE4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0CE7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BA47" w14:textId="77777777" w:rsidR="00FE14D8" w:rsidRDefault="00FE14D8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000010F" w14:textId="51C624AF" w:rsidR="00FE14D8" w:rsidRDefault="00FE14D8" w:rsidP="00FE14D8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09CAD0" w14:textId="4A32EC48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B680A6" w14:textId="209FDA2A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21%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60097E" w14:textId="7AFB0DF2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25%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359125F" w14:textId="60EA720A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30%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CC424E" w14:textId="499D906D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B18647B" w14:textId="2C729AF1" w:rsidR="00FE14D8" w:rsidRDefault="001539D5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D795AA1" w14:textId="1CA87436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13%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3968B49" w14:textId="4FD299C1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20%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9A06B1" w14:textId="5CCF43B4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27%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AFF6D79" w14:textId="537F52EB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35%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DDED" w14:textId="6B6A4AB1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42%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178522" w14:textId="7959DAD9" w:rsidR="00FE14D8" w:rsidRDefault="00557BA4" w:rsidP="00FE14D8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50%</w:t>
            </w:r>
          </w:p>
        </w:tc>
      </w:tr>
      <w:tr w:rsidR="000063B6" w14:paraId="642EFAC2" w14:textId="77777777" w:rsidTr="000063B6">
        <w:trPr>
          <w:trHeight w:val="495"/>
        </w:trPr>
        <w:tc>
          <w:tcPr>
            <w:tcW w:w="2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28F0BC" w14:textId="2F40245B" w:rsidR="00BD61CB" w:rsidRDefault="00BD61CB" w:rsidP="00BD61CB">
            <w:pPr>
              <w:spacing w:after="0"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D4052D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A81731" w14:textId="0BA90AE2" w:rsidR="00BD61CB" w:rsidRDefault="00BD61CB" w:rsidP="00BD61CB">
            <w:pPr>
              <w:spacing w:after="0" w:line="240" w:lineRule="auto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IPv6 </w:t>
            </w:r>
            <w:r w:rsidRPr="0080461B">
              <w:rPr>
                <w:b/>
                <w:color w:val="000000"/>
                <w:sz w:val="20"/>
                <w:szCs w:val="20"/>
              </w:rPr>
              <w:t>կարողունակության ինդեքս (Capability index)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83CD" w14:textId="362937CD" w:rsidR="00BD61CB" w:rsidRDefault="00BD61CB" w:rsidP="00BD61CB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7.5%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1083" w14:textId="664E884A" w:rsidR="00BD61CB" w:rsidRDefault="00BD61CB" w:rsidP="00BD61CB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3E8A" w14:textId="6DCF7066" w:rsidR="00BD61CB" w:rsidRDefault="00BD61CB" w:rsidP="00BD61CB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32.5%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2E1" w14:textId="4A17DA03" w:rsidR="00BD61CB" w:rsidRDefault="00BD61CB" w:rsidP="00BD61CB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 xml:space="preserve">45%       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D70C" w14:textId="101380BB" w:rsidR="00BD61CB" w:rsidRDefault="00BD61CB" w:rsidP="00BD61CB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57.5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F1C1DF" w14:textId="573E3F07" w:rsidR="00BD61CB" w:rsidRDefault="00BD61CB" w:rsidP="00BD61CB">
            <w:pPr>
              <w:spacing w:after="0" w:line="240" w:lineRule="auto"/>
              <w:ind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70</w:t>
            </w:r>
            <w:r>
              <w:rPr>
                <w:b/>
                <w:color w:val="000000"/>
                <w:sz w:val="20"/>
                <w:szCs w:val="20"/>
                <w:lang w:val="ru-RU"/>
              </w:rPr>
              <w:t>%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EA7720A" w14:textId="0A04D91F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7.5</w:t>
            </w:r>
            <w:r>
              <w:rPr>
                <w:b/>
                <w:color w:val="000000"/>
                <w:sz w:val="20"/>
                <w:szCs w:val="20"/>
                <w:lang w:val="ru-RU"/>
              </w:rPr>
              <w:t>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CE9DEF" w14:textId="770A2B1D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20%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8DAB6C" w14:textId="5C24E1DB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32.5%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F620A7" w14:textId="0DF9852C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 xml:space="preserve">45%          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F4F9F61" w14:textId="3876B111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57.5%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A2179E" w14:textId="3C73A8FA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E453F2">
              <w:rPr>
                <w:b/>
                <w:bCs/>
                <w:sz w:val="20"/>
                <w:szCs w:val="20"/>
                <w:lang w:val="ru-RU"/>
              </w:rPr>
              <w:t>70%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170D7E7" w14:textId="3C264375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</w:rPr>
              <w:t>7.5</w:t>
            </w:r>
            <w:r>
              <w:rPr>
                <w:b/>
                <w:color w:val="000000"/>
                <w:sz w:val="20"/>
                <w:szCs w:val="20"/>
                <w:lang w:val="ru-RU"/>
              </w:rPr>
              <w:t>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1761AE" w14:textId="22F6A1AB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 w:rsidRPr="00FE14D8">
              <w:rPr>
                <w:b/>
                <w:color w:val="000000"/>
                <w:sz w:val="20"/>
                <w:szCs w:val="20"/>
                <w:lang w:val="ru-RU"/>
              </w:rPr>
              <w:t>20%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90B22DB" w14:textId="6AA4DF81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32.5%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4512CF" w14:textId="521F5584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 w:rsidRPr="00FE14D8">
              <w:rPr>
                <w:b/>
                <w:color w:val="000000"/>
                <w:sz w:val="20"/>
                <w:szCs w:val="20"/>
                <w:lang w:val="ru-RU"/>
              </w:rPr>
              <w:t>45%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7494" w14:textId="17209A3F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>57.5%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582277" w14:textId="58CA2EF0" w:rsidR="00BD61CB" w:rsidRDefault="00BD61CB" w:rsidP="00BD61CB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lang w:val="ru-RU"/>
              </w:rPr>
              <w:t xml:space="preserve">70% </w:t>
            </w:r>
          </w:p>
        </w:tc>
      </w:tr>
    </w:tbl>
    <w:p w14:paraId="34DF2EEF" w14:textId="71185605" w:rsidR="001279D9" w:rsidRDefault="001279D9">
      <w:pPr>
        <w:spacing w:after="0" w:line="240" w:lineRule="auto"/>
        <w:jc w:val="center"/>
        <w:rPr>
          <w:b/>
        </w:rPr>
      </w:pPr>
    </w:p>
    <w:p w14:paraId="4DA8FDCB" w14:textId="671D37E0" w:rsidR="001279D9" w:rsidRDefault="001279D9">
      <w:pPr>
        <w:spacing w:after="0" w:line="240" w:lineRule="auto"/>
        <w:jc w:val="center"/>
        <w:rPr>
          <w:b/>
        </w:rPr>
      </w:pPr>
    </w:p>
    <w:p w14:paraId="66F57220" w14:textId="71282916" w:rsidR="001279D9" w:rsidRDefault="001279D9">
      <w:pPr>
        <w:spacing w:after="0" w:line="240" w:lineRule="auto"/>
        <w:jc w:val="center"/>
        <w:rPr>
          <w:b/>
        </w:rPr>
      </w:pPr>
    </w:p>
    <w:p w14:paraId="00000115" w14:textId="272C9C54" w:rsidR="00D77EED" w:rsidRDefault="005A0A06">
      <w:pPr>
        <w:spacing w:after="0" w:line="240" w:lineRule="auto"/>
        <w:ind w:firstLine="0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 Հասարակություն - չափահասներ</w:t>
      </w:r>
      <w:r>
        <w:rPr>
          <w:color w:val="000000"/>
          <w:sz w:val="20"/>
          <w:szCs w:val="20"/>
        </w:rPr>
        <w:br/>
        <w:t xml:space="preserve">* Տնտեսություն </w:t>
      </w:r>
      <w:r w:rsidR="00D74ECE">
        <w:rPr>
          <w:color w:val="000000"/>
          <w:sz w:val="20"/>
          <w:szCs w:val="20"/>
        </w:rPr>
        <w:t xml:space="preserve">– </w:t>
      </w:r>
      <w:r>
        <w:rPr>
          <w:color w:val="000000"/>
          <w:sz w:val="20"/>
          <w:szCs w:val="20"/>
        </w:rPr>
        <w:t>ՓՄՁ- ներ</w:t>
      </w:r>
    </w:p>
    <w:p w14:paraId="00000116" w14:textId="56D84F17" w:rsidR="00D77EED" w:rsidRDefault="00D77EED">
      <w:pPr>
        <w:spacing w:after="0" w:line="240" w:lineRule="auto"/>
        <w:jc w:val="left"/>
        <w:rPr>
          <w:rFonts w:asciiTheme="minorHAnsi" w:hAnsiTheme="minorHAnsi"/>
          <w:b/>
          <w:color w:val="000000"/>
        </w:rPr>
      </w:pPr>
    </w:p>
    <w:p w14:paraId="435F142D" w14:textId="3195CEA0" w:rsidR="00D05D90" w:rsidRDefault="00D05D90">
      <w:pPr>
        <w:spacing w:after="0" w:line="240" w:lineRule="auto"/>
        <w:jc w:val="left"/>
        <w:rPr>
          <w:rFonts w:asciiTheme="minorHAnsi" w:hAnsiTheme="minorHAnsi"/>
          <w:b/>
          <w:color w:val="000000"/>
        </w:rPr>
      </w:pPr>
    </w:p>
    <w:p w14:paraId="7C7077DC" w14:textId="01B32C76" w:rsidR="00D05D90" w:rsidRDefault="00D05D90">
      <w:pPr>
        <w:spacing w:after="0" w:line="240" w:lineRule="auto"/>
        <w:jc w:val="left"/>
        <w:rPr>
          <w:rFonts w:asciiTheme="minorHAnsi" w:hAnsiTheme="minorHAnsi"/>
          <w:b/>
          <w:color w:val="000000"/>
        </w:rPr>
      </w:pPr>
    </w:p>
    <w:p w14:paraId="51BD4FF5" w14:textId="77777777" w:rsidR="00D05D90" w:rsidRDefault="00D05D90">
      <w:pPr>
        <w:spacing w:after="0" w:line="240" w:lineRule="auto"/>
        <w:jc w:val="left"/>
        <w:rPr>
          <w:rFonts w:asciiTheme="minorHAnsi" w:hAnsiTheme="minorHAnsi"/>
          <w:b/>
          <w:color w:val="000000"/>
        </w:rPr>
      </w:pPr>
    </w:p>
    <w:p w14:paraId="3348B614" w14:textId="77777777" w:rsidR="00924C55" w:rsidRDefault="00924C55">
      <w:pPr>
        <w:spacing w:after="0" w:line="240" w:lineRule="auto"/>
        <w:jc w:val="left"/>
        <w:rPr>
          <w:rFonts w:asciiTheme="minorHAnsi" w:hAnsiTheme="minorHAnsi"/>
          <w:b/>
          <w:color w:val="000000"/>
        </w:rPr>
      </w:pPr>
    </w:p>
    <w:p w14:paraId="00C26B14" w14:textId="0E879314" w:rsidR="00924C55" w:rsidRDefault="003375F4" w:rsidP="00924C55">
      <w:pPr>
        <w:spacing w:after="0" w:line="240" w:lineRule="auto"/>
        <w:jc w:val="center"/>
        <w:rPr>
          <w:b/>
        </w:rPr>
      </w:pPr>
      <w:r>
        <w:rPr>
          <w:b/>
        </w:rPr>
        <w:t xml:space="preserve">ՀԱՅԱՍՏԱՆԻ ԹՎԱՅՆԱՑՄԱՆ ՌԱԶՄԱՎԱՐՈՒԹՅԱՆ </w:t>
      </w:r>
      <w:r w:rsidRPr="003375F4">
        <w:rPr>
          <w:b/>
        </w:rPr>
        <w:t>ՆՊԱՏԱԿԱՅԻՆ ՑՈՒՑ</w:t>
      </w:r>
      <w:r w:rsidR="00AE2AC7">
        <w:rPr>
          <w:b/>
        </w:rPr>
        <w:t>Ա</w:t>
      </w:r>
      <w:r w:rsidRPr="003375F4">
        <w:rPr>
          <w:b/>
        </w:rPr>
        <w:t>ՆԻՇՆԵՐ</w:t>
      </w:r>
    </w:p>
    <w:p w14:paraId="0222256F" w14:textId="7302CB85" w:rsidR="006B0EF0" w:rsidRPr="000C306E" w:rsidRDefault="006B0EF0" w:rsidP="00924C55">
      <w:pPr>
        <w:spacing w:after="0" w:line="240" w:lineRule="auto"/>
        <w:jc w:val="center"/>
        <w:rPr>
          <w:b/>
          <w:bCs/>
        </w:rPr>
      </w:pPr>
    </w:p>
    <w:tbl>
      <w:tblPr>
        <w:tblW w:w="15480" w:type="dxa"/>
        <w:tblInd w:w="-5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320"/>
        <w:gridCol w:w="10530"/>
      </w:tblGrid>
      <w:tr w:rsidR="006B0EF0" w:rsidRPr="006B0EF0" w14:paraId="13B90A80" w14:textId="77777777" w:rsidTr="00046585">
        <w:trPr>
          <w:trHeight w:val="49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9B4B6D6" w14:textId="77777777" w:rsidR="006B0EF0" w:rsidRPr="006B0EF0" w:rsidRDefault="006B0EF0" w:rsidP="006B0EF0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0EF0">
              <w:rPr>
                <w:b/>
                <w:bCs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4D71AF7" w14:textId="77777777" w:rsidR="006B0EF0" w:rsidRPr="006B0EF0" w:rsidRDefault="006B0EF0" w:rsidP="006B0EF0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0EF0">
              <w:rPr>
                <w:b/>
                <w:bCs/>
                <w:color w:val="000000"/>
                <w:sz w:val="20"/>
                <w:szCs w:val="20"/>
              </w:rPr>
              <w:t>Ռազմավարական նպատակ</w:t>
            </w: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B324CCC" w14:textId="77777777" w:rsidR="006B0EF0" w:rsidRPr="006B0EF0" w:rsidRDefault="006B0EF0" w:rsidP="006B0EF0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B0EF0">
              <w:rPr>
                <w:b/>
                <w:bCs/>
                <w:color w:val="000000"/>
                <w:sz w:val="20"/>
                <w:szCs w:val="20"/>
              </w:rPr>
              <w:t>Նպատակային ցուցանիշ</w:t>
            </w:r>
          </w:p>
        </w:tc>
      </w:tr>
      <w:tr w:rsidR="006B0EF0" w:rsidRPr="006B0EF0" w14:paraId="4DD32BA1" w14:textId="77777777" w:rsidTr="00046585">
        <w:trPr>
          <w:trHeight w:val="491"/>
        </w:trPr>
        <w:tc>
          <w:tcPr>
            <w:tcW w:w="6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D4828D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A141F3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BE23E" w14:textId="77777777" w:rsidR="006B0EF0" w:rsidRPr="006B0EF0" w:rsidRDefault="006B0EF0" w:rsidP="006B0EF0">
            <w:pPr>
              <w:ind w:firstLine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6B0EF0" w:rsidRPr="006B0EF0" w14:paraId="60EF515F" w14:textId="77777777" w:rsidTr="00046585">
        <w:trPr>
          <w:trHeight w:val="881"/>
        </w:trPr>
        <w:tc>
          <w:tcPr>
            <w:tcW w:w="630" w:type="dxa"/>
            <w:vAlign w:val="center"/>
          </w:tcPr>
          <w:p w14:paraId="393DA7CA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0" w:type="dxa"/>
            <w:vAlign w:val="center"/>
          </w:tcPr>
          <w:p w14:paraId="0D5AC43B" w14:textId="77777777" w:rsidR="006B0EF0" w:rsidRPr="006B0EF0" w:rsidRDefault="006B0EF0" w:rsidP="008563B7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Պետական կառավարում,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6E26C8B9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</w:t>
            </w:r>
            <w:r w:rsidRPr="006B0EF0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6B0EF0">
              <w:rPr>
                <w:color w:val="000000"/>
                <w:sz w:val="20"/>
                <w:szCs w:val="20"/>
              </w:rPr>
              <w:t xml:space="preserve"> Հայաստանը կընդգրկվի ՄԱԿ-ի «Էլեկտրոնային կառավարման զարգացման ցուցանիշ (ինդեքս)»֊ով  լավագույն 25 երկրների ցանկում։</w:t>
            </w:r>
            <w:r w:rsidRPr="006B0EF0">
              <w:rPr>
                <w:color w:val="000000"/>
                <w:sz w:val="20"/>
                <w:szCs w:val="20"/>
              </w:rPr>
              <w:br/>
              <w:t>(Այժմ գտնվում է 67֊րդ դիրքում, կբարելավի 42 դիրքով)</w:t>
            </w:r>
          </w:p>
        </w:tc>
      </w:tr>
      <w:tr w:rsidR="006B0EF0" w:rsidRPr="006B0EF0" w14:paraId="466C5BA8" w14:textId="77777777" w:rsidTr="00046585">
        <w:trPr>
          <w:trHeight w:val="629"/>
        </w:trPr>
        <w:tc>
          <w:tcPr>
            <w:tcW w:w="630" w:type="dxa"/>
            <w:vAlign w:val="center"/>
          </w:tcPr>
          <w:p w14:paraId="5811A691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0" w:type="dxa"/>
            <w:vAlign w:val="center"/>
          </w:tcPr>
          <w:p w14:paraId="382FE896" w14:textId="77777777" w:rsidR="006B0EF0" w:rsidRPr="006B0EF0" w:rsidRDefault="006B0EF0" w:rsidP="008563B7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Տնտեսություն, Հասարակություն</w:t>
            </w:r>
          </w:p>
        </w:tc>
        <w:tc>
          <w:tcPr>
            <w:tcW w:w="10530" w:type="dxa"/>
            <w:vAlign w:val="center"/>
          </w:tcPr>
          <w:p w14:paraId="20FA8927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2025թ. ՀՀ քաղաքային և գյուղական բնակավայրերի 80% ապահոված կլինեն լայնաշերտ ու բարձրորակ ինտերնետ կապով և պետական թվային ծառայությունների հասանելիությամբ:</w:t>
            </w:r>
            <w:r w:rsidRPr="006B0EF0">
              <w:rPr>
                <w:color w:val="000000"/>
                <w:sz w:val="20"/>
                <w:szCs w:val="20"/>
              </w:rPr>
              <w:br/>
              <w:t>(Այժմ այդ ցուցանիշը մոտ 40% է):</w:t>
            </w:r>
          </w:p>
        </w:tc>
      </w:tr>
      <w:tr w:rsidR="006B0EF0" w:rsidRPr="006B0EF0" w14:paraId="60B033A5" w14:textId="77777777" w:rsidTr="00046585">
        <w:trPr>
          <w:trHeight w:val="1070"/>
        </w:trPr>
        <w:tc>
          <w:tcPr>
            <w:tcW w:w="630" w:type="dxa"/>
            <w:vAlign w:val="center"/>
          </w:tcPr>
          <w:p w14:paraId="4605289A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4320" w:type="dxa"/>
            <w:vAlign w:val="center"/>
          </w:tcPr>
          <w:p w14:paraId="4EF37D5A" w14:textId="77777777" w:rsidR="006B0EF0" w:rsidRPr="006B0EF0" w:rsidRDefault="006B0EF0" w:rsidP="008563B7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Պետական կառավարում,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6E1CC4A1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 xml:space="preserve">Մինչև 2022թ. կստեղծվի Ազգային Կիբերանվտանգության Գերազանցության Կենտրոնը, որը կհանդիսանա պետական համակարգերի կիբերանվտանգության գրավականը, կապահովի անձնական տվյալների պաշտպանություն և կխթանի կիբեր գրագիտության զարգացումը։ </w:t>
            </w:r>
          </w:p>
        </w:tc>
      </w:tr>
      <w:tr w:rsidR="006B0EF0" w:rsidRPr="006B0EF0" w14:paraId="248248E2" w14:textId="77777777" w:rsidTr="00046585">
        <w:trPr>
          <w:trHeight w:val="971"/>
        </w:trPr>
        <w:tc>
          <w:tcPr>
            <w:tcW w:w="630" w:type="dxa"/>
            <w:vAlign w:val="center"/>
          </w:tcPr>
          <w:p w14:paraId="62BA3527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4320" w:type="dxa"/>
            <w:vAlign w:val="center"/>
          </w:tcPr>
          <w:p w14:paraId="1C960ECF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Պետական կառավարում,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43C2D56B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2023թ</w:t>
            </w:r>
            <w:r w:rsidRPr="006B0EF0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6B0EF0">
              <w:rPr>
                <w:color w:val="000000"/>
                <w:sz w:val="20"/>
                <w:szCs w:val="20"/>
              </w:rPr>
              <w:t xml:space="preserve"> ՀՀ պետական և մասնավոր հատվածի տվյալները հնարավոր կլինի պահպանել հատուկ ստեղծված տվյալների պահպանման, մշակման և փոխանցման կենտրոնում հիմնված ամպային ենթակառուցվածքների տեխնոլոգիաների վրա: Ենթակառուցվածքը նաև տարածաշրջանային նշանակություն կունենա:</w:t>
            </w:r>
          </w:p>
        </w:tc>
      </w:tr>
      <w:tr w:rsidR="006B0EF0" w:rsidRPr="006B0EF0" w14:paraId="0305DCD3" w14:textId="77777777" w:rsidTr="00046585">
        <w:trPr>
          <w:trHeight w:val="989"/>
        </w:trPr>
        <w:tc>
          <w:tcPr>
            <w:tcW w:w="630" w:type="dxa"/>
            <w:vAlign w:val="center"/>
          </w:tcPr>
          <w:p w14:paraId="3532C5DE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4320" w:type="dxa"/>
            <w:vAlign w:val="center"/>
          </w:tcPr>
          <w:p w14:paraId="77DD9F3A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0C325C26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</w:t>
            </w:r>
            <w:r w:rsidRPr="006B0EF0">
              <w:rPr>
                <w:rFonts w:ascii="Cambria Math" w:hAnsi="Cambria Math"/>
                <w:color w:val="000000"/>
                <w:sz w:val="20"/>
                <w:szCs w:val="20"/>
              </w:rPr>
              <w:t>․</w:t>
            </w:r>
            <w:r w:rsidRPr="006B0EF0">
              <w:rPr>
                <w:color w:val="000000"/>
                <w:sz w:val="20"/>
                <w:szCs w:val="20"/>
              </w:rPr>
              <w:t xml:space="preserve"> բոլոր պետական կայքերը և էլեկտրոնային համակարգերը կունենան միասնական չափանիշներ ու ճարտարապետություն և ամբողջությամբ հարմարեցված կլինեն հաշմանդամություն ունեցող անձանց համար:</w:t>
            </w:r>
          </w:p>
        </w:tc>
      </w:tr>
      <w:tr w:rsidR="006B0EF0" w:rsidRPr="006B0EF0" w14:paraId="7C7C2999" w14:textId="77777777" w:rsidTr="00046585">
        <w:trPr>
          <w:trHeight w:val="1250"/>
        </w:trPr>
        <w:tc>
          <w:tcPr>
            <w:tcW w:w="630" w:type="dxa"/>
            <w:vAlign w:val="center"/>
          </w:tcPr>
          <w:p w14:paraId="12F534EA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4320" w:type="dxa"/>
            <w:vAlign w:val="center"/>
          </w:tcPr>
          <w:p w14:paraId="63FBB991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Պետական կառավարում,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4B0AE83C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2025թ. կթվայնացվեն և առցանց կմատուցվեն պետական և տեղական ինքնակառավարման մարմինների կողմից մատուցվող շուրջ 300 ծառայություններ, մասնավորապես շուրջ 150 լիցենզիաները և թույլտվությունները հնարավոր կլինի ստանալ առցանց, այդ թվում նաև  շինարարական թույլտվությունների տրամադրման գործընթացը ամբողջությամբ կթվայնացվի։</w:t>
            </w:r>
          </w:p>
        </w:tc>
      </w:tr>
      <w:tr w:rsidR="006B0EF0" w:rsidRPr="006B0EF0" w14:paraId="47B805AB" w14:textId="77777777" w:rsidTr="00046585">
        <w:trPr>
          <w:trHeight w:val="1250"/>
        </w:trPr>
        <w:tc>
          <w:tcPr>
            <w:tcW w:w="630" w:type="dxa"/>
            <w:vAlign w:val="center"/>
          </w:tcPr>
          <w:p w14:paraId="4254D0B0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4320" w:type="dxa"/>
            <w:vAlign w:val="center"/>
          </w:tcPr>
          <w:p w14:paraId="4AD6BE63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Պետական կառավարում,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2B52BCA0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</w:t>
            </w:r>
            <w:r w:rsidRPr="006B0EF0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6B0EF0">
              <w:rPr>
                <w:color w:val="000000"/>
                <w:sz w:val="20"/>
                <w:szCs w:val="20"/>
              </w:rPr>
              <w:t xml:space="preserve"> կառավարությունը բացառելու է ծառայությունների ստացման նպատակով պետական և տեղական ինքնակառավարման մարմիններ այցելելու անհրաժեշտությունը։ </w:t>
            </w:r>
          </w:p>
          <w:p w14:paraId="201B05BE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Իրավաբանական անձանց հետ պետական և տեղական ինքնակառավարման մարմինները հաղորդակցվելու են բացառապես էլեկտրոնային եղանակով, իսկ քաղաքացիները՝ գերազանցապես էլեկտրոնային եղանակով։</w:t>
            </w:r>
          </w:p>
        </w:tc>
      </w:tr>
      <w:tr w:rsidR="006B0EF0" w:rsidRPr="006B0EF0" w14:paraId="770A3728" w14:textId="77777777" w:rsidTr="00046585">
        <w:trPr>
          <w:trHeight w:val="710"/>
        </w:trPr>
        <w:tc>
          <w:tcPr>
            <w:tcW w:w="630" w:type="dxa"/>
            <w:vAlign w:val="center"/>
          </w:tcPr>
          <w:p w14:paraId="79BE3B12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4320" w:type="dxa"/>
            <w:vAlign w:val="center"/>
          </w:tcPr>
          <w:p w14:paraId="11ED2C76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52CF555A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</w:t>
            </w:r>
            <w:r w:rsidRPr="006B0EF0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6B0EF0">
              <w:rPr>
                <w:color w:val="000000"/>
                <w:sz w:val="20"/>
                <w:szCs w:val="20"/>
              </w:rPr>
              <w:t xml:space="preserve"> կառավարությունը բացառելու է քաղաքացուց փաստաթղթեր և տեղեկություններ պահանջելու դեպքերը, եթե նման փաստաթղթեր արդեն իսկ առկա են որևէ էլեկտրոնային տեղեկատվական շտեմարանում։</w:t>
            </w:r>
          </w:p>
        </w:tc>
      </w:tr>
      <w:tr w:rsidR="006B0EF0" w:rsidRPr="006B0EF0" w14:paraId="46C5F997" w14:textId="77777777" w:rsidTr="00046585">
        <w:trPr>
          <w:trHeight w:val="710"/>
        </w:trPr>
        <w:tc>
          <w:tcPr>
            <w:tcW w:w="630" w:type="dxa"/>
            <w:vAlign w:val="center"/>
          </w:tcPr>
          <w:p w14:paraId="5DF2F516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4320" w:type="dxa"/>
            <w:vAlign w:val="center"/>
          </w:tcPr>
          <w:p w14:paraId="4CB13B10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4633A822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2022թ. արտերկրում գտնվող մեր քաղաքացիներին բազմաթիվ ծառայություններ (անձնագրի փոխում, վավերականության ժամկետի երկարաձգում, տեղեկանքների տրամադրում և այլն) կմատուցվեն առցանց։</w:t>
            </w:r>
          </w:p>
        </w:tc>
      </w:tr>
      <w:tr w:rsidR="006B0EF0" w:rsidRPr="006B0EF0" w14:paraId="51388CC0" w14:textId="77777777" w:rsidTr="00046585">
        <w:trPr>
          <w:trHeight w:val="710"/>
        </w:trPr>
        <w:tc>
          <w:tcPr>
            <w:tcW w:w="630" w:type="dxa"/>
            <w:vAlign w:val="center"/>
          </w:tcPr>
          <w:p w14:paraId="3404FC82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4320" w:type="dxa"/>
            <w:vAlign w:val="center"/>
          </w:tcPr>
          <w:p w14:paraId="3E57DB39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Պետական կառավարում,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4B81E4EF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2024թ</w:t>
            </w:r>
            <w:r w:rsidRPr="006B0EF0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6B0EF0">
              <w:rPr>
                <w:color w:val="000000"/>
                <w:sz w:val="20"/>
                <w:szCs w:val="20"/>
              </w:rPr>
              <w:t xml:space="preserve"> ՀՀ պետական բոլոր կայքերից և էլեկտրոնային համակարգերից հնարավոր կլինի օգտվել նաև Էլեկտրոնային ստորագրության կիրառմամբ:</w:t>
            </w:r>
          </w:p>
        </w:tc>
      </w:tr>
      <w:tr w:rsidR="006B0EF0" w:rsidRPr="006B0EF0" w14:paraId="6BDECA71" w14:textId="77777777" w:rsidTr="00046585">
        <w:trPr>
          <w:trHeight w:val="800"/>
        </w:trPr>
        <w:tc>
          <w:tcPr>
            <w:tcW w:w="630" w:type="dxa"/>
            <w:vAlign w:val="center"/>
          </w:tcPr>
          <w:p w14:paraId="7A0C6EFB" w14:textId="77777777" w:rsidR="006B0EF0" w:rsidRPr="006B0EF0" w:rsidRDefault="006B0EF0" w:rsidP="006B0EF0">
            <w:pPr>
              <w:ind w:firstLine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B0EF0">
              <w:rPr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4320" w:type="dxa"/>
            <w:vAlign w:val="center"/>
          </w:tcPr>
          <w:p w14:paraId="4A0A9209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Տնտեսություն,</w:t>
            </w:r>
            <w:r w:rsidRPr="006B0EF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B0EF0">
              <w:rPr>
                <w:color w:val="000000"/>
                <w:sz w:val="20"/>
                <w:szCs w:val="20"/>
              </w:rPr>
              <w:t>Հասարակություն</w:t>
            </w:r>
          </w:p>
        </w:tc>
        <w:tc>
          <w:tcPr>
            <w:tcW w:w="10530" w:type="dxa"/>
            <w:vAlign w:val="center"/>
          </w:tcPr>
          <w:p w14:paraId="1291510B" w14:textId="77777777" w:rsidR="006B0EF0" w:rsidRPr="006B0EF0" w:rsidRDefault="006B0EF0" w:rsidP="006B0EF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B0EF0">
              <w:rPr>
                <w:color w:val="000000"/>
                <w:sz w:val="20"/>
                <w:szCs w:val="20"/>
              </w:rPr>
              <w:t>Մինչև 2025թ. տարբեր կրթական ծրագրերի միջոցով կբարձրացվի բնակչության թվային և կիբերանվտանգության ոլորտում հմտությունների մակարդակը:</w:t>
            </w:r>
          </w:p>
        </w:tc>
      </w:tr>
    </w:tbl>
    <w:p w14:paraId="4D469000" w14:textId="77777777" w:rsidR="006B0EF0" w:rsidRPr="00924C55" w:rsidRDefault="006B0EF0" w:rsidP="00924C55">
      <w:pPr>
        <w:spacing w:after="0" w:line="240" w:lineRule="auto"/>
        <w:jc w:val="center"/>
        <w:rPr>
          <w:rFonts w:asciiTheme="minorHAnsi" w:hAnsiTheme="minorHAnsi"/>
          <w:b/>
        </w:rPr>
      </w:pPr>
    </w:p>
    <w:p w14:paraId="3B5E29A6" w14:textId="77777777" w:rsidR="00924C55" w:rsidRDefault="00924C55" w:rsidP="003375F4">
      <w:pPr>
        <w:spacing w:after="0" w:line="240" w:lineRule="auto"/>
        <w:jc w:val="center"/>
        <w:rPr>
          <w:rFonts w:asciiTheme="minorHAnsi" w:hAnsiTheme="minorHAnsi"/>
          <w:b/>
          <w:color w:val="000000"/>
        </w:rPr>
      </w:pPr>
    </w:p>
    <w:p w14:paraId="37E72E4A" w14:textId="2EA24990" w:rsidR="00924C55" w:rsidRDefault="00924C55" w:rsidP="003375F4">
      <w:pPr>
        <w:spacing w:after="0" w:line="240" w:lineRule="auto"/>
        <w:jc w:val="center"/>
        <w:rPr>
          <w:rFonts w:asciiTheme="minorHAnsi" w:hAnsiTheme="minorHAnsi"/>
          <w:b/>
          <w:color w:val="000000"/>
        </w:rPr>
      </w:pPr>
    </w:p>
    <w:p w14:paraId="22ECF4A7" w14:textId="77777777" w:rsidR="00924C55" w:rsidRPr="00924C55" w:rsidRDefault="00924C55" w:rsidP="00924C55">
      <w:pPr>
        <w:jc w:val="center"/>
        <w:rPr>
          <w:rFonts w:asciiTheme="minorHAnsi" w:hAnsiTheme="minorHAnsi"/>
        </w:rPr>
      </w:pPr>
    </w:p>
    <w:sectPr w:rsidR="00924C55" w:rsidRPr="00924C55" w:rsidSect="006B442E">
      <w:footerReference w:type="default" r:id="rId8"/>
      <w:pgSz w:w="16838" w:h="11906" w:orient="landscape"/>
      <w:pgMar w:top="720" w:right="720" w:bottom="450" w:left="720" w:header="720" w:footer="19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9BF5B" w14:textId="77777777" w:rsidR="000F78A2" w:rsidRDefault="000F78A2">
      <w:pPr>
        <w:spacing w:after="0" w:line="240" w:lineRule="auto"/>
      </w:pPr>
      <w:r>
        <w:separator/>
      </w:r>
    </w:p>
  </w:endnote>
  <w:endnote w:type="continuationSeparator" w:id="0">
    <w:p w14:paraId="5A19B916" w14:textId="77777777" w:rsidR="000F78A2" w:rsidRDefault="000F7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﷽﷽﷽﷽﷽﷽﷽﷽"/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117" w14:textId="77777777" w:rsidR="00FE14D8" w:rsidRDefault="00FE14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>[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563B7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]</w:t>
    </w:r>
  </w:p>
  <w:p w14:paraId="00000118" w14:textId="77777777" w:rsidR="00FE14D8" w:rsidRDefault="00FE14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06077" w14:textId="77777777" w:rsidR="000F78A2" w:rsidRDefault="000F78A2">
      <w:pPr>
        <w:spacing w:after="0" w:line="240" w:lineRule="auto"/>
      </w:pPr>
      <w:r>
        <w:separator/>
      </w:r>
    </w:p>
  </w:footnote>
  <w:footnote w:type="continuationSeparator" w:id="0">
    <w:p w14:paraId="0F90AF15" w14:textId="77777777" w:rsidR="000F78A2" w:rsidRDefault="000F7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C17675"/>
    <w:multiLevelType w:val="hybridMultilevel"/>
    <w:tmpl w:val="81DC77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059D7"/>
    <w:multiLevelType w:val="multilevel"/>
    <w:tmpl w:val="AAEE1F4A"/>
    <w:lvl w:ilvl="0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B2B11"/>
    <w:multiLevelType w:val="multilevel"/>
    <w:tmpl w:val="E9866F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7651F0"/>
    <w:multiLevelType w:val="multilevel"/>
    <w:tmpl w:val="58763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EED"/>
    <w:rsid w:val="00001752"/>
    <w:rsid w:val="000063B6"/>
    <w:rsid w:val="00007DB5"/>
    <w:rsid w:val="000369A4"/>
    <w:rsid w:val="00041AC2"/>
    <w:rsid w:val="00057AB5"/>
    <w:rsid w:val="00062622"/>
    <w:rsid w:val="00074331"/>
    <w:rsid w:val="000C306E"/>
    <w:rsid w:val="000D727F"/>
    <w:rsid w:val="000F6E92"/>
    <w:rsid w:val="000F78A2"/>
    <w:rsid w:val="00117599"/>
    <w:rsid w:val="001279D9"/>
    <w:rsid w:val="00133890"/>
    <w:rsid w:val="001375F7"/>
    <w:rsid w:val="00151700"/>
    <w:rsid w:val="001539D5"/>
    <w:rsid w:val="0015513E"/>
    <w:rsid w:val="00156F72"/>
    <w:rsid w:val="00161422"/>
    <w:rsid w:val="0016725D"/>
    <w:rsid w:val="001679C9"/>
    <w:rsid w:val="001819FC"/>
    <w:rsid w:val="001868EF"/>
    <w:rsid w:val="001A15FA"/>
    <w:rsid w:val="001C7ED1"/>
    <w:rsid w:val="001E5A76"/>
    <w:rsid w:val="001F0425"/>
    <w:rsid w:val="001F6A28"/>
    <w:rsid w:val="0021176E"/>
    <w:rsid w:val="00250BB8"/>
    <w:rsid w:val="00251012"/>
    <w:rsid w:val="00264A71"/>
    <w:rsid w:val="00267A6E"/>
    <w:rsid w:val="00293731"/>
    <w:rsid w:val="00296429"/>
    <w:rsid w:val="002C6175"/>
    <w:rsid w:val="002E603A"/>
    <w:rsid w:val="002E657A"/>
    <w:rsid w:val="00306948"/>
    <w:rsid w:val="00307C29"/>
    <w:rsid w:val="00310685"/>
    <w:rsid w:val="003113C4"/>
    <w:rsid w:val="00312408"/>
    <w:rsid w:val="00315011"/>
    <w:rsid w:val="003151AD"/>
    <w:rsid w:val="003214BB"/>
    <w:rsid w:val="00324EA6"/>
    <w:rsid w:val="003375F4"/>
    <w:rsid w:val="003419F9"/>
    <w:rsid w:val="003558EC"/>
    <w:rsid w:val="00370F95"/>
    <w:rsid w:val="00374451"/>
    <w:rsid w:val="0038258F"/>
    <w:rsid w:val="00387E1F"/>
    <w:rsid w:val="00395274"/>
    <w:rsid w:val="003A7B51"/>
    <w:rsid w:val="003B3630"/>
    <w:rsid w:val="003D7228"/>
    <w:rsid w:val="003E3C6B"/>
    <w:rsid w:val="00413709"/>
    <w:rsid w:val="00422DFB"/>
    <w:rsid w:val="0044162B"/>
    <w:rsid w:val="00444C6B"/>
    <w:rsid w:val="00454A27"/>
    <w:rsid w:val="0046091D"/>
    <w:rsid w:val="00463C55"/>
    <w:rsid w:val="004A3797"/>
    <w:rsid w:val="004A391F"/>
    <w:rsid w:val="004B3322"/>
    <w:rsid w:val="004D613D"/>
    <w:rsid w:val="004E0726"/>
    <w:rsid w:val="004E2FA8"/>
    <w:rsid w:val="004E5867"/>
    <w:rsid w:val="004E5BF0"/>
    <w:rsid w:val="005038B6"/>
    <w:rsid w:val="005140E3"/>
    <w:rsid w:val="00541FB9"/>
    <w:rsid w:val="00547DDA"/>
    <w:rsid w:val="00557BA4"/>
    <w:rsid w:val="00585398"/>
    <w:rsid w:val="00585446"/>
    <w:rsid w:val="005863BA"/>
    <w:rsid w:val="005952C9"/>
    <w:rsid w:val="005A0A06"/>
    <w:rsid w:val="005C49E9"/>
    <w:rsid w:val="005E6DA4"/>
    <w:rsid w:val="005F4845"/>
    <w:rsid w:val="006021A1"/>
    <w:rsid w:val="00607F66"/>
    <w:rsid w:val="00656355"/>
    <w:rsid w:val="0065692B"/>
    <w:rsid w:val="00687452"/>
    <w:rsid w:val="006A3B68"/>
    <w:rsid w:val="006B0EF0"/>
    <w:rsid w:val="006B442E"/>
    <w:rsid w:val="006B7E09"/>
    <w:rsid w:val="006C5916"/>
    <w:rsid w:val="006D6F84"/>
    <w:rsid w:val="006E0459"/>
    <w:rsid w:val="006F70C5"/>
    <w:rsid w:val="006F775C"/>
    <w:rsid w:val="00717407"/>
    <w:rsid w:val="0072371D"/>
    <w:rsid w:val="007426F3"/>
    <w:rsid w:val="00781F79"/>
    <w:rsid w:val="00797B82"/>
    <w:rsid w:val="007A527F"/>
    <w:rsid w:val="007C2086"/>
    <w:rsid w:val="007E0B93"/>
    <w:rsid w:val="007E5577"/>
    <w:rsid w:val="007F105C"/>
    <w:rsid w:val="007F181B"/>
    <w:rsid w:val="0080288A"/>
    <w:rsid w:val="008043A5"/>
    <w:rsid w:val="0080461B"/>
    <w:rsid w:val="008201A8"/>
    <w:rsid w:val="0082055B"/>
    <w:rsid w:val="008423B1"/>
    <w:rsid w:val="0084366F"/>
    <w:rsid w:val="008563B7"/>
    <w:rsid w:val="0088538C"/>
    <w:rsid w:val="00886F65"/>
    <w:rsid w:val="008A62E1"/>
    <w:rsid w:val="008B243B"/>
    <w:rsid w:val="008F233E"/>
    <w:rsid w:val="008F31B1"/>
    <w:rsid w:val="00913531"/>
    <w:rsid w:val="00924C55"/>
    <w:rsid w:val="009428AD"/>
    <w:rsid w:val="00945BE9"/>
    <w:rsid w:val="00952365"/>
    <w:rsid w:val="00964B02"/>
    <w:rsid w:val="009872A0"/>
    <w:rsid w:val="009B4E70"/>
    <w:rsid w:val="009C3E04"/>
    <w:rsid w:val="009E4C1E"/>
    <w:rsid w:val="009E4E65"/>
    <w:rsid w:val="009E6262"/>
    <w:rsid w:val="009F0DEB"/>
    <w:rsid w:val="009F245C"/>
    <w:rsid w:val="00A332F2"/>
    <w:rsid w:val="00A474DD"/>
    <w:rsid w:val="00A579B2"/>
    <w:rsid w:val="00A800AE"/>
    <w:rsid w:val="00A81E7E"/>
    <w:rsid w:val="00A87316"/>
    <w:rsid w:val="00A93D7B"/>
    <w:rsid w:val="00AA01BB"/>
    <w:rsid w:val="00AB6528"/>
    <w:rsid w:val="00AB75CE"/>
    <w:rsid w:val="00AD4B8F"/>
    <w:rsid w:val="00AD5236"/>
    <w:rsid w:val="00AE2AC7"/>
    <w:rsid w:val="00AE4DC8"/>
    <w:rsid w:val="00B11A69"/>
    <w:rsid w:val="00B1449A"/>
    <w:rsid w:val="00B47FB0"/>
    <w:rsid w:val="00B63EFC"/>
    <w:rsid w:val="00B664CE"/>
    <w:rsid w:val="00B74574"/>
    <w:rsid w:val="00B7657B"/>
    <w:rsid w:val="00B83652"/>
    <w:rsid w:val="00B90F5F"/>
    <w:rsid w:val="00B93593"/>
    <w:rsid w:val="00BC43E4"/>
    <w:rsid w:val="00BC7928"/>
    <w:rsid w:val="00BD4045"/>
    <w:rsid w:val="00BD61CB"/>
    <w:rsid w:val="00BE1D42"/>
    <w:rsid w:val="00BE5625"/>
    <w:rsid w:val="00C12327"/>
    <w:rsid w:val="00C42C48"/>
    <w:rsid w:val="00C66139"/>
    <w:rsid w:val="00C8525A"/>
    <w:rsid w:val="00C90358"/>
    <w:rsid w:val="00C93EA3"/>
    <w:rsid w:val="00CA1392"/>
    <w:rsid w:val="00CA3CEE"/>
    <w:rsid w:val="00CA543B"/>
    <w:rsid w:val="00CB1F42"/>
    <w:rsid w:val="00D05D90"/>
    <w:rsid w:val="00D1009C"/>
    <w:rsid w:val="00D13C94"/>
    <w:rsid w:val="00D25AB8"/>
    <w:rsid w:val="00D4052D"/>
    <w:rsid w:val="00D64896"/>
    <w:rsid w:val="00D74ECE"/>
    <w:rsid w:val="00D77EED"/>
    <w:rsid w:val="00D969FF"/>
    <w:rsid w:val="00DA15BB"/>
    <w:rsid w:val="00DA280A"/>
    <w:rsid w:val="00DC2D5B"/>
    <w:rsid w:val="00DE0414"/>
    <w:rsid w:val="00DE1698"/>
    <w:rsid w:val="00DF6879"/>
    <w:rsid w:val="00E01B4E"/>
    <w:rsid w:val="00E16CD9"/>
    <w:rsid w:val="00E27ADB"/>
    <w:rsid w:val="00E307F5"/>
    <w:rsid w:val="00E33546"/>
    <w:rsid w:val="00E3416B"/>
    <w:rsid w:val="00E47533"/>
    <w:rsid w:val="00E51BB5"/>
    <w:rsid w:val="00E52A50"/>
    <w:rsid w:val="00E52C05"/>
    <w:rsid w:val="00E54650"/>
    <w:rsid w:val="00E55E92"/>
    <w:rsid w:val="00E670BB"/>
    <w:rsid w:val="00E86D61"/>
    <w:rsid w:val="00EA3585"/>
    <w:rsid w:val="00EA6AE8"/>
    <w:rsid w:val="00EE2C88"/>
    <w:rsid w:val="00EE30D6"/>
    <w:rsid w:val="00EF7695"/>
    <w:rsid w:val="00F072C4"/>
    <w:rsid w:val="00F16F5F"/>
    <w:rsid w:val="00F1752F"/>
    <w:rsid w:val="00F2661A"/>
    <w:rsid w:val="00F526BD"/>
    <w:rsid w:val="00F601B6"/>
    <w:rsid w:val="00F63765"/>
    <w:rsid w:val="00F640A8"/>
    <w:rsid w:val="00F75248"/>
    <w:rsid w:val="00FB05D8"/>
    <w:rsid w:val="00FB5C49"/>
    <w:rsid w:val="00FE14D8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06AE1CE"/>
  <w15:docId w15:val="{1D334F5F-012E-43D9-ADBF-F5BFF233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tabs>
          <w:tab w:val="left" w:pos="1353"/>
          <w:tab w:val="left" w:pos="10890"/>
        </w:tabs>
        <w:spacing w:after="200" w:line="276" w:lineRule="auto"/>
        <w:ind w:firstLine="63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E9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803"/>
    <w:rPr>
      <w:rFonts w:ascii="Segoe UI" w:eastAsia="GHEA Grapalat" w:hAnsi="Segoe UI" w:cs="Segoe UI"/>
      <w:sz w:val="18"/>
      <w:szCs w:val="18"/>
      <w:lang w:val="hy-AM"/>
    </w:rPr>
  </w:style>
  <w:style w:type="table" w:styleId="GridTable4-Accent3">
    <w:name w:val="Grid Table 4 Accent 3"/>
    <w:basedOn w:val="TableNormal"/>
    <w:uiPriority w:val="49"/>
    <w:rsid w:val="00126A9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ListParagraph">
    <w:name w:val="List Paragraph"/>
    <w:basedOn w:val="Normal"/>
    <w:uiPriority w:val="34"/>
    <w:qFormat/>
    <w:rsid w:val="00B627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7DD7"/>
    <w:pPr>
      <w:tabs>
        <w:tab w:val="clear" w:pos="1353"/>
        <w:tab w:val="clear" w:pos="10890"/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DD7"/>
    <w:rPr>
      <w:rFonts w:ascii="GHEA Grapalat" w:eastAsia="GHEA Grapalat" w:hAnsi="GHEA Grapalat" w:cs="GHEA Grapalat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237DD7"/>
    <w:pPr>
      <w:tabs>
        <w:tab w:val="clear" w:pos="1353"/>
        <w:tab w:val="clear" w:pos="10890"/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DD7"/>
    <w:rPr>
      <w:rFonts w:ascii="GHEA Grapalat" w:eastAsia="GHEA Grapalat" w:hAnsi="GHEA Grapalat" w:cs="GHEA Grapalat"/>
      <w:sz w:val="24"/>
      <w:szCs w:val="24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9B31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31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31F7"/>
    <w:rPr>
      <w:rFonts w:ascii="GHEA Grapalat" w:eastAsia="GHEA Grapalat" w:hAnsi="GHEA Grapalat" w:cs="GHEA Grapalat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1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31F7"/>
    <w:rPr>
      <w:rFonts w:ascii="GHEA Grapalat" w:eastAsia="GHEA Grapalat" w:hAnsi="GHEA Grapalat" w:cs="GHEA Grapalat"/>
      <w:b/>
      <w:bCs/>
      <w:sz w:val="20"/>
      <w:szCs w:val="20"/>
      <w:lang w:val="hy-AM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</w:rPr>
      <w:tblPr/>
      <w:tcPr>
        <w:tcBorders>
          <w:top w:val="sing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39"/>
    <w:rsid w:val="0033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51012"/>
    <w:pPr>
      <w:tabs>
        <w:tab w:val="clear" w:pos="1353"/>
        <w:tab w:val="clear" w:pos="10890"/>
      </w:tabs>
      <w:spacing w:after="0"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A7h57UKr4T4OcZEQXWe8sH8Niw==">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13</Pages>
  <Words>2604</Words>
  <Characters>14844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Lyudmila Soghomonyan</dc:creator>
  <cp:lastModifiedBy>Microsoft Office User</cp:lastModifiedBy>
  <cp:revision>135</cp:revision>
  <cp:lastPrinted>2021-02-02T07:45:00Z</cp:lastPrinted>
  <dcterms:created xsi:type="dcterms:W3CDTF">2021-01-19T14:08:00Z</dcterms:created>
  <dcterms:modified xsi:type="dcterms:W3CDTF">2021-02-09T11:56:00Z</dcterms:modified>
</cp:coreProperties>
</file>