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E85" w:rsidRPr="007351C1" w:rsidRDefault="003C1E85" w:rsidP="003C1E85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u w:val="single"/>
          <w:lang w:val="hy-AM"/>
        </w:rPr>
      </w:pPr>
      <w:r w:rsidRPr="007351C1">
        <w:rPr>
          <w:rStyle w:val="Strong"/>
          <w:rFonts w:ascii="GHEA Grapalat" w:hAnsi="GHEA Grapalat"/>
          <w:color w:val="000000"/>
          <w:u w:val="single"/>
          <w:lang w:val="hy-AM"/>
        </w:rPr>
        <w:t>ՆԱԽԱԳԻԾ</w:t>
      </w:r>
    </w:p>
    <w:p w:rsidR="003C1E85" w:rsidRDefault="003C1E85" w:rsidP="005421F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Sylfaen" w:hAnsi="Sylfaen"/>
          <w:color w:val="000000"/>
          <w:sz w:val="27"/>
          <w:szCs w:val="27"/>
          <w:lang w:val="hy-AM"/>
        </w:rPr>
      </w:pPr>
    </w:p>
    <w:p w:rsidR="003C1E85" w:rsidRDefault="003C1E85" w:rsidP="005421F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Sylfaen" w:hAnsi="Sylfaen"/>
          <w:color w:val="000000"/>
          <w:sz w:val="27"/>
          <w:szCs w:val="27"/>
          <w:lang w:val="hy-AM"/>
        </w:rPr>
      </w:pPr>
    </w:p>
    <w:p w:rsidR="005421FB" w:rsidRDefault="005421FB" w:rsidP="003E02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7"/>
          <w:szCs w:val="27"/>
        </w:rPr>
        <w:t>ՀԱՅԱՍՏԱՆԻ ՀԱՆՐԱՊԵՏՈՒԹՅԱՆ ԿԱՌԱՎԱՐՈՒԹՅՈՒՆ</w:t>
      </w:r>
    </w:p>
    <w:p w:rsidR="005421FB" w:rsidRPr="005421FB" w:rsidRDefault="005421FB" w:rsidP="003E02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421FB">
        <w:rPr>
          <w:rFonts w:ascii="Courier New" w:hAnsi="Courier New" w:cs="Courier New"/>
          <w:color w:val="000000"/>
        </w:rPr>
        <w:t> </w:t>
      </w:r>
    </w:p>
    <w:p w:rsidR="005421FB" w:rsidRPr="005421FB" w:rsidRDefault="005421FB" w:rsidP="003E02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421FB">
        <w:rPr>
          <w:rStyle w:val="Strong"/>
          <w:rFonts w:ascii="GHEA Grapalat" w:hAnsi="GHEA Grapalat"/>
          <w:color w:val="000000"/>
        </w:rPr>
        <w:t>Ո Ր Ո Շ ՈՒ Մ</w:t>
      </w:r>
    </w:p>
    <w:p w:rsidR="005421FB" w:rsidRPr="005421FB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5421FB">
        <w:rPr>
          <w:rFonts w:ascii="Courier New" w:hAnsi="Courier New" w:cs="Courier New"/>
          <w:color w:val="000000"/>
        </w:rPr>
        <w:t> </w:t>
      </w:r>
    </w:p>
    <w:p w:rsidR="005421FB" w:rsidRPr="005421FB" w:rsidRDefault="00227024" w:rsidP="003E027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2021</w:t>
      </w:r>
      <w:r w:rsidR="005421FB" w:rsidRPr="005421FB">
        <w:rPr>
          <w:rFonts w:ascii="GHEA Grapalat" w:hAnsi="GHEA Grapalat"/>
          <w:color w:val="000000"/>
        </w:rPr>
        <w:t xml:space="preserve"> </w:t>
      </w:r>
      <w:proofErr w:type="spellStart"/>
      <w:r w:rsidR="005421FB" w:rsidRPr="005421FB">
        <w:rPr>
          <w:rFonts w:ascii="GHEA Grapalat" w:hAnsi="GHEA Grapalat"/>
          <w:color w:val="000000"/>
        </w:rPr>
        <w:t>թվականի</w:t>
      </w:r>
      <w:proofErr w:type="spellEnd"/>
      <w:r w:rsidR="005421FB" w:rsidRPr="005421FB">
        <w:rPr>
          <w:rFonts w:ascii="GHEA Grapalat" w:hAnsi="GHEA Grapalat"/>
          <w:color w:val="000000"/>
        </w:rPr>
        <w:t xml:space="preserve"> N </w:t>
      </w:r>
      <w:r w:rsidR="005421FB">
        <w:rPr>
          <w:rFonts w:ascii="GHEA Grapalat" w:hAnsi="GHEA Grapalat"/>
          <w:color w:val="000000"/>
        </w:rPr>
        <w:t xml:space="preserve">       </w:t>
      </w:r>
      <w:r w:rsidR="005421FB" w:rsidRPr="005421FB">
        <w:rPr>
          <w:rFonts w:ascii="GHEA Grapalat" w:hAnsi="GHEA Grapalat"/>
          <w:color w:val="000000"/>
        </w:rPr>
        <w:t>-Լ</w:t>
      </w:r>
    </w:p>
    <w:p w:rsidR="005421FB" w:rsidRPr="005421FB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5421FB">
        <w:rPr>
          <w:rFonts w:ascii="Courier New" w:hAnsi="Courier New" w:cs="Courier New"/>
          <w:color w:val="000000"/>
        </w:rPr>
        <w:t> </w:t>
      </w:r>
    </w:p>
    <w:p w:rsidR="005421FB" w:rsidRPr="005421FB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5421FB">
        <w:rPr>
          <w:rStyle w:val="Strong"/>
          <w:rFonts w:ascii="GHEA Grapalat" w:hAnsi="GHEA Grapalat"/>
          <w:color w:val="000000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</w:rPr>
        <w:t xml:space="preserve"> </w:t>
      </w:r>
      <w:r w:rsidRPr="005421FB">
        <w:rPr>
          <w:rStyle w:val="Strong"/>
          <w:rFonts w:ascii="GHEA Grapalat" w:hAnsi="GHEA Grapalat"/>
          <w:color w:val="000000"/>
        </w:rPr>
        <w:t>2018 ԹՎԱԿԱՆԻ ՀՈՒԼԻՍԻ 19-Ի N 893-Լ ՈՐՈՇՄԱՆ ՄԵՋ ԼՐԱՑՈՒՄ</w:t>
      </w:r>
      <w:r>
        <w:rPr>
          <w:rStyle w:val="Strong"/>
          <w:rFonts w:ascii="GHEA Grapalat" w:hAnsi="GHEA Grapalat"/>
          <w:color w:val="000000"/>
          <w:lang w:val="hy-AM"/>
        </w:rPr>
        <w:t>ՆԵՐ</w:t>
      </w:r>
      <w:r w:rsidR="00227024">
        <w:rPr>
          <w:rStyle w:val="Strong"/>
          <w:rFonts w:ascii="GHEA Grapalat" w:hAnsi="GHEA Grapalat"/>
          <w:color w:val="000000"/>
          <w:lang w:val="hy-AM"/>
        </w:rPr>
        <w:t xml:space="preserve"> ԵՎ ՓՈՓՈԽՈՒԹՅՈՒՆ</w:t>
      </w:r>
      <w:r w:rsidR="00CF7296">
        <w:rPr>
          <w:rStyle w:val="Strong"/>
          <w:rFonts w:ascii="GHEA Grapalat" w:hAnsi="GHEA Grapalat"/>
          <w:color w:val="000000"/>
          <w:lang w:val="hy-AM"/>
        </w:rPr>
        <w:t>ՆԵՐ</w:t>
      </w:r>
      <w:r w:rsidR="0022702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421FB">
        <w:rPr>
          <w:rStyle w:val="Strong"/>
          <w:rFonts w:ascii="GHEA Grapalat" w:hAnsi="GHEA Grapalat"/>
          <w:color w:val="000000"/>
        </w:rPr>
        <w:t>ԿԱՏԱՐԵԼՈՒ ՄԱՍԻՆ</w:t>
      </w:r>
    </w:p>
    <w:p w:rsidR="005421FB" w:rsidRPr="005421FB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</w:rPr>
      </w:pPr>
      <w:r w:rsidRPr="005421FB">
        <w:rPr>
          <w:rFonts w:ascii="Courier New" w:hAnsi="Courier New" w:cs="Courier New"/>
          <w:color w:val="000000"/>
        </w:rPr>
        <w:t> </w:t>
      </w:r>
    </w:p>
    <w:p w:rsidR="005421FB" w:rsidRPr="005421FB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5421FB">
        <w:rPr>
          <w:rFonts w:ascii="GHEA Grapalat" w:hAnsi="GHEA Grapalat"/>
          <w:color w:val="000000"/>
        </w:rPr>
        <w:t>Ղեկավարվելով</w:t>
      </w:r>
      <w:proofErr w:type="spellEnd"/>
      <w:r w:rsidRPr="005421FB">
        <w:rPr>
          <w:rFonts w:ascii="GHEA Grapalat" w:hAnsi="GHEA Grapalat"/>
          <w:color w:val="000000"/>
        </w:rPr>
        <w:t xml:space="preserve"> «</w:t>
      </w:r>
      <w:proofErr w:type="spellStart"/>
      <w:r w:rsidRPr="005421FB">
        <w:rPr>
          <w:rFonts w:ascii="GHEA Grapalat" w:hAnsi="GHEA Grapalat"/>
          <w:color w:val="000000"/>
        </w:rPr>
        <w:t>Նորմատիվ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իրավական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ակտերի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մասին</w:t>
      </w:r>
      <w:proofErr w:type="spellEnd"/>
      <w:r w:rsidRPr="005421FB">
        <w:rPr>
          <w:rFonts w:ascii="GHEA Grapalat" w:hAnsi="GHEA Grapalat"/>
          <w:color w:val="000000"/>
        </w:rPr>
        <w:t xml:space="preserve">» </w:t>
      </w:r>
      <w:proofErr w:type="spellStart"/>
      <w:r w:rsidRPr="005421FB">
        <w:rPr>
          <w:rFonts w:ascii="GHEA Grapalat" w:hAnsi="GHEA Grapalat"/>
          <w:color w:val="000000"/>
        </w:rPr>
        <w:t>Հայաստանի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Հանրապետության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օրենքի</w:t>
      </w:r>
      <w:proofErr w:type="spellEnd"/>
      <w:r w:rsidRPr="005421FB">
        <w:rPr>
          <w:rFonts w:ascii="GHEA Grapalat" w:hAnsi="GHEA Grapalat"/>
          <w:color w:val="000000"/>
        </w:rPr>
        <w:t xml:space="preserve"> 34-րդ </w:t>
      </w:r>
      <w:proofErr w:type="spellStart"/>
      <w:r w:rsidRPr="005421FB">
        <w:rPr>
          <w:rFonts w:ascii="GHEA Grapalat" w:hAnsi="GHEA Grapalat"/>
          <w:color w:val="000000"/>
        </w:rPr>
        <w:t>հոդվածով</w:t>
      </w:r>
      <w:proofErr w:type="spellEnd"/>
      <w:r w:rsidRPr="005421FB">
        <w:rPr>
          <w:rFonts w:ascii="GHEA Grapalat" w:hAnsi="GHEA Grapalat"/>
          <w:color w:val="000000"/>
        </w:rPr>
        <w:t xml:space="preserve">՝ </w:t>
      </w:r>
      <w:proofErr w:type="spellStart"/>
      <w:r w:rsidRPr="005421FB">
        <w:rPr>
          <w:rFonts w:ascii="GHEA Grapalat" w:hAnsi="GHEA Grapalat"/>
          <w:color w:val="000000"/>
        </w:rPr>
        <w:t>Հայաստանի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Հանրապետության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կառավարությունը</w:t>
      </w:r>
      <w:proofErr w:type="spellEnd"/>
      <w:r w:rsidRPr="005421FB">
        <w:rPr>
          <w:rFonts w:ascii="Courier New" w:hAnsi="Courier New" w:cs="Courier New"/>
          <w:color w:val="000000"/>
        </w:rPr>
        <w:t> </w:t>
      </w:r>
      <w:proofErr w:type="spellStart"/>
      <w:r w:rsidRPr="005421FB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5421FB">
        <w:rPr>
          <w:rStyle w:val="Emphasis"/>
          <w:rFonts w:ascii="GHEA Grapalat" w:hAnsi="GHEA Grapalat"/>
          <w:b/>
          <w:bCs/>
          <w:color w:val="000000"/>
        </w:rPr>
        <w:t xml:space="preserve"> է.</w:t>
      </w:r>
      <w:proofErr w:type="gramEnd"/>
    </w:p>
    <w:p w:rsidR="00227024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</w:rPr>
      </w:pPr>
      <w:r w:rsidRPr="005421FB">
        <w:rPr>
          <w:rFonts w:ascii="GHEA Grapalat" w:hAnsi="GHEA Grapalat"/>
          <w:color w:val="000000"/>
        </w:rPr>
        <w:t xml:space="preserve">1. </w:t>
      </w:r>
      <w:proofErr w:type="spellStart"/>
      <w:r w:rsidRPr="005421FB">
        <w:rPr>
          <w:rFonts w:ascii="GHEA Grapalat" w:hAnsi="GHEA Grapalat" w:cs="GHEA Grapalat"/>
          <w:color w:val="000000"/>
        </w:rPr>
        <w:t>Հայաստանի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 w:cs="GHEA Grapalat"/>
          <w:color w:val="000000"/>
        </w:rPr>
        <w:t>Հանրապետության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 w:cs="GHEA Grapalat"/>
          <w:color w:val="000000"/>
        </w:rPr>
        <w:t>կառավարության</w:t>
      </w:r>
      <w:proofErr w:type="spellEnd"/>
      <w:r w:rsidRPr="005421FB">
        <w:rPr>
          <w:rFonts w:ascii="GHEA Grapalat" w:hAnsi="GHEA Grapalat"/>
          <w:color w:val="000000"/>
        </w:rPr>
        <w:t xml:space="preserve"> 2018 </w:t>
      </w:r>
      <w:proofErr w:type="spellStart"/>
      <w:r w:rsidRPr="005421FB">
        <w:rPr>
          <w:rFonts w:ascii="GHEA Grapalat" w:hAnsi="GHEA Grapalat" w:cs="GHEA Grapalat"/>
          <w:color w:val="000000"/>
        </w:rPr>
        <w:t>թվականի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 w:cs="GHEA Grapalat"/>
          <w:color w:val="000000"/>
        </w:rPr>
        <w:t>հուլիսի</w:t>
      </w:r>
      <w:proofErr w:type="spellEnd"/>
      <w:r w:rsidRPr="005421FB">
        <w:rPr>
          <w:rFonts w:ascii="GHEA Grapalat" w:hAnsi="GHEA Grapalat"/>
          <w:color w:val="000000"/>
        </w:rPr>
        <w:t xml:space="preserve"> 19-</w:t>
      </w:r>
      <w:r w:rsidRPr="005421FB">
        <w:rPr>
          <w:rFonts w:ascii="GHEA Grapalat" w:hAnsi="GHEA Grapalat" w:cs="GHEA Grapalat"/>
          <w:color w:val="000000"/>
        </w:rPr>
        <w:t>ի</w:t>
      </w:r>
      <w:r w:rsidRPr="005421FB">
        <w:rPr>
          <w:rFonts w:ascii="GHEA Grapalat" w:hAnsi="GHEA Grapalat"/>
          <w:color w:val="000000"/>
        </w:rPr>
        <w:t xml:space="preserve"> </w:t>
      </w:r>
      <w:r w:rsidRPr="005421FB">
        <w:rPr>
          <w:rFonts w:ascii="GHEA Grapalat" w:hAnsi="GHEA Grapalat" w:cs="GHEA Grapalat"/>
          <w:color w:val="000000"/>
        </w:rPr>
        <w:t>«</w:t>
      </w:r>
      <w:proofErr w:type="spellStart"/>
      <w:r w:rsidRPr="005421FB">
        <w:rPr>
          <w:rFonts w:ascii="GHEA Grapalat" w:hAnsi="GHEA Grapalat" w:cs="GHEA Grapalat"/>
          <w:color w:val="000000"/>
        </w:rPr>
        <w:t>Հայաստանի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 w:cs="GHEA Grapalat"/>
          <w:color w:val="000000"/>
        </w:rPr>
        <w:t>Հանրապետությունում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 w:cs="GHEA Grapalat"/>
          <w:color w:val="000000"/>
        </w:rPr>
        <w:t>ագրոպարենայ</w:t>
      </w:r>
      <w:r w:rsidRPr="005421FB">
        <w:rPr>
          <w:rFonts w:ascii="GHEA Grapalat" w:hAnsi="GHEA Grapalat"/>
          <w:color w:val="000000"/>
        </w:rPr>
        <w:t>ին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ոլորտի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սարքավորումների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ֆինանսական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վարձակալության</w:t>
      </w:r>
      <w:proofErr w:type="spellEnd"/>
      <w:r w:rsidRPr="005421FB">
        <w:rPr>
          <w:rFonts w:ascii="GHEA Grapalat" w:hAnsi="GHEA Grapalat"/>
          <w:color w:val="000000"/>
        </w:rPr>
        <w:t xml:space="preserve">` </w:t>
      </w:r>
      <w:proofErr w:type="spellStart"/>
      <w:r w:rsidRPr="005421FB">
        <w:rPr>
          <w:rFonts w:ascii="GHEA Grapalat" w:hAnsi="GHEA Grapalat"/>
          <w:color w:val="000000"/>
        </w:rPr>
        <w:t>լիզինգի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պետական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աջակցության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ծրագիրը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հաստատելու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մասին</w:t>
      </w:r>
      <w:proofErr w:type="spellEnd"/>
      <w:r w:rsidRPr="005421FB">
        <w:rPr>
          <w:rFonts w:ascii="GHEA Grapalat" w:hAnsi="GHEA Grapalat"/>
          <w:color w:val="000000"/>
        </w:rPr>
        <w:t xml:space="preserve">» N 893-Լ </w:t>
      </w:r>
      <w:proofErr w:type="spellStart"/>
      <w:r w:rsidRPr="005421FB">
        <w:rPr>
          <w:rFonts w:ascii="GHEA Grapalat" w:hAnsi="GHEA Grapalat"/>
          <w:color w:val="000000"/>
        </w:rPr>
        <w:t>որոշմամբ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հաստատված</w:t>
      </w:r>
      <w:proofErr w:type="spellEnd"/>
      <w:r w:rsidRPr="005421FB">
        <w:rPr>
          <w:rFonts w:ascii="GHEA Grapalat" w:hAnsi="GHEA Grapalat"/>
          <w:color w:val="000000"/>
        </w:rPr>
        <w:t xml:space="preserve"> </w:t>
      </w:r>
      <w:proofErr w:type="spellStart"/>
      <w:r w:rsidRPr="005421FB">
        <w:rPr>
          <w:rFonts w:ascii="GHEA Grapalat" w:hAnsi="GHEA Grapalat"/>
          <w:color w:val="000000"/>
        </w:rPr>
        <w:t>հավելվածի</w:t>
      </w:r>
      <w:proofErr w:type="spellEnd"/>
      <w:r w:rsidR="00227024">
        <w:rPr>
          <w:rFonts w:ascii="GHEA Grapalat" w:hAnsi="GHEA Grapalat"/>
          <w:color w:val="000000"/>
        </w:rPr>
        <w:t>`</w:t>
      </w:r>
    </w:p>
    <w:p w:rsidR="005421FB" w:rsidRPr="00227024" w:rsidRDefault="00227024" w:rsidP="003E027B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</w:rPr>
        <w:t>1</w:t>
      </w:r>
      <w:r w:rsidRPr="00227024">
        <w:rPr>
          <w:rFonts w:ascii="GHEA Grapalat" w:hAnsi="GHEA Grapalat"/>
          <w:color w:val="000000"/>
        </w:rPr>
        <w:t>)</w:t>
      </w:r>
      <w:r w:rsidR="005421FB">
        <w:rPr>
          <w:rFonts w:ascii="GHEA Grapalat" w:hAnsi="GHEA Grapalat"/>
          <w:color w:val="000000"/>
        </w:rPr>
        <w:t xml:space="preserve"> </w:t>
      </w:r>
      <w:r w:rsidR="005421FB" w:rsidRPr="005421FB">
        <w:rPr>
          <w:rFonts w:ascii="GHEA Grapalat" w:hAnsi="GHEA Grapalat"/>
          <w:color w:val="000000"/>
          <w:lang w:val="hy-AM"/>
        </w:rPr>
        <w:t>38-րդ կետի</w:t>
      </w:r>
      <w:r w:rsidR="005421FB">
        <w:rPr>
          <w:rFonts w:ascii="GHEA Grapalat" w:hAnsi="GHEA Grapalat"/>
          <w:color w:val="000000"/>
          <w:lang w:val="hy-AM"/>
        </w:rPr>
        <w:t xml:space="preserve"> </w:t>
      </w:r>
      <w:r w:rsidR="005421FB" w:rsidRPr="005421FB">
        <w:rPr>
          <w:rFonts w:ascii="GHEA Grapalat" w:hAnsi="GHEA Grapalat"/>
          <w:color w:val="000000"/>
          <w:lang w:val="hy-AM"/>
        </w:rPr>
        <w:t>4-րդ ենթակետ</w:t>
      </w:r>
      <w:r w:rsidR="005421FB"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5421FB">
        <w:rPr>
          <w:rFonts w:ascii="GHEA Grapalat" w:hAnsi="GHEA Grapalat"/>
          <w:color w:val="000000"/>
          <w:lang w:val="hy-AM"/>
        </w:rPr>
        <w:t>ա. պարբերությ</w:t>
      </w:r>
      <w:r w:rsidR="008D4231">
        <w:rPr>
          <w:rFonts w:ascii="GHEA Grapalat" w:hAnsi="GHEA Grapalat"/>
          <w:color w:val="000000"/>
          <w:lang w:val="hy-AM"/>
        </w:rPr>
        <w:t>ու</w:t>
      </w:r>
      <w:r w:rsidR="001B1D5E">
        <w:rPr>
          <w:rFonts w:ascii="GHEA Grapalat" w:hAnsi="GHEA Grapalat"/>
          <w:color w:val="000000"/>
          <w:lang w:val="hy-AM"/>
        </w:rPr>
        <w:t>ն</w:t>
      </w:r>
      <w:r w:rsidR="008D4231">
        <w:rPr>
          <w:rFonts w:ascii="GHEA Grapalat" w:hAnsi="GHEA Grapalat"/>
          <w:color w:val="000000"/>
          <w:lang w:val="hy-AM"/>
        </w:rPr>
        <w:t>ում</w:t>
      </w:r>
      <w:r w:rsidR="005421FB" w:rsidRPr="005421FB">
        <w:rPr>
          <w:rFonts w:ascii="GHEA Grapalat" w:hAnsi="GHEA Grapalat"/>
          <w:color w:val="000000"/>
          <w:lang w:val="hy-AM"/>
        </w:rPr>
        <w:t xml:space="preserve"> «</w:t>
      </w:r>
      <w:r w:rsidR="005421FB">
        <w:rPr>
          <w:rFonts w:ascii="GHEA Grapalat" w:hAnsi="GHEA Grapalat"/>
          <w:color w:val="000000"/>
          <w:lang w:val="hy-AM"/>
        </w:rPr>
        <w:t>գազանաբուծություն</w:t>
      </w:r>
      <w:r w:rsidR="005421FB" w:rsidRPr="005421FB">
        <w:rPr>
          <w:rFonts w:ascii="GHEA Grapalat" w:hAnsi="GHEA Grapalat"/>
          <w:color w:val="000000"/>
          <w:lang w:val="hy-AM"/>
        </w:rPr>
        <w:t>» բառից հետո լրացնել «</w:t>
      </w:r>
      <w:r w:rsidR="007351C1">
        <w:rPr>
          <w:rFonts w:ascii="GHEA Grapalat" w:hAnsi="GHEA Grapalat"/>
          <w:color w:val="000000"/>
          <w:lang w:val="hy-AM"/>
        </w:rPr>
        <w:t xml:space="preserve">, </w:t>
      </w:r>
      <w:r w:rsidR="001B1D5E">
        <w:rPr>
          <w:rFonts w:ascii="GHEA Grapalat" w:hAnsi="GHEA Grapalat"/>
          <w:color w:val="000000"/>
          <w:lang w:val="hy-AM"/>
        </w:rPr>
        <w:t>խխունջա</w:t>
      </w:r>
      <w:r w:rsidR="005421FB">
        <w:rPr>
          <w:rFonts w:ascii="GHEA Grapalat" w:hAnsi="GHEA Grapalat"/>
          <w:color w:val="000000"/>
          <w:lang w:val="hy-AM"/>
        </w:rPr>
        <w:t>բուծություն» բառ</w:t>
      </w:r>
      <w:r w:rsidR="001B1D5E">
        <w:rPr>
          <w:rFonts w:ascii="GHEA Grapalat" w:hAnsi="GHEA Grapalat"/>
          <w:color w:val="000000"/>
          <w:lang w:val="hy-AM"/>
        </w:rPr>
        <w:t>ը,</w:t>
      </w:r>
      <w:r>
        <w:rPr>
          <w:rFonts w:ascii="GHEA Grapalat" w:hAnsi="GHEA Grapalat"/>
          <w:color w:val="000000"/>
          <w:lang w:val="hy-AM"/>
        </w:rPr>
        <w:t xml:space="preserve"> իսկ </w:t>
      </w:r>
      <w:r w:rsidR="005421FB">
        <w:rPr>
          <w:rFonts w:ascii="GHEA Grapalat" w:hAnsi="GHEA Grapalat"/>
          <w:color w:val="000000"/>
          <w:lang w:val="hy-AM"/>
        </w:rPr>
        <w:t>է. պարբերությ</w:t>
      </w:r>
      <w:r w:rsidR="008D4231">
        <w:rPr>
          <w:rFonts w:ascii="GHEA Grapalat" w:hAnsi="GHEA Grapalat"/>
          <w:color w:val="000000"/>
          <w:lang w:val="hy-AM"/>
        </w:rPr>
        <w:t>ու</w:t>
      </w:r>
      <w:r w:rsidR="001B1D5E">
        <w:rPr>
          <w:rFonts w:ascii="GHEA Grapalat" w:hAnsi="GHEA Grapalat"/>
          <w:color w:val="000000"/>
          <w:lang w:val="hy-AM"/>
        </w:rPr>
        <w:t>ն</w:t>
      </w:r>
      <w:r w:rsidR="008D4231">
        <w:rPr>
          <w:rFonts w:ascii="GHEA Grapalat" w:hAnsi="GHEA Grapalat"/>
          <w:color w:val="000000"/>
          <w:lang w:val="hy-AM"/>
        </w:rPr>
        <w:t>ում</w:t>
      </w:r>
      <w:r w:rsidR="005421FB">
        <w:rPr>
          <w:rFonts w:ascii="GHEA Grapalat" w:hAnsi="GHEA Grapalat"/>
          <w:color w:val="000000"/>
          <w:lang w:val="hy-AM"/>
        </w:rPr>
        <w:t xml:space="preserve"> «ինչպես նաև» բառերից հետո լրացնել «ավտոամբարձիչ և» բառ</w:t>
      </w:r>
      <w:r w:rsidR="001B1D5E">
        <w:rPr>
          <w:rFonts w:ascii="GHEA Grapalat" w:hAnsi="GHEA Grapalat"/>
          <w:color w:val="000000"/>
          <w:lang w:val="hy-AM"/>
        </w:rPr>
        <w:t>երը</w:t>
      </w:r>
      <w:r w:rsidR="000B3A75">
        <w:rPr>
          <w:rFonts w:ascii="GHEA Grapalat" w:hAnsi="GHEA Grapalat"/>
          <w:color w:val="000000"/>
          <w:lang w:val="hy-AM"/>
        </w:rPr>
        <w:t>,</w:t>
      </w:r>
    </w:p>
    <w:p w:rsidR="000B3A75" w:rsidRDefault="00227024" w:rsidP="00E22BC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27024">
        <w:rPr>
          <w:rFonts w:ascii="GHEA Grapalat" w:hAnsi="GHEA Grapalat"/>
          <w:color w:val="000000"/>
          <w:lang w:val="hy-AM"/>
        </w:rPr>
        <w:t>2)</w:t>
      </w:r>
      <w:r>
        <w:rPr>
          <w:rFonts w:ascii="GHEA Grapalat" w:hAnsi="GHEA Grapalat"/>
          <w:color w:val="000000"/>
          <w:lang w:val="hy-AM"/>
        </w:rPr>
        <w:t xml:space="preserve"> 40-րդ կետի 5-րդ ենթակետ</w:t>
      </w:r>
      <w:r w:rsidR="008D4231">
        <w:rPr>
          <w:rFonts w:ascii="GHEA Grapalat" w:hAnsi="GHEA Grapalat"/>
          <w:color w:val="000000"/>
          <w:lang w:val="hy-AM"/>
        </w:rPr>
        <w:t>ում</w:t>
      </w:r>
      <w:r>
        <w:rPr>
          <w:rFonts w:ascii="GHEA Grapalat" w:hAnsi="GHEA Grapalat"/>
          <w:color w:val="000000"/>
          <w:lang w:val="hy-AM"/>
        </w:rPr>
        <w:t xml:space="preserve"> «450.</w:t>
      </w:r>
      <w:r w:rsidR="000B3A75">
        <w:rPr>
          <w:rFonts w:ascii="GHEA Grapalat" w:hAnsi="GHEA Grapalat"/>
          <w:color w:val="000000"/>
          <w:lang w:val="hy-AM"/>
        </w:rPr>
        <w:t>0» թիվը փոխարինել «1000.0» թվով,</w:t>
      </w:r>
    </w:p>
    <w:p w:rsidR="00E22BC6" w:rsidRPr="00E22BC6" w:rsidRDefault="000B3A75" w:rsidP="00E22BC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Pr="00227024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42-րդ կետի 1-ին ենթակետում «</w:t>
      </w:r>
      <w:r w:rsidR="0095116B" w:rsidRPr="0095116B">
        <w:rPr>
          <w:rFonts w:ascii="GHEA Grapalat" w:hAnsi="GHEA Grapalat"/>
          <w:color w:val="000000"/>
          <w:lang w:val="hy-AM"/>
        </w:rPr>
        <w:t>60 օրվանից ավելի</w:t>
      </w:r>
      <w:r>
        <w:rPr>
          <w:rFonts w:ascii="GHEA Grapalat" w:hAnsi="GHEA Grapalat"/>
          <w:color w:val="000000"/>
          <w:lang w:val="hy-AM"/>
        </w:rPr>
        <w:t xml:space="preserve">» </w:t>
      </w:r>
      <w:r w:rsidR="0095116B">
        <w:rPr>
          <w:rFonts w:ascii="GHEA Grapalat" w:hAnsi="GHEA Grapalat"/>
          <w:color w:val="000000"/>
          <w:lang w:val="hy-AM"/>
        </w:rPr>
        <w:t>բառեր</w:t>
      </w:r>
      <w:r>
        <w:rPr>
          <w:rFonts w:ascii="GHEA Grapalat" w:hAnsi="GHEA Grapalat"/>
          <w:color w:val="000000"/>
          <w:lang w:val="hy-AM"/>
        </w:rPr>
        <w:t>ը փոխարինել «</w:t>
      </w:r>
      <w:r w:rsidR="0095116B">
        <w:rPr>
          <w:rFonts w:ascii="GHEA Grapalat" w:hAnsi="GHEA Grapalat"/>
          <w:color w:val="000000"/>
          <w:lang w:val="hy-AM"/>
        </w:rPr>
        <w:t xml:space="preserve">մինչև </w:t>
      </w:r>
      <w:r>
        <w:rPr>
          <w:rFonts w:ascii="GHEA Grapalat" w:hAnsi="GHEA Grapalat"/>
          <w:color w:val="000000"/>
          <w:lang w:val="hy-AM"/>
        </w:rPr>
        <w:t>90</w:t>
      </w:r>
      <w:r w:rsidR="0095116B">
        <w:rPr>
          <w:rFonts w:ascii="GHEA Grapalat" w:hAnsi="GHEA Grapalat"/>
          <w:color w:val="000000"/>
          <w:lang w:val="hy-AM"/>
        </w:rPr>
        <w:t xml:space="preserve"> օր</w:t>
      </w:r>
      <w:r>
        <w:rPr>
          <w:rFonts w:ascii="GHEA Grapalat" w:hAnsi="GHEA Grapalat"/>
          <w:color w:val="000000"/>
          <w:lang w:val="hy-AM"/>
        </w:rPr>
        <w:t xml:space="preserve">» </w:t>
      </w:r>
      <w:r w:rsidR="0095116B">
        <w:rPr>
          <w:rFonts w:ascii="GHEA Grapalat" w:hAnsi="GHEA Grapalat"/>
          <w:color w:val="000000"/>
          <w:lang w:val="hy-AM"/>
        </w:rPr>
        <w:t>բառեր</w:t>
      </w:r>
      <w:r>
        <w:rPr>
          <w:rFonts w:ascii="GHEA Grapalat" w:hAnsi="GHEA Grapalat"/>
          <w:color w:val="000000"/>
          <w:lang w:val="hy-AM"/>
        </w:rPr>
        <w:t>ով։</w:t>
      </w:r>
    </w:p>
    <w:p w:rsidR="00E22BC6" w:rsidRPr="003819F3" w:rsidRDefault="00E22BC6" w:rsidP="00E22BC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22BC6">
        <w:rPr>
          <w:rFonts w:ascii="GHEA Grapalat" w:hAnsi="GHEA Grapalat"/>
          <w:color w:val="000000"/>
          <w:lang w:val="hy-AM"/>
        </w:rPr>
        <w:t xml:space="preserve">2. </w:t>
      </w:r>
      <w:r w:rsidRPr="00CF7296">
        <w:rPr>
          <w:rFonts w:ascii="GHEA Grapalat" w:hAnsi="GHEA Grapalat"/>
          <w:color w:val="000000"/>
          <w:lang w:val="hy-AM"/>
        </w:rPr>
        <w:t>Սույն որոշումն ուժի մեջ է մտնում հրապարակմանը հաջորդող օրվանից և տարածվում է 2020 թվականի հուլիսի 1-ից ծագած հարաբերությունների վրա:</w:t>
      </w:r>
    </w:p>
    <w:p w:rsidR="005421FB" w:rsidRDefault="005421FB" w:rsidP="003C1E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</w:p>
    <w:p w:rsidR="001B1D5E" w:rsidRDefault="001B1D5E" w:rsidP="005421F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B1D5E" w:rsidRDefault="001B1D5E" w:rsidP="005421F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B1D5E" w:rsidRDefault="001B1D5E" w:rsidP="005421F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B1D5E" w:rsidRDefault="001B1D5E" w:rsidP="005421F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3E027B" w:rsidRDefault="003E027B" w:rsidP="005421F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3E027B" w:rsidRDefault="003E027B" w:rsidP="005421F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3E027B" w:rsidRDefault="003E027B" w:rsidP="005421F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3E027B" w:rsidRDefault="003E027B" w:rsidP="005421F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227024" w:rsidRDefault="00227024" w:rsidP="005421F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3E027B" w:rsidRDefault="003E027B" w:rsidP="005421F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3E027B" w:rsidRDefault="003E027B" w:rsidP="005421F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B1D5E" w:rsidRPr="003E027B" w:rsidRDefault="001B1D5E" w:rsidP="00324337">
      <w:pPr>
        <w:tabs>
          <w:tab w:val="left" w:pos="709"/>
          <w:tab w:val="left" w:pos="851"/>
        </w:tabs>
        <w:spacing w:after="0" w:line="24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3E027B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1B1D5E" w:rsidRPr="003E027B" w:rsidRDefault="001B1D5E" w:rsidP="00324337">
      <w:pPr>
        <w:tabs>
          <w:tab w:val="left" w:pos="709"/>
          <w:tab w:val="left" w:pos="851"/>
        </w:tabs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E027B">
        <w:rPr>
          <w:rFonts w:ascii="GHEA Grapalat" w:hAnsi="GHEA Grapalat"/>
          <w:b/>
          <w:sz w:val="24"/>
          <w:szCs w:val="24"/>
          <w:lang w:val="af-ZA"/>
        </w:rPr>
        <w:t xml:space="preserve">«ՀԱՅԱՍՏԱՆԻ ՀԱՆՐԱՊԵՏՈՒԹՅԱՆ ԿԱՌԱՎԱՐՈՒԹՅԱՆ 2018 ԹՎԱԿԱՆԻ </w:t>
      </w:r>
    </w:p>
    <w:p w:rsidR="001B1D5E" w:rsidRDefault="001B1D5E" w:rsidP="00827F80">
      <w:pPr>
        <w:tabs>
          <w:tab w:val="left" w:pos="709"/>
          <w:tab w:val="left" w:pos="851"/>
        </w:tabs>
        <w:spacing w:after="0" w:line="240" w:lineRule="auto"/>
        <w:ind w:hanging="9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E027B">
        <w:rPr>
          <w:rFonts w:ascii="GHEA Grapalat" w:hAnsi="GHEA Grapalat"/>
          <w:b/>
          <w:sz w:val="24"/>
          <w:szCs w:val="24"/>
          <w:lang w:val="af-ZA"/>
        </w:rPr>
        <w:t>ՀՈՒԼԻՍԻ 19-Ի N 893-Լ ՈՐՈՇՄԱՆ ՄԵՋ ԼՐԱՑՈՒՄ</w:t>
      </w:r>
      <w:r w:rsidRPr="003E027B"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r w:rsidR="00227024">
        <w:rPr>
          <w:rFonts w:ascii="GHEA Grapalat" w:hAnsi="GHEA Grapalat"/>
          <w:b/>
          <w:sz w:val="24"/>
          <w:szCs w:val="24"/>
          <w:lang w:val="hy-AM"/>
        </w:rPr>
        <w:t>ԵՎ ՓՈՓՈԽՈՒԹՅՈՒՆ</w:t>
      </w:r>
      <w:r w:rsidR="00CF7296">
        <w:rPr>
          <w:rFonts w:ascii="GHEA Grapalat" w:hAnsi="GHEA Grapalat"/>
          <w:b/>
          <w:sz w:val="24"/>
          <w:szCs w:val="24"/>
          <w:lang w:val="hy-AM"/>
        </w:rPr>
        <w:t>ՆԵՐ</w:t>
      </w:r>
      <w:r w:rsidR="0022702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027B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  <w:r w:rsidRPr="003E027B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 </w:t>
      </w:r>
      <w:r w:rsidRPr="003E027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E027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E027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E027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E027B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</w:t>
      </w:r>
      <w:r w:rsidRPr="003E027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E027B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E027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E027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827F80" w:rsidRPr="003E027B" w:rsidRDefault="00827F80" w:rsidP="00827F80">
      <w:pPr>
        <w:tabs>
          <w:tab w:val="left" w:pos="709"/>
          <w:tab w:val="left" w:pos="851"/>
        </w:tabs>
        <w:spacing w:after="0" w:line="240" w:lineRule="auto"/>
        <w:ind w:hanging="9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1B1D5E" w:rsidRPr="003E027B" w:rsidRDefault="001B1D5E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3E027B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Pr="003E027B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 «Հայաստանի Հանրապետության կառավարության 2018 թվականի հուլիսի 19-ի </w:t>
      </w:r>
      <w:r w:rsidRPr="003E027B">
        <w:rPr>
          <w:rFonts w:ascii="GHEA Grapalat" w:hAnsi="GHEA Grapalat"/>
          <w:sz w:val="24"/>
          <w:szCs w:val="24"/>
          <w:lang w:val="af-ZA"/>
        </w:rPr>
        <w:t>N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 893-Լ որոշման մեջ լրացումներ</w:t>
      </w:r>
      <w:r w:rsidR="00227024">
        <w:rPr>
          <w:rFonts w:ascii="GHEA Grapalat" w:hAnsi="GHEA Grapalat"/>
          <w:sz w:val="24"/>
          <w:szCs w:val="24"/>
          <w:lang w:val="hy-AM" w:eastAsia="x-none"/>
        </w:rPr>
        <w:t xml:space="preserve"> և փոփոխություն</w:t>
      </w:r>
      <w:r w:rsidR="00CF7296">
        <w:rPr>
          <w:rFonts w:ascii="GHEA Grapalat" w:hAnsi="GHEA Grapalat"/>
          <w:sz w:val="24"/>
          <w:szCs w:val="24"/>
          <w:lang w:val="hy-AM" w:eastAsia="x-none"/>
        </w:rPr>
        <w:t>ներ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 կատարելու մասին ՀՀ կառավարության որոշման նախագծի </w:t>
      </w:r>
      <w:r w:rsidR="00324337" w:rsidRPr="00324337">
        <w:rPr>
          <w:rFonts w:ascii="GHEA Grapalat" w:hAnsi="GHEA Grapalat"/>
          <w:sz w:val="24"/>
          <w:szCs w:val="24"/>
          <w:lang w:val="af-ZA" w:eastAsia="x-none"/>
        </w:rPr>
        <w:t>(</w:t>
      </w:r>
      <w:r w:rsidR="00324337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="00324337" w:rsidRPr="00324337">
        <w:rPr>
          <w:rFonts w:ascii="GHEA Grapalat" w:hAnsi="GHEA Grapalat"/>
          <w:sz w:val="24"/>
          <w:szCs w:val="24"/>
          <w:lang w:val="af-ZA" w:eastAsia="x-none"/>
        </w:rPr>
        <w:t>)</w:t>
      </w:r>
      <w:r w:rsidR="0032433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ընդունումը պայմանավորված է </w:t>
      </w:r>
      <w:r w:rsidR="009D4CD8"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</w:t>
      </w:r>
      <w:r w:rsidR="009D4CD8" w:rsidRPr="007351C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D4CD8"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Հանրապետությունում</w:t>
      </w:r>
      <w:r w:rsidR="009D4CD8" w:rsidRPr="003E027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4CD8"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ագրո</w:t>
      </w:r>
      <w:r w:rsidR="009D4CD8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="009D4CD8"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պա</w:t>
      </w:r>
      <w:r w:rsidR="009D4CD8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="009D4CD8"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րենայ</w:t>
      </w:r>
      <w:r w:rsidR="009D4CD8" w:rsidRPr="003E027B">
        <w:rPr>
          <w:rFonts w:ascii="GHEA Grapalat" w:hAnsi="GHEA Grapalat"/>
          <w:color w:val="000000"/>
          <w:sz w:val="24"/>
          <w:szCs w:val="24"/>
          <w:lang w:val="hy-AM"/>
        </w:rPr>
        <w:t>ին ոլորտի սարքավորումների ֆինանսական վարձակալության` լիզինգի պետական աջակցության ծրագր</w:t>
      </w:r>
      <w:r w:rsidR="009D4CD8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9D4CD8"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(այսուհետ՝ Ծրագիր) </w:t>
      </w:r>
      <w:r w:rsidR="009D4CD8">
        <w:rPr>
          <w:rFonts w:ascii="GHEA Grapalat" w:hAnsi="GHEA Grapalat" w:cs="Arial"/>
          <w:sz w:val="24"/>
          <w:szCs w:val="24"/>
          <w:lang w:val="hy-AM" w:eastAsia="x-none"/>
        </w:rPr>
        <w:t xml:space="preserve">պայմանները բալավելու և 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>լիզինգով տրամադրվող սարքավորումների շրջանակն ընդլայնելու նպատակով պետական օժանդակություն ցուցաբերելու անհրաժեշտությամբ:</w:t>
      </w:r>
    </w:p>
    <w:p w:rsidR="001B1D5E" w:rsidRPr="003E027B" w:rsidRDefault="001B1D5E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3E027B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 –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ab/>
        <w:t>Ծրագիր</w:t>
      </w:r>
      <w:r w:rsidR="00F04DED">
        <w:rPr>
          <w:rFonts w:ascii="GHEA Grapalat" w:hAnsi="GHEA Grapalat" w:cs="Arial"/>
          <w:sz w:val="24"/>
          <w:szCs w:val="24"/>
          <w:lang w:val="hy-AM" w:eastAsia="x-none"/>
        </w:rPr>
        <w:t>ը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մեկնարկել է 2018 թվականի  հուլիս ամսից, որի հիմնական </w:t>
      </w:r>
      <w:r w:rsidR="007351C1">
        <w:rPr>
          <w:rFonts w:ascii="GHEA Grapalat" w:hAnsi="GHEA Grapalat" w:cs="Arial"/>
          <w:sz w:val="24"/>
          <w:szCs w:val="24"/>
          <w:lang w:val="hy-AM" w:eastAsia="x-none"/>
        </w:rPr>
        <w:t>նպատակն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ագրոպարենային ոլորտի տնտեսավարողներին մատչելի պայմաններով, մասնավորապես՝ ֆինանսական վարձակալության մեխա</w:t>
      </w:r>
      <w:r w:rsidR="007351C1">
        <w:rPr>
          <w:rFonts w:ascii="GHEA Grapalat" w:hAnsi="GHEA Grapalat" w:cs="Arial"/>
          <w:sz w:val="24"/>
          <w:szCs w:val="24"/>
          <w:lang w:val="hy-AM" w:eastAsia="x-none"/>
        </w:rPr>
        <w:softHyphen/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նիզմների կիրառմամբ սարքավորումների մատակարարումն է: </w:t>
      </w:r>
    </w:p>
    <w:p w:rsidR="001B1D5E" w:rsidRPr="003E027B" w:rsidRDefault="001B1D5E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Ծրագրի մեկնարկից հետո ՀՀ կառավարության տարբեր որոշումներով </w:t>
      </w:r>
      <w:r w:rsidR="007351C1">
        <w:rPr>
          <w:rFonts w:ascii="GHEA Grapalat" w:hAnsi="GHEA Grapalat" w:cs="Arial"/>
          <w:sz w:val="24"/>
          <w:szCs w:val="24"/>
          <w:lang w:val="hy-AM" w:eastAsia="x-none"/>
        </w:rPr>
        <w:t>Ծ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րագրում կատարվել են մի շարք փոփոխություններ և լրացումներ, մասնավորապես՝ 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>ձեռք բերվող սարքավորումների արժեքներ</w:t>
      </w:r>
      <w:r w:rsidR="00610D77" w:rsidRPr="003E027B">
        <w:rPr>
          <w:rFonts w:ascii="GHEA Grapalat" w:hAnsi="GHEA Grapalat"/>
          <w:sz w:val="24"/>
          <w:szCs w:val="24"/>
          <w:lang w:val="hy-AM" w:eastAsia="x-none"/>
        </w:rPr>
        <w:t>ի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 հանրագումարի 230.0 մլն դրամ վերին շեմը բարձրացվել է մինչև 450.0 մլն դրամ,</w:t>
      </w:r>
      <w:r w:rsidR="00227024">
        <w:rPr>
          <w:rFonts w:ascii="GHEA Grapalat" w:hAnsi="GHEA Grapalat"/>
          <w:sz w:val="24"/>
          <w:szCs w:val="24"/>
          <w:lang w:val="hy-AM" w:eastAsia="x-none"/>
        </w:rPr>
        <w:t xml:space="preserve"> իսկ Կորոնավիրուսի տնտեսական հետևանքների չեզոքացման 24-րդ միջոցառման շրջանակներում գյուղատնտեսական հումք վերամշակողների համար՝ մինչև 1.0 մլրդ դրամ։ 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 Ծրագրից օգտվելու հնարավորություն է տրվել նաև գյուղացիական տնտեսություններին</w:t>
      </w:r>
      <w:r w:rsidR="00610D77" w:rsidRPr="003E027B">
        <w:rPr>
          <w:rFonts w:ascii="GHEA Grapalat" w:hAnsi="GHEA Grapalat"/>
          <w:sz w:val="24"/>
          <w:szCs w:val="24"/>
          <w:lang w:val="hy-AM" w:eastAsia="x-none"/>
        </w:rPr>
        <w:t>,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 ավելացվել է Ծրագրի ընդգրկման շրջանակը կաթի տեղափոխման իզոթերմիկ ցիստերներով,</w:t>
      </w:r>
      <w:r w:rsidRPr="003E027B">
        <w:rPr>
          <w:rFonts w:ascii="GHEA Grapalat" w:hAnsi="GHEA Grapalat"/>
          <w:sz w:val="24"/>
          <w:szCs w:val="24"/>
          <w:lang w:val="hy-AM"/>
        </w:rPr>
        <w:t xml:space="preserve"> հիմնական միջոց հաշվառվող հումքի պահման մետաղյա տարողություններով, ինչպես նաև գինեգործության ոլորտում օգտագործվող կաղնեփայտե տարաներով,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610D77" w:rsidRPr="003E027B">
        <w:rPr>
          <w:rFonts w:ascii="GHEA Grapalat" w:hAnsi="GHEA Grapalat"/>
          <w:sz w:val="24"/>
          <w:szCs w:val="24"/>
          <w:lang w:val="hy-AM" w:eastAsia="x-none"/>
        </w:rPr>
        <w:t xml:space="preserve">շարժական և մոդուլային սպանդանոցներով, բացի այդ </w:t>
      </w:r>
      <w:r w:rsidRPr="003E027B">
        <w:rPr>
          <w:rFonts w:ascii="GHEA Grapalat" w:hAnsi="GHEA Grapalat"/>
          <w:sz w:val="24"/>
          <w:szCs w:val="24"/>
          <w:lang w:val="af-ZA" w:eastAsia="x-none"/>
        </w:rPr>
        <w:t>ձկնաբուծությամբ զբաղվող տնտեսավարողներ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>ի կողմից ջ</w:t>
      </w:r>
      <w:r w:rsidRPr="003E027B">
        <w:rPr>
          <w:rFonts w:ascii="GHEA Grapalat" w:hAnsi="GHEA Grapalat"/>
          <w:sz w:val="24"/>
          <w:szCs w:val="24"/>
          <w:lang w:val="af-ZA" w:eastAsia="x-none"/>
        </w:rPr>
        <w:t>ր</w:t>
      </w:r>
      <w:r w:rsidRPr="003E027B">
        <w:rPr>
          <w:rFonts w:ascii="GHEA Grapalat" w:hAnsi="GHEA Grapalat"/>
          <w:sz w:val="24"/>
          <w:szCs w:val="24"/>
          <w:lang w:val="hy-AM" w:eastAsia="x-none"/>
        </w:rPr>
        <w:t>ային ռեսուրսների այլընտրանքային օգտագործման ապահովման համար ձեռքբերվող սարքավորումների համար անհրաժեշտ 20 տոկոս կանխավճարի 50 տոկոսը, բայց ոչ ավել 6.0 մլն դրամը</w:t>
      </w:r>
      <w:r w:rsidR="00610D77" w:rsidRPr="003E027B">
        <w:rPr>
          <w:rFonts w:ascii="GHEA Grapalat" w:hAnsi="GHEA Grapalat"/>
          <w:sz w:val="24"/>
          <w:szCs w:val="24"/>
          <w:lang w:val="hy-AM" w:eastAsia="x-none"/>
        </w:rPr>
        <w:t xml:space="preserve">, ինչպես նաև թիրախային համայնքներում գործարկելու նպատակով շարժական և մոդուլային սպանդանոցների ձեռք բերման համար անհրաժեշտ 20 տոկոս կանխավճարի 75 տոկոսը, բայց ոչ ավել 4.8 մլն դրամը սուբսիդավորվում է։ </w:t>
      </w:r>
    </w:p>
    <w:p w:rsidR="001B1D5E" w:rsidRPr="003E027B" w:rsidRDefault="00610D77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Ծրագիրը բավականին պահանջված է և մեկնարկից սկսած մինչև 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t>20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20 թվականի նոյեմբերի 30-ը ֆինանսական կառույցների 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կողմից 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>հաստատվել է</w:t>
      </w:r>
      <w:r w:rsidR="001F4D44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1F4D44" w:rsidRPr="001F4D44">
        <w:rPr>
          <w:rFonts w:ascii="GHEA Grapalat" w:hAnsi="GHEA Grapalat" w:cs="Arial"/>
          <w:sz w:val="24"/>
          <w:szCs w:val="24"/>
          <w:lang w:val="hy-AM" w:eastAsia="x-none"/>
        </w:rPr>
        <w:t xml:space="preserve">185 շահառուի 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t>լիզինգի տրամադրման</w:t>
      </w:r>
      <w:r w:rsidR="001F4D44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267 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հայտ՝ շուրջ 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>7.7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մլրդ դրամի չափով, որոնց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շրջանակներում ձեռք է բերվել</w:t>
      </w:r>
      <w:r w:rsidR="00C921F5"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շուրջ </w:t>
      </w:r>
      <w:r w:rsidR="001F4D44">
        <w:rPr>
          <w:rFonts w:ascii="GHEA Grapalat" w:hAnsi="GHEA Grapalat" w:cs="Arial"/>
          <w:sz w:val="24"/>
          <w:szCs w:val="24"/>
          <w:lang w:val="hy-AM" w:eastAsia="x-none"/>
        </w:rPr>
        <w:t xml:space="preserve">685 միավոր </w:t>
      </w:r>
      <w:r w:rsidR="00C921F5" w:rsidRPr="003E027B">
        <w:rPr>
          <w:rFonts w:ascii="GHEA Grapalat" w:hAnsi="GHEA Grapalat" w:cs="Arial"/>
          <w:sz w:val="24"/>
          <w:szCs w:val="24"/>
          <w:lang w:val="hy-AM" w:eastAsia="x-none"/>
        </w:rPr>
        <w:t>ս</w:t>
      </w:r>
      <w:r w:rsidR="00C921F5" w:rsidRPr="001F4D44">
        <w:rPr>
          <w:rFonts w:ascii="GHEA Grapalat" w:hAnsi="GHEA Grapalat" w:cs="Arial"/>
          <w:sz w:val="24"/>
          <w:szCs w:val="24"/>
          <w:lang w:val="hy-AM" w:eastAsia="x-none"/>
        </w:rPr>
        <w:t>արքավորում</w:t>
      </w:r>
      <w:r w:rsidR="002F13C3" w:rsidRPr="002F13C3">
        <w:rPr>
          <w:rFonts w:ascii="GHEA Grapalat" w:hAnsi="GHEA Grapalat" w:cs="Arial"/>
          <w:sz w:val="24"/>
          <w:szCs w:val="24"/>
          <w:lang w:val="hy-AM" w:eastAsia="x-none"/>
        </w:rPr>
        <w:t>,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իսկ 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սուբսիդավորման գումարը կազմել է 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>237.0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մլն դրամ:</w:t>
      </w:r>
    </w:p>
    <w:p w:rsidR="00B31120" w:rsidRDefault="00C921F5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3E027B">
        <w:rPr>
          <w:rFonts w:ascii="GHEA Grapalat" w:hAnsi="GHEA Grapalat" w:cs="Arial"/>
          <w:sz w:val="24"/>
          <w:szCs w:val="24"/>
          <w:lang w:val="hy-AM" w:eastAsia="x-none"/>
        </w:rPr>
        <w:lastRenderedPageBreak/>
        <w:t>Նախագիծը մշակվել է մի շարք, մասնավորապես՝ սառնարանային</w:t>
      </w:r>
      <w:r w:rsidR="001F4D44">
        <w:rPr>
          <w:rFonts w:ascii="GHEA Grapalat" w:hAnsi="GHEA Grapalat" w:cs="Arial"/>
          <w:sz w:val="24"/>
          <w:szCs w:val="24"/>
          <w:lang w:val="hy-AM" w:eastAsia="x-none"/>
        </w:rPr>
        <w:t>, ջերմատնային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2F13C3">
        <w:rPr>
          <w:rFonts w:ascii="GHEA Grapalat" w:hAnsi="GHEA Grapalat" w:cs="Arial"/>
          <w:sz w:val="24"/>
          <w:szCs w:val="24"/>
          <w:lang w:val="hy-AM" w:eastAsia="x-none"/>
        </w:rPr>
        <w:t>ու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պահեստային տնտեսություններում</w:t>
      </w:r>
      <w:r w:rsidR="007351C1">
        <w:rPr>
          <w:rFonts w:ascii="GHEA Grapalat" w:hAnsi="GHEA Grapalat" w:cs="Arial"/>
          <w:sz w:val="24"/>
          <w:szCs w:val="24"/>
          <w:lang w:val="hy-AM" w:eastAsia="x-none"/>
        </w:rPr>
        <w:t>, թռչնաբուծության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և ագրով</w:t>
      </w:r>
      <w:r w:rsidR="001F4D44">
        <w:rPr>
          <w:rFonts w:ascii="GHEA Grapalat" w:hAnsi="GHEA Grapalat" w:cs="Arial"/>
          <w:sz w:val="24"/>
          <w:szCs w:val="24"/>
          <w:lang w:val="hy-AM" w:eastAsia="x-none"/>
        </w:rPr>
        <w:t>ե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>րամշակող արդյունաբերության ոլորտ</w:t>
      </w:r>
      <w:r w:rsidR="002F13C3">
        <w:rPr>
          <w:rFonts w:ascii="GHEA Grapalat" w:hAnsi="GHEA Grapalat" w:cs="Arial"/>
          <w:sz w:val="24"/>
          <w:szCs w:val="24"/>
          <w:lang w:val="hy-AM" w:eastAsia="x-none"/>
        </w:rPr>
        <w:t>ներ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>ում գործող</w:t>
      </w:r>
      <w:r w:rsidR="001F4D44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>տնտեսավարողների</w:t>
      </w:r>
      <w:r w:rsidR="00E22BC6">
        <w:rPr>
          <w:rFonts w:ascii="GHEA Grapalat" w:hAnsi="GHEA Grapalat" w:cs="Arial"/>
          <w:sz w:val="24"/>
          <w:szCs w:val="24"/>
          <w:lang w:val="hy-AM" w:eastAsia="x-none"/>
        </w:rPr>
        <w:t xml:space="preserve">, ինչպես նաև Ծրագրին մասնակից ֆինանսական կառույցների </w:t>
      </w:r>
      <w:r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առաջարկությունների հիման վրա։ </w:t>
      </w:r>
    </w:p>
    <w:p w:rsidR="001B1D5E" w:rsidRPr="003E027B" w:rsidRDefault="00E22BC6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 w:cs="Arial"/>
          <w:sz w:val="24"/>
          <w:szCs w:val="24"/>
          <w:lang w:val="hy-AM" w:eastAsia="x-none"/>
        </w:rPr>
        <w:t>Վ</w:t>
      </w:r>
      <w:r w:rsidR="00C921F5" w:rsidRPr="003E027B">
        <w:rPr>
          <w:rFonts w:ascii="GHEA Grapalat" w:hAnsi="GHEA Grapalat" w:cs="Arial"/>
          <w:sz w:val="24"/>
          <w:szCs w:val="24"/>
          <w:lang w:val="hy-AM" w:eastAsia="x-none"/>
        </w:rPr>
        <w:t>երջին շրջանում մեծ հետաքրքրություն է նկատվում խխունջաբուծության ոլորտի նկատմամբ</w:t>
      </w:r>
      <w:r w:rsidR="00B31120">
        <w:rPr>
          <w:rFonts w:ascii="GHEA Grapalat" w:hAnsi="GHEA Grapalat" w:cs="Arial"/>
          <w:sz w:val="24"/>
          <w:szCs w:val="24"/>
          <w:lang w:val="hy-AM" w:eastAsia="x-none"/>
        </w:rPr>
        <w:t xml:space="preserve">, իսկ 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t>ֆինան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softHyphen/>
        <w:t xml:space="preserve">սական սուղ հնարավորություններով և տրամադրվող վարկային միջոցների բարձր տոկոսադրույքներով պայմանավորված դժվարություններ </w:t>
      </w:r>
      <w:r w:rsidR="00B31120">
        <w:rPr>
          <w:rFonts w:ascii="GHEA Grapalat" w:hAnsi="GHEA Grapalat" w:cs="Arial"/>
          <w:sz w:val="24"/>
          <w:szCs w:val="24"/>
          <w:lang w:val="hy-AM" w:eastAsia="x-none"/>
        </w:rPr>
        <w:t>են առաջանում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2F13C3">
        <w:rPr>
          <w:rFonts w:ascii="GHEA Grapalat" w:hAnsi="GHEA Grapalat" w:cs="Arial"/>
          <w:sz w:val="24"/>
          <w:szCs w:val="24"/>
          <w:lang w:val="hy-AM" w:eastAsia="x-none"/>
        </w:rPr>
        <w:t>խխունջաբուծության ոլորտում օգտագործվող</w:t>
      </w:r>
      <w:r w:rsidR="001F4D44">
        <w:rPr>
          <w:rFonts w:ascii="GHEA Grapalat" w:hAnsi="GHEA Grapalat" w:cs="Arial"/>
          <w:sz w:val="24"/>
          <w:szCs w:val="24"/>
          <w:lang w:val="hy-AM" w:eastAsia="x-none"/>
        </w:rPr>
        <w:t>, ինչպես նաև բարձրարժեք</w:t>
      </w:r>
      <w:r w:rsidR="002F13C3">
        <w:rPr>
          <w:rFonts w:ascii="GHEA Grapalat" w:hAnsi="GHEA Grapalat" w:cs="Arial"/>
          <w:sz w:val="24"/>
          <w:szCs w:val="24"/>
          <w:lang w:val="hy-AM" w:eastAsia="x-none"/>
        </w:rPr>
        <w:t xml:space="preserve"> սարք</w:t>
      </w:r>
      <w:r w:rsidR="001F4D44">
        <w:rPr>
          <w:rFonts w:ascii="GHEA Grapalat" w:hAnsi="GHEA Grapalat" w:cs="Arial"/>
          <w:sz w:val="24"/>
          <w:szCs w:val="24"/>
          <w:lang w:val="hy-AM" w:eastAsia="x-none"/>
        </w:rPr>
        <w:t>ա</w:t>
      </w:r>
      <w:r w:rsidR="002F13C3">
        <w:rPr>
          <w:rFonts w:ascii="GHEA Grapalat" w:hAnsi="GHEA Grapalat" w:cs="Arial"/>
          <w:sz w:val="24"/>
          <w:szCs w:val="24"/>
          <w:lang w:val="hy-AM" w:eastAsia="x-none"/>
        </w:rPr>
        <w:t>վորումներ</w:t>
      </w:r>
      <w:r w:rsidR="00F53F22">
        <w:rPr>
          <w:rFonts w:ascii="GHEA Grapalat" w:hAnsi="GHEA Grapalat" w:cs="Arial"/>
          <w:sz w:val="24"/>
          <w:szCs w:val="24"/>
          <w:lang w:val="hy-AM" w:eastAsia="x-none"/>
        </w:rPr>
        <w:t xml:space="preserve"> ու</w:t>
      </w:r>
      <w:r w:rsidR="001F4D44">
        <w:rPr>
          <w:rFonts w:ascii="GHEA Grapalat" w:hAnsi="GHEA Grapalat" w:cs="Arial"/>
          <w:sz w:val="24"/>
          <w:szCs w:val="24"/>
          <w:lang w:val="hy-AM" w:eastAsia="x-none"/>
        </w:rPr>
        <w:t xml:space="preserve"> հոսքագծեր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F53F22">
        <w:rPr>
          <w:rFonts w:ascii="GHEA Grapalat" w:hAnsi="GHEA Grapalat" w:cs="Arial"/>
          <w:sz w:val="24"/>
          <w:szCs w:val="24"/>
          <w:lang w:val="hy-AM" w:eastAsia="x-none"/>
        </w:rPr>
        <w:t>և ավտոամբարձիչներ</w:t>
      </w:r>
      <w:r w:rsidR="00F53F22" w:rsidRPr="003E027B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1B1D5E" w:rsidRPr="003E027B">
        <w:rPr>
          <w:rFonts w:ascii="GHEA Grapalat" w:hAnsi="GHEA Grapalat" w:cs="Arial"/>
          <w:sz w:val="24"/>
          <w:szCs w:val="24"/>
          <w:lang w:val="hy-AM" w:eastAsia="x-none"/>
        </w:rPr>
        <w:t>ձեռք բերելու հարցում։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Pr="00F53F22">
        <w:rPr>
          <w:rFonts w:ascii="GHEA Grapalat" w:hAnsi="GHEA Grapalat" w:cs="Arial"/>
          <w:sz w:val="24"/>
          <w:szCs w:val="24"/>
          <w:lang w:val="hy-AM" w:eastAsia="x-none"/>
        </w:rPr>
        <w:t>Բացի այդ վերջին ամիսներին արձանագրված դրամի արժեզրկումը խնդիրներ է ստեղծել նախկինում կնքված լիզինգի պայմանագրերի շրջանակներում 450.0 մլն դրամին մոտ արժեքով</w:t>
      </w:r>
      <w:r w:rsidR="00324337" w:rsidRPr="00F53F22">
        <w:rPr>
          <w:rFonts w:ascii="GHEA Grapalat" w:hAnsi="GHEA Grapalat" w:cs="Arial"/>
          <w:sz w:val="24"/>
          <w:szCs w:val="24"/>
          <w:lang w:val="hy-AM" w:eastAsia="x-none"/>
        </w:rPr>
        <w:t xml:space="preserve"> պատվիրված</w:t>
      </w:r>
      <w:r w:rsidRPr="00F53F22">
        <w:rPr>
          <w:rFonts w:ascii="GHEA Grapalat" w:hAnsi="GHEA Grapalat" w:cs="Arial"/>
          <w:sz w:val="24"/>
          <w:szCs w:val="24"/>
          <w:lang w:val="hy-AM" w:eastAsia="x-none"/>
        </w:rPr>
        <w:t xml:space="preserve"> սարքավորումների մասով, որոնք դեռևս չեն հասել Հայաստան, քանի որ դրանք Հայաստան հասնելու և լիզինգ ձևակերպելու օրվա արտարժույթի փոխարժեքով պայմանավորված կարող են գերազանցել </w:t>
      </w:r>
      <w:r w:rsidR="00324337" w:rsidRPr="00F53F22">
        <w:rPr>
          <w:rFonts w:ascii="GHEA Grapalat" w:hAnsi="GHEA Grapalat" w:cs="Arial"/>
          <w:sz w:val="24"/>
          <w:szCs w:val="24"/>
          <w:lang w:val="hy-AM" w:eastAsia="x-none"/>
        </w:rPr>
        <w:t xml:space="preserve">Ծրագրով նախատեսված </w:t>
      </w:r>
      <w:r w:rsidRPr="00F53F22">
        <w:rPr>
          <w:rFonts w:ascii="GHEA Grapalat" w:hAnsi="GHEA Grapalat" w:cs="Arial"/>
          <w:sz w:val="24"/>
          <w:szCs w:val="24"/>
          <w:lang w:val="hy-AM" w:eastAsia="x-none"/>
        </w:rPr>
        <w:t>առավելագույն 450.0 մլն դրամի շեմը։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 </w:t>
      </w:r>
      <w:r w:rsidR="00B31120">
        <w:rPr>
          <w:rFonts w:ascii="GHEA Grapalat" w:hAnsi="GHEA Grapalat" w:cs="Arial"/>
          <w:sz w:val="24"/>
          <w:szCs w:val="24"/>
          <w:lang w:val="hy-AM" w:eastAsia="x-none"/>
        </w:rPr>
        <w:t>Մյուս կողմից կորոնավիրուսի համաճարակով և պատերազմական իրավիճակ</w:t>
      </w:r>
      <w:r w:rsidR="00F53F22">
        <w:rPr>
          <w:rFonts w:ascii="GHEA Grapalat" w:hAnsi="GHEA Grapalat" w:cs="Arial"/>
          <w:sz w:val="24"/>
          <w:szCs w:val="24"/>
          <w:lang w:val="hy-AM" w:eastAsia="x-none"/>
        </w:rPr>
        <w:t>ի հետևանքներ</w:t>
      </w:r>
      <w:r w:rsidR="00B31120">
        <w:rPr>
          <w:rFonts w:ascii="GHEA Grapalat" w:hAnsi="GHEA Grapalat" w:cs="Arial"/>
          <w:sz w:val="24"/>
          <w:szCs w:val="24"/>
          <w:lang w:val="hy-AM" w:eastAsia="x-none"/>
        </w:rPr>
        <w:t>ով պայմանավորված ագրոպարենային արտադրանքի իրացման ծավալներ</w:t>
      </w:r>
      <w:r w:rsidR="00F53F22">
        <w:rPr>
          <w:rFonts w:ascii="GHEA Grapalat" w:hAnsi="GHEA Grapalat" w:cs="Arial"/>
          <w:sz w:val="24"/>
          <w:szCs w:val="24"/>
          <w:lang w:val="hy-AM" w:eastAsia="x-none"/>
        </w:rPr>
        <w:t>ի</w:t>
      </w:r>
      <w:r w:rsidR="00B31120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C975BE">
        <w:rPr>
          <w:rFonts w:ascii="GHEA Grapalat" w:hAnsi="GHEA Grapalat" w:cs="Arial"/>
          <w:sz w:val="24"/>
          <w:szCs w:val="24"/>
          <w:lang w:val="hy-AM" w:eastAsia="x-none"/>
        </w:rPr>
        <w:t>կտրուկ նվազման պայմաններում</w:t>
      </w:r>
      <w:r w:rsidR="00B31120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827F80">
        <w:rPr>
          <w:rFonts w:ascii="GHEA Grapalat" w:hAnsi="GHEA Grapalat" w:cs="Arial"/>
          <w:sz w:val="24"/>
          <w:szCs w:val="24"/>
          <w:lang w:val="hy-AM" w:eastAsia="x-none"/>
        </w:rPr>
        <w:t>Ծ</w:t>
      </w:r>
      <w:r w:rsidR="00B31120">
        <w:rPr>
          <w:rFonts w:ascii="GHEA Grapalat" w:hAnsi="GHEA Grapalat" w:cs="Arial"/>
          <w:sz w:val="24"/>
          <w:szCs w:val="24"/>
          <w:lang w:val="hy-AM" w:eastAsia="x-none"/>
        </w:rPr>
        <w:t>րագրի շահառուներ</w:t>
      </w:r>
      <w:r w:rsidR="00C975BE">
        <w:rPr>
          <w:rFonts w:ascii="GHEA Grapalat" w:hAnsi="GHEA Grapalat" w:cs="Arial"/>
          <w:sz w:val="24"/>
          <w:szCs w:val="24"/>
          <w:lang w:val="hy-AM" w:eastAsia="x-none"/>
        </w:rPr>
        <w:t>ի</w:t>
      </w:r>
      <w:r w:rsidR="00B31120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C975BE">
        <w:rPr>
          <w:rFonts w:ascii="GHEA Grapalat" w:hAnsi="GHEA Grapalat" w:cs="Arial"/>
          <w:sz w:val="24"/>
          <w:szCs w:val="24"/>
          <w:lang w:val="hy-AM" w:eastAsia="x-none"/>
        </w:rPr>
        <w:t xml:space="preserve">մոտ խնդիրներ են առաջացել լիզինգի սպասարկման հարցում, իսկ </w:t>
      </w:r>
      <w:r w:rsidR="00C975BE" w:rsidRPr="00C975BE">
        <w:rPr>
          <w:rFonts w:ascii="GHEA Grapalat" w:hAnsi="GHEA Grapalat" w:cs="Arial"/>
          <w:sz w:val="24"/>
          <w:szCs w:val="24"/>
          <w:lang w:val="hy-AM" w:eastAsia="x-none"/>
        </w:rPr>
        <w:t xml:space="preserve">եթե </w:t>
      </w:r>
      <w:r w:rsidR="001E33BB" w:rsidRPr="00C975BE">
        <w:rPr>
          <w:rFonts w:ascii="GHEA Grapalat" w:hAnsi="GHEA Grapalat" w:cs="Arial"/>
          <w:sz w:val="24"/>
          <w:szCs w:val="24"/>
          <w:lang w:val="hy-AM" w:eastAsia="x-none"/>
        </w:rPr>
        <w:t xml:space="preserve">ՖԿ-ի հանդեպ </w:t>
      </w:r>
      <w:r w:rsidR="00C975BE" w:rsidRPr="00C975BE">
        <w:rPr>
          <w:rFonts w:ascii="GHEA Grapalat" w:hAnsi="GHEA Grapalat" w:cs="Arial"/>
          <w:sz w:val="24"/>
          <w:szCs w:val="24"/>
          <w:lang w:val="hy-AM" w:eastAsia="x-none"/>
        </w:rPr>
        <w:t>առկա են տվյալ լիզինգի մասով լիզինգառուի մեկ տարվա (նախորդ 12 ամիսներ) կտրվածքով հանրագումարային 60 օրվանից ավելի ժամկետանց պարտավորություններ</w:t>
      </w:r>
      <w:r w:rsidR="00C975BE">
        <w:rPr>
          <w:rFonts w:ascii="GHEA Grapalat" w:hAnsi="GHEA Grapalat" w:cs="Arial"/>
          <w:sz w:val="24"/>
          <w:szCs w:val="24"/>
          <w:lang w:val="hy-AM" w:eastAsia="x-none"/>
        </w:rPr>
        <w:t>, ապա</w:t>
      </w:r>
      <w:r w:rsidR="00C975BE" w:rsidRPr="00C975BE">
        <w:rPr>
          <w:rFonts w:ascii="Courier New" w:hAnsi="Courier New" w:cs="Courier New"/>
          <w:sz w:val="24"/>
          <w:szCs w:val="24"/>
          <w:lang w:val="hy-AM" w:eastAsia="x-none"/>
        </w:rPr>
        <w:t> </w:t>
      </w:r>
      <w:r w:rsidR="00C975BE" w:rsidRPr="00C975BE">
        <w:rPr>
          <w:rFonts w:ascii="GHEA Grapalat" w:hAnsi="GHEA Grapalat" w:cs="Arial"/>
          <w:sz w:val="24"/>
          <w:szCs w:val="24"/>
          <w:lang w:val="hy-AM" w:eastAsia="x-none"/>
        </w:rPr>
        <w:t>լիզինգի տոկոսադրույքի սուբսիդավորումը դադարեցվում է</w:t>
      </w:r>
      <w:r w:rsidR="00C975BE"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:rsidR="003C1E85" w:rsidRPr="00E86338" w:rsidRDefault="001B1D5E" w:rsidP="009950FA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3E027B">
        <w:rPr>
          <w:rFonts w:ascii="GHEA Grapalat" w:hAnsi="GHEA Grapalat"/>
          <w:b/>
          <w:i/>
          <w:sz w:val="24"/>
          <w:szCs w:val="24"/>
          <w:lang w:val="hy-AM"/>
        </w:rPr>
        <w:t xml:space="preserve">        Տվյալ բնագավառում իրականացվող քաղաքականությունը – </w:t>
      </w:r>
      <w:r w:rsidRPr="00E86338">
        <w:rPr>
          <w:rFonts w:ascii="GHEA Grapalat" w:hAnsi="GHEA Grapalat" w:cs="Arial"/>
          <w:sz w:val="24"/>
          <w:szCs w:val="24"/>
          <w:lang w:val="hy-AM" w:eastAsia="x-none"/>
        </w:rPr>
        <w:t>ՀՀ կառավարության 2019 թվականի փետրվարի 8-ի N 65-Ա որոշմամբ հավանություն ստացած Հայաստանի Հանրապետության կառավարության ծրագրով ՀՀ կառավարությունը խնդիր է դրել նոր տեխնոլոգիաների և գիտական հենքի վրա հիմնված մրցունակ և արդյունավետ գյուղատնտեսություն ստեղծելու ճանապարհին աջակցել ագրոպարենային համակարգի սարքավորումների և նոր տեխնոլոգիաների ներդրմանը:</w:t>
      </w:r>
    </w:p>
    <w:p w:rsidR="00F53F22" w:rsidRDefault="00827F80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B1D5E" w:rsidRPr="003E027B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="001B1D5E" w:rsidRPr="003E027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1B1D5E" w:rsidRPr="003E027B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="001B1D5E" w:rsidRPr="003E027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1B1D5E" w:rsidRPr="003E027B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="001B1D5E" w:rsidRPr="003E027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1B1D5E" w:rsidRPr="003E027B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="001B1D5E" w:rsidRPr="003E027B">
        <w:rPr>
          <w:rFonts w:ascii="GHEA Grapalat" w:hAnsi="GHEA Grapalat"/>
          <w:sz w:val="24"/>
          <w:szCs w:val="24"/>
          <w:lang w:val="af-ZA"/>
        </w:rPr>
        <w:t xml:space="preserve"> – </w:t>
      </w:r>
      <w:r w:rsidR="001B1D5E" w:rsidRPr="003E027B">
        <w:rPr>
          <w:rFonts w:ascii="GHEA Grapalat" w:hAnsi="GHEA Grapalat"/>
          <w:sz w:val="24"/>
          <w:szCs w:val="24"/>
          <w:lang w:val="hy-AM"/>
        </w:rPr>
        <w:t>Սույն նախագծով առաջարկվում է ՀՀ կառավարության 2018 թվականի հուլիսի 19-ի N 893-Լ որոշմամբ հաստատված Հայաստանի Հանրապետությունում ագրոպարենային ոլորտի սարքավորումների ֆինանսական վարձակալության` լիզինգի պետական աջակցության ծրագրում կատարել համապատասխան լրացում</w:t>
      </w:r>
      <w:r w:rsidR="00C921F5" w:rsidRPr="003E027B">
        <w:rPr>
          <w:rFonts w:ascii="GHEA Grapalat" w:hAnsi="GHEA Grapalat"/>
          <w:sz w:val="24"/>
          <w:szCs w:val="24"/>
          <w:lang w:val="hy-AM"/>
        </w:rPr>
        <w:t>ներ</w:t>
      </w:r>
      <w:r w:rsidR="001F4D44">
        <w:rPr>
          <w:rFonts w:ascii="GHEA Grapalat" w:hAnsi="GHEA Grapalat"/>
          <w:sz w:val="24"/>
          <w:szCs w:val="24"/>
          <w:lang w:val="hy-AM"/>
        </w:rPr>
        <w:t xml:space="preserve"> և փոփոխություն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="001B1D5E" w:rsidRPr="003E027B">
        <w:rPr>
          <w:rFonts w:ascii="GHEA Grapalat" w:hAnsi="GHEA Grapalat"/>
          <w:sz w:val="24"/>
          <w:szCs w:val="24"/>
          <w:lang w:val="hy-AM"/>
        </w:rPr>
        <w:t>,</w:t>
      </w:r>
      <w:r w:rsidR="001F4D44">
        <w:rPr>
          <w:rFonts w:ascii="GHEA Grapalat" w:hAnsi="GHEA Grapalat"/>
          <w:sz w:val="24"/>
          <w:szCs w:val="24"/>
          <w:lang w:val="hy-AM"/>
        </w:rPr>
        <w:t xml:space="preserve"> ըստ</w:t>
      </w:r>
      <w:r w:rsidR="001B1D5E" w:rsidRPr="003E027B">
        <w:rPr>
          <w:rFonts w:ascii="GHEA Grapalat" w:hAnsi="GHEA Grapalat"/>
          <w:sz w:val="24"/>
          <w:szCs w:val="24"/>
          <w:lang w:val="hy-AM"/>
        </w:rPr>
        <w:t xml:space="preserve"> որո</w:t>
      </w:r>
      <w:r w:rsidR="00C921F5" w:rsidRPr="003E027B">
        <w:rPr>
          <w:rFonts w:ascii="GHEA Grapalat" w:hAnsi="GHEA Grapalat"/>
          <w:sz w:val="24"/>
          <w:szCs w:val="24"/>
          <w:lang w:val="hy-AM"/>
        </w:rPr>
        <w:t>նց</w:t>
      </w:r>
      <w:r w:rsidR="00F53F22">
        <w:rPr>
          <w:rFonts w:ascii="GHEA Grapalat" w:hAnsi="GHEA Grapalat"/>
          <w:sz w:val="24"/>
          <w:szCs w:val="24"/>
          <w:lang w:val="hy-AM"/>
        </w:rPr>
        <w:t>.</w:t>
      </w:r>
      <w:r w:rsidR="001B1D5E" w:rsidRPr="003E027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53F22" w:rsidRDefault="00F53F22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- </w:t>
      </w:r>
      <w:r w:rsidR="00827F80">
        <w:rPr>
          <w:rFonts w:ascii="GHEA Grapalat" w:hAnsi="GHEA Grapalat"/>
          <w:sz w:val="24"/>
          <w:szCs w:val="24"/>
          <w:lang w:val="hy-AM"/>
        </w:rPr>
        <w:t>Ծ</w:t>
      </w:r>
      <w:r w:rsidR="003C1E85" w:rsidRPr="003E027B">
        <w:rPr>
          <w:rFonts w:ascii="GHEA Grapalat" w:hAnsi="GHEA Grapalat"/>
          <w:sz w:val="24"/>
          <w:szCs w:val="24"/>
          <w:lang w:val="hy-AM"/>
        </w:rPr>
        <w:t>րագրի ընդգրկման շրջանակը լրացվում է խխունջաբուծության ոլորտի սարքավորումներով և ավտոամբարձիչով</w:t>
      </w:r>
      <w:r w:rsidR="001F4D44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F53F22" w:rsidRDefault="00F53F22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  <w:r w:rsidR="001F4D44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F80">
        <w:rPr>
          <w:rFonts w:ascii="GHEA Grapalat" w:hAnsi="GHEA Grapalat"/>
          <w:sz w:val="24"/>
          <w:szCs w:val="24"/>
          <w:lang w:val="hy-AM"/>
        </w:rPr>
        <w:t>Ծ</w:t>
      </w:r>
      <w:r w:rsidR="001F4D44" w:rsidRPr="001F4D44">
        <w:rPr>
          <w:rFonts w:ascii="GHEA Grapalat" w:hAnsi="GHEA Grapalat"/>
          <w:sz w:val="24"/>
          <w:szCs w:val="24"/>
          <w:lang w:val="hy-AM"/>
        </w:rPr>
        <w:t>րագրի շրջանակներում յուրաքանչյուր լիզինգառուի կողմից ձեռք բերվող սարքավորումների արժեքների հանրագումար</w:t>
      </w:r>
      <w:r w:rsidR="001F4D44">
        <w:rPr>
          <w:rFonts w:ascii="GHEA Grapalat" w:hAnsi="GHEA Grapalat"/>
          <w:sz w:val="24"/>
          <w:szCs w:val="24"/>
          <w:lang w:val="hy-AM"/>
        </w:rPr>
        <w:t>ի առավելագույն 450.0 մլն դրամի շեմը բարձրացվում է մինչև 1000.0 մլն դրամ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0C6C6E" w:rsidRDefault="00F53F22" w:rsidP="009950F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Arial"/>
          <w:lang w:val="hy-AM" w:eastAsia="x-none"/>
        </w:rPr>
      </w:pPr>
      <w:r w:rsidRPr="001E33BB">
        <w:rPr>
          <w:rFonts w:ascii="GHEA Grapalat" w:eastAsiaTheme="minorHAnsi" w:hAnsi="GHEA Grapalat" w:cstheme="minorBidi"/>
          <w:lang w:val="hy-AM"/>
        </w:rPr>
        <w:t xml:space="preserve">- </w:t>
      </w:r>
      <w:r w:rsidR="001E33BB" w:rsidRPr="001E33BB">
        <w:rPr>
          <w:rFonts w:ascii="Courier New" w:eastAsiaTheme="minorHAnsi" w:hAnsi="Courier New" w:cs="Courier New"/>
          <w:lang w:val="hy-AM"/>
        </w:rPr>
        <w:t> </w:t>
      </w:r>
      <w:r w:rsidR="000C6C6E">
        <w:rPr>
          <w:rFonts w:ascii="GHEA Grapalat" w:eastAsiaTheme="minorHAnsi" w:hAnsi="GHEA Grapalat" w:cstheme="minorBidi"/>
          <w:lang w:val="hy-AM"/>
        </w:rPr>
        <w:t>լ</w:t>
      </w:r>
      <w:r w:rsidR="001E33BB" w:rsidRPr="001E33BB">
        <w:rPr>
          <w:rFonts w:ascii="GHEA Grapalat" w:eastAsiaTheme="minorHAnsi" w:hAnsi="GHEA Grapalat" w:cstheme="minorBidi"/>
          <w:lang w:val="hy-AM"/>
        </w:rPr>
        <w:t>իզինգի տոկոսադրույքի սուբսիդավորման դադարեցմ</w:t>
      </w:r>
      <w:r w:rsidR="001E33BB">
        <w:rPr>
          <w:rFonts w:ascii="GHEA Grapalat" w:eastAsiaTheme="minorHAnsi" w:hAnsi="GHEA Grapalat" w:cstheme="minorBidi"/>
          <w:lang w:val="hy-AM"/>
        </w:rPr>
        <w:t>ան համար որպես հիմք սա</w:t>
      </w:r>
      <w:r w:rsidR="000C6C6E">
        <w:rPr>
          <w:rFonts w:ascii="GHEA Grapalat" w:eastAsiaTheme="minorHAnsi" w:hAnsi="GHEA Grapalat" w:cstheme="minorBidi"/>
          <w:lang w:val="hy-AM"/>
        </w:rPr>
        <w:t xml:space="preserve">հմանված </w:t>
      </w:r>
      <w:r w:rsidR="000C6C6E" w:rsidRPr="00C975BE">
        <w:rPr>
          <w:rFonts w:ascii="GHEA Grapalat" w:hAnsi="GHEA Grapalat" w:cs="Arial"/>
          <w:lang w:val="hy-AM" w:eastAsia="x-none"/>
        </w:rPr>
        <w:t>ՖԿ-ի հանդեպ տվյալ լիզինգի մասով լիզինգառուի մեկ տարվա (նախորդ 12 ամիսներ) կտրվածքով հանրագումարային ժամկետանց պարտավորություններ</w:t>
      </w:r>
      <w:r w:rsidR="000C6C6E">
        <w:rPr>
          <w:rFonts w:ascii="GHEA Grapalat" w:hAnsi="GHEA Grapalat" w:cs="Arial"/>
          <w:lang w:val="hy-AM" w:eastAsia="x-none"/>
        </w:rPr>
        <w:t xml:space="preserve">ի </w:t>
      </w:r>
      <w:r w:rsidR="000C6C6E" w:rsidRPr="001E33BB">
        <w:rPr>
          <w:rFonts w:ascii="GHEA Grapalat" w:eastAsiaTheme="minorHAnsi" w:hAnsi="GHEA Grapalat" w:cstheme="minorBidi"/>
          <w:lang w:val="hy-AM"/>
        </w:rPr>
        <w:t xml:space="preserve"> </w:t>
      </w:r>
      <w:r w:rsidR="000C6C6E" w:rsidRPr="00C975BE">
        <w:rPr>
          <w:rFonts w:ascii="GHEA Grapalat" w:hAnsi="GHEA Grapalat" w:cs="Arial"/>
          <w:lang w:val="hy-AM" w:eastAsia="x-none"/>
        </w:rPr>
        <w:t>60 օր</w:t>
      </w:r>
      <w:r w:rsidR="0095116B">
        <w:rPr>
          <w:rFonts w:ascii="GHEA Grapalat" w:hAnsi="GHEA Grapalat" w:cs="Arial"/>
          <w:lang w:val="hy-AM" w:eastAsia="x-none"/>
        </w:rPr>
        <w:t xml:space="preserve">վանից ավելի </w:t>
      </w:r>
      <w:r w:rsidR="000C6C6E">
        <w:rPr>
          <w:rFonts w:ascii="GHEA Grapalat" w:hAnsi="GHEA Grapalat" w:cs="Arial"/>
          <w:lang w:val="hy-AM" w:eastAsia="x-none"/>
        </w:rPr>
        <w:t xml:space="preserve">ժամկետը փոխարինվում է </w:t>
      </w:r>
      <w:r w:rsidR="0095116B">
        <w:rPr>
          <w:rFonts w:ascii="GHEA Grapalat" w:hAnsi="GHEA Grapalat" w:cs="Arial"/>
          <w:lang w:val="hy-AM" w:eastAsia="x-none"/>
        </w:rPr>
        <w:t xml:space="preserve">մինչև </w:t>
      </w:r>
      <w:r w:rsidR="000C6C6E">
        <w:rPr>
          <w:rFonts w:ascii="GHEA Grapalat" w:hAnsi="GHEA Grapalat" w:cs="Arial"/>
          <w:lang w:val="hy-AM" w:eastAsia="x-none"/>
        </w:rPr>
        <w:t xml:space="preserve">90 </w:t>
      </w:r>
      <w:r w:rsidR="000C6C6E" w:rsidRPr="00C975BE">
        <w:rPr>
          <w:rFonts w:ascii="GHEA Grapalat" w:hAnsi="GHEA Grapalat" w:cs="Arial"/>
          <w:lang w:val="hy-AM" w:eastAsia="x-none"/>
        </w:rPr>
        <w:t>օր</w:t>
      </w:r>
      <w:r w:rsidR="000C6C6E">
        <w:rPr>
          <w:rFonts w:ascii="GHEA Grapalat" w:hAnsi="GHEA Grapalat" w:cs="Arial"/>
          <w:lang w:val="hy-AM" w:eastAsia="x-none"/>
        </w:rPr>
        <w:t xml:space="preserve"> ժամկետով։</w:t>
      </w:r>
    </w:p>
    <w:p w:rsidR="00324337" w:rsidRPr="000C6C6E" w:rsidRDefault="00324337" w:rsidP="009950F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Arial"/>
          <w:lang w:val="hy-AM" w:eastAsia="x-none"/>
        </w:rPr>
      </w:pPr>
      <w:r w:rsidRPr="000C6C6E">
        <w:rPr>
          <w:rFonts w:ascii="GHEA Grapalat" w:hAnsi="GHEA Grapalat" w:cs="Arial"/>
          <w:lang w:val="hy-AM" w:eastAsia="x-none"/>
        </w:rPr>
        <w:lastRenderedPageBreak/>
        <w:t>Բացի այդ առաջարկվում է նաև նախագծի գործողությունը տարածել 2020 թվականի հուլիսի 1-ից ծագած հարաբերություների վրա, որպեսզի նախկինում կնքված լիզինգի պայմանագրերի շրջանակներում 450.0 մլն դրամին մոտ արժեքով պատվիրված սարքավորումները Հայաստան հասնելու և լիզինգ ձևակերպելու օրվա արտարժույթի փոխարժեքով պայմանավորված ապահովվեն Ծրագրով նախատեսված պայմանները</w:t>
      </w:r>
      <w:r w:rsidR="000C6C6E" w:rsidRPr="000C6C6E">
        <w:rPr>
          <w:rFonts w:ascii="GHEA Grapalat" w:hAnsi="GHEA Grapalat" w:cs="Arial"/>
          <w:lang w:val="hy-AM" w:eastAsia="x-none"/>
        </w:rPr>
        <w:t>, ինչպես նաև մեղմ</w:t>
      </w:r>
      <w:r w:rsidR="00827F80">
        <w:rPr>
          <w:rFonts w:ascii="GHEA Grapalat" w:hAnsi="GHEA Grapalat" w:cs="Arial"/>
          <w:lang w:val="hy-AM" w:eastAsia="x-none"/>
        </w:rPr>
        <w:t>վեն</w:t>
      </w:r>
      <w:r w:rsidR="000C6C6E" w:rsidRPr="000C6C6E">
        <w:rPr>
          <w:rFonts w:ascii="GHEA Grapalat" w:hAnsi="GHEA Grapalat" w:cs="Arial"/>
          <w:lang w:val="hy-AM" w:eastAsia="x-none"/>
        </w:rPr>
        <w:t xml:space="preserve">  լիզինգի տոկոսադրույքի սուբսիդավորման դադարեցման ռիսկ</w:t>
      </w:r>
      <w:r w:rsidR="00827F80">
        <w:rPr>
          <w:rFonts w:ascii="GHEA Grapalat" w:hAnsi="GHEA Grapalat" w:cs="Arial"/>
          <w:lang w:val="hy-AM" w:eastAsia="x-none"/>
        </w:rPr>
        <w:t>եր</w:t>
      </w:r>
      <w:r w:rsidR="000C6C6E" w:rsidRPr="000C6C6E">
        <w:rPr>
          <w:rFonts w:ascii="GHEA Grapalat" w:hAnsi="GHEA Grapalat" w:cs="Arial"/>
          <w:lang w:val="hy-AM" w:eastAsia="x-none"/>
        </w:rPr>
        <w:t>ը</w:t>
      </w:r>
      <w:r w:rsidRPr="000C6C6E">
        <w:rPr>
          <w:rFonts w:ascii="GHEA Grapalat" w:hAnsi="GHEA Grapalat" w:cs="Arial"/>
          <w:lang w:val="hy-AM" w:eastAsia="x-none"/>
        </w:rPr>
        <w:t>։</w:t>
      </w:r>
      <w:r>
        <w:rPr>
          <w:rFonts w:ascii="GHEA Grapalat" w:hAnsi="GHEA Grapalat" w:cs="Arial"/>
          <w:lang w:val="hy-AM" w:eastAsia="x-none"/>
        </w:rPr>
        <w:t xml:space="preserve">  </w:t>
      </w:r>
    </w:p>
    <w:p w:rsidR="001B1D5E" w:rsidRPr="003E027B" w:rsidRDefault="001B1D5E" w:rsidP="009950FA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3E027B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3E027B">
        <w:rPr>
          <w:rFonts w:ascii="GHEA Grapalat" w:hAnsi="GHEA Grapalat"/>
          <w:sz w:val="24"/>
          <w:szCs w:val="24"/>
          <w:lang w:val="af-ZA"/>
        </w:rPr>
        <w:t xml:space="preserve"> – </w:t>
      </w:r>
      <w:r w:rsidRPr="003E027B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3E027B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3E027B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3E027B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3E027B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3E027B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95116B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3E027B">
        <w:rPr>
          <w:rFonts w:ascii="GHEA Grapalat" w:hAnsi="GHEA Grapalat" w:cs="Sylfaen"/>
          <w:sz w:val="24"/>
          <w:szCs w:val="24"/>
          <w:lang w:val="hy-AM" w:eastAsia="x-none"/>
        </w:rPr>
        <w:t>կոնոմիկայի նախարարության</w:t>
      </w:r>
      <w:r w:rsidRPr="003E027B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3E027B">
        <w:rPr>
          <w:rFonts w:ascii="GHEA Grapalat" w:hAnsi="GHEA Grapalat"/>
          <w:sz w:val="24"/>
          <w:szCs w:val="24"/>
          <w:lang w:val="hy-AM"/>
        </w:rPr>
        <w:t>կողմից</w:t>
      </w:r>
      <w:r w:rsidR="0095116B">
        <w:rPr>
          <w:rFonts w:ascii="GHEA Grapalat" w:hAnsi="GHEA Grapalat"/>
          <w:sz w:val="24"/>
          <w:szCs w:val="24"/>
          <w:lang w:val="hy-AM"/>
        </w:rPr>
        <w:t>՝ Ծրագրին մասնակից ֆինանսական կառույցների հետ քննարկումների հիման վրա</w:t>
      </w:r>
      <w:r w:rsidRPr="003E027B">
        <w:rPr>
          <w:rFonts w:ascii="GHEA Grapalat" w:hAnsi="GHEA Grapalat"/>
          <w:sz w:val="24"/>
          <w:szCs w:val="24"/>
          <w:lang w:val="af-ZA"/>
        </w:rPr>
        <w:t xml:space="preserve">: Նախագծի </w:t>
      </w:r>
      <w:r w:rsidRPr="003E027B">
        <w:rPr>
          <w:rFonts w:ascii="GHEA Grapalat" w:hAnsi="GHEA Grapalat"/>
          <w:sz w:val="24"/>
          <w:szCs w:val="24"/>
          <w:lang w:val="hy-AM"/>
        </w:rPr>
        <w:t>մշակմանն այլ  ինստիտուտներ և անձինք չեն մասնակցել:</w:t>
      </w:r>
      <w:r w:rsidRPr="003E027B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324337" w:rsidRDefault="001B1D5E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3E027B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3E027B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 w:rsidRPr="003E027B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3E027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E027B">
        <w:rPr>
          <w:rFonts w:ascii="GHEA Grapalat" w:hAnsi="GHEA Grapalat" w:cs="Sylfaen"/>
          <w:sz w:val="24"/>
          <w:szCs w:val="24"/>
          <w:lang w:val="af-ZA"/>
        </w:rPr>
        <w:t>– Սույն որոշման նախագծի ընդուն</w:t>
      </w:r>
      <w:r w:rsidRPr="003E027B">
        <w:rPr>
          <w:rFonts w:ascii="GHEA Grapalat" w:hAnsi="GHEA Grapalat" w:cs="Sylfaen"/>
          <w:sz w:val="24"/>
          <w:szCs w:val="24"/>
          <w:lang w:val="hy-AM"/>
        </w:rPr>
        <w:t xml:space="preserve">ման արդյունքում կավելանան Ծրագրից օգտվող շահառուների և ձեռքբերվող սարքավորումների </w:t>
      </w:r>
      <w:r w:rsidR="001F4D44">
        <w:rPr>
          <w:rFonts w:ascii="GHEA Grapalat" w:hAnsi="GHEA Grapalat" w:cs="Sylfaen"/>
          <w:sz w:val="24"/>
          <w:szCs w:val="24"/>
          <w:lang w:val="hy-AM"/>
        </w:rPr>
        <w:t xml:space="preserve">շրջանակն ու </w:t>
      </w:r>
      <w:r w:rsidR="00324337" w:rsidRPr="00CF7296">
        <w:rPr>
          <w:rFonts w:ascii="GHEA Grapalat" w:hAnsi="GHEA Grapalat" w:cs="Sylfaen"/>
          <w:sz w:val="24"/>
          <w:szCs w:val="24"/>
          <w:lang w:val="af-ZA"/>
        </w:rPr>
        <w:t>քանակները, կապահովվի Ծրագրի շրջանակներում նախկինում կնքված պայմանագրերի շրջանակներում 450.0 մլն դրամին մոտ արժեքով պատվիրված սարքավորումների լիզինգի տրամադրումը</w:t>
      </w:r>
      <w:r w:rsidR="000C6C6E" w:rsidRPr="00CF7296">
        <w:rPr>
          <w:rFonts w:ascii="GHEA Grapalat" w:hAnsi="GHEA Grapalat" w:cs="Sylfaen"/>
          <w:sz w:val="24"/>
          <w:szCs w:val="24"/>
          <w:lang w:val="af-ZA"/>
        </w:rPr>
        <w:t>, ինչպես նաև նաև կմեղմ</w:t>
      </w:r>
      <w:r w:rsidR="00CF7296" w:rsidRPr="00CF7296">
        <w:rPr>
          <w:rFonts w:ascii="GHEA Grapalat" w:hAnsi="GHEA Grapalat" w:cs="Sylfaen"/>
          <w:sz w:val="24"/>
          <w:szCs w:val="24"/>
          <w:lang w:val="af-ZA"/>
        </w:rPr>
        <w:t>վ</w:t>
      </w:r>
      <w:r w:rsidR="00827F80">
        <w:rPr>
          <w:rFonts w:ascii="GHEA Grapalat" w:hAnsi="GHEA Grapalat" w:cs="Sylfaen"/>
          <w:sz w:val="24"/>
          <w:szCs w:val="24"/>
          <w:lang w:val="hy-AM"/>
        </w:rPr>
        <w:t>են</w:t>
      </w:r>
      <w:r w:rsidR="000C6C6E" w:rsidRPr="00CF7296">
        <w:rPr>
          <w:rFonts w:ascii="GHEA Grapalat" w:hAnsi="GHEA Grapalat" w:cs="Sylfaen"/>
          <w:sz w:val="24"/>
          <w:szCs w:val="24"/>
          <w:lang w:val="af-ZA"/>
        </w:rPr>
        <w:t xml:space="preserve"> լիզինգի տոկոսադրույքի սուբսիդավորման դադարեցման ռիսկ</w:t>
      </w:r>
      <w:r w:rsidR="00827F80">
        <w:rPr>
          <w:rFonts w:ascii="GHEA Grapalat" w:hAnsi="GHEA Grapalat" w:cs="Sylfaen"/>
          <w:sz w:val="24"/>
          <w:szCs w:val="24"/>
          <w:lang w:val="hy-AM"/>
        </w:rPr>
        <w:t>եր</w:t>
      </w:r>
      <w:r w:rsidR="000C6C6E" w:rsidRPr="00CF7296">
        <w:rPr>
          <w:rFonts w:ascii="GHEA Grapalat" w:hAnsi="GHEA Grapalat" w:cs="Sylfaen"/>
          <w:sz w:val="24"/>
          <w:szCs w:val="24"/>
          <w:lang w:val="af-ZA"/>
        </w:rPr>
        <w:t>ը</w:t>
      </w:r>
      <w:r w:rsidR="00324337" w:rsidRPr="00CF7296">
        <w:rPr>
          <w:rFonts w:ascii="GHEA Grapalat" w:hAnsi="GHEA Grapalat" w:cs="Sylfaen"/>
          <w:sz w:val="24"/>
          <w:szCs w:val="24"/>
          <w:lang w:val="af-ZA"/>
        </w:rPr>
        <w:t>։</w:t>
      </w:r>
    </w:p>
    <w:p w:rsidR="00827F80" w:rsidRDefault="00827F80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9950FA">
      <w:pPr>
        <w:tabs>
          <w:tab w:val="left" w:pos="709"/>
          <w:tab w:val="left" w:pos="851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950FA" w:rsidRDefault="009950FA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950FA" w:rsidRDefault="009950FA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27F80" w:rsidRDefault="00827F80" w:rsidP="00324337">
      <w:pPr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B1D5E" w:rsidRPr="002F13C3" w:rsidRDefault="001B1D5E" w:rsidP="002F13C3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F13C3">
        <w:rPr>
          <w:rFonts w:ascii="GHEA Grapalat" w:hAnsi="GHEA Grapalat"/>
          <w:b/>
          <w:sz w:val="24"/>
          <w:szCs w:val="24"/>
          <w:lang w:val="af-ZA"/>
        </w:rPr>
        <w:t>Տ Ե Ղ Ե Կ Ա Ն Ք</w:t>
      </w:r>
    </w:p>
    <w:p w:rsidR="001B1D5E" w:rsidRPr="002F13C3" w:rsidRDefault="001B1D5E" w:rsidP="002F13C3">
      <w:pPr>
        <w:tabs>
          <w:tab w:val="left" w:pos="709"/>
          <w:tab w:val="left" w:pos="851"/>
        </w:tabs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F13C3">
        <w:rPr>
          <w:rFonts w:ascii="GHEA Grapalat" w:hAnsi="GHEA Grapalat"/>
          <w:b/>
          <w:sz w:val="24"/>
          <w:szCs w:val="24"/>
          <w:lang w:val="af-ZA"/>
        </w:rPr>
        <w:t xml:space="preserve"> «ՀԱՅԱՍՏԱՆԻ ՀԱՆՐԱՊԵՏՈՒԹՅԱՆ ԿԱՌԱՎԱՐՈՒԹՅԱՆ 2018 ԹՎԱԿԱՆԻ </w:t>
      </w:r>
    </w:p>
    <w:p w:rsidR="001B1D5E" w:rsidRPr="002F13C3" w:rsidRDefault="001B1D5E" w:rsidP="002F13C3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F13C3">
        <w:rPr>
          <w:rFonts w:ascii="GHEA Grapalat" w:hAnsi="GHEA Grapalat"/>
          <w:b/>
          <w:sz w:val="24"/>
          <w:szCs w:val="24"/>
          <w:lang w:val="af-ZA"/>
        </w:rPr>
        <w:t>ՀՈՒԼԻՍԻ 19-Ի N 893-Լ ՈՐՈՇՄԱՆ ՄԵՋ ԼՐԱՑՈՒՄ</w:t>
      </w:r>
      <w:r w:rsidR="003C1E85" w:rsidRPr="002F13C3">
        <w:rPr>
          <w:rFonts w:ascii="GHEA Grapalat" w:hAnsi="GHEA Grapalat"/>
          <w:b/>
          <w:sz w:val="24"/>
          <w:szCs w:val="24"/>
          <w:lang w:val="hy-AM"/>
        </w:rPr>
        <w:t>ՆԵՐ</w:t>
      </w:r>
      <w:r w:rsidR="001F4D44">
        <w:rPr>
          <w:rFonts w:ascii="GHEA Grapalat" w:hAnsi="GHEA Grapalat"/>
          <w:b/>
          <w:sz w:val="24"/>
          <w:szCs w:val="24"/>
          <w:lang w:val="hy-AM"/>
        </w:rPr>
        <w:t xml:space="preserve"> ԵՎ ՓՈՓՈԽՈՒԹՅՈՒՆ</w:t>
      </w:r>
      <w:r w:rsidR="00827F80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2F13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F13C3">
        <w:rPr>
          <w:rFonts w:ascii="GHEA Grapalat" w:hAnsi="GHEA Grapalat"/>
          <w:b/>
          <w:sz w:val="24"/>
          <w:szCs w:val="24"/>
          <w:lang w:val="af-ZA"/>
        </w:rPr>
        <w:t xml:space="preserve">ԿԱՏԱՐԵԼՈՒ ՄԱՍԻՆ ՀԱՅԱՍՏԱՆԻ ՀԱՆՐԱՊԵՏՈՒԹՅԱՆ ԿԱՌԱՎԱՐՈՒԹՅԱՆ ՈՐՈՇՄԱՆ ՆԱԽԱԳԾԻ ԸՆԴՈՒՆՄԱՆ ԱՌՆՉՈՒԹՅԱՄԲ ԸՆԴՈՒՆՎԵԼԻՔ ԱՅԼ ԻՐԱՎԱԿԱՆ ԱԿՏԵՐԻ ԿԱՄ ԴՐԱՆՑ ԸՆԴՈՒՆՄԱՆ ԱՆՀՐԱԺԵՇՏՈՒԹՅԱՆ ԲԱՑԱԿԱՅՈՒԹՅԱՆ ՄԱՍԻՆ </w:t>
      </w:r>
    </w:p>
    <w:p w:rsidR="001B1D5E" w:rsidRPr="002F13C3" w:rsidRDefault="001B1D5E" w:rsidP="002F13C3">
      <w:pPr>
        <w:tabs>
          <w:tab w:val="left" w:pos="10065"/>
        </w:tabs>
        <w:spacing w:after="0"/>
        <w:jc w:val="both"/>
        <w:rPr>
          <w:rFonts w:ascii="GHEA Grapalat" w:hAnsi="GHEA Grapalat" w:cs="Sylfaen"/>
          <w:color w:val="000000"/>
          <w:sz w:val="24"/>
          <w:szCs w:val="24"/>
          <w:highlight w:val="yellow"/>
          <w:lang w:val="af-ZA"/>
        </w:rPr>
      </w:pPr>
    </w:p>
    <w:p w:rsidR="001B1D5E" w:rsidRPr="002F13C3" w:rsidRDefault="001B1D5E" w:rsidP="002F13C3">
      <w:pPr>
        <w:tabs>
          <w:tab w:val="left" w:pos="1080"/>
        </w:tabs>
        <w:spacing w:after="0"/>
        <w:ind w:firstLine="540"/>
        <w:jc w:val="both"/>
        <w:rPr>
          <w:rFonts w:ascii="GHEA Grapalat" w:hAnsi="GHEA Grapalat" w:cs="Sylfaen"/>
          <w:sz w:val="24"/>
          <w:szCs w:val="24"/>
          <w:highlight w:val="yellow"/>
          <w:lang w:val="af-ZA"/>
        </w:rPr>
      </w:pPr>
      <w:r w:rsidRPr="002F13C3">
        <w:rPr>
          <w:rFonts w:ascii="GHEA Grapalat" w:hAnsi="GHEA Grapalat"/>
          <w:sz w:val="24"/>
          <w:szCs w:val="24"/>
          <w:lang w:val="hy-AM" w:eastAsia="x-none"/>
        </w:rPr>
        <w:t xml:space="preserve">«Հայաստանի Հանրապետության կառավարության 2018 թվականի հուլիսի 19-ի </w:t>
      </w:r>
      <w:r w:rsidRPr="002F13C3">
        <w:rPr>
          <w:rFonts w:ascii="GHEA Grapalat" w:hAnsi="GHEA Grapalat"/>
          <w:sz w:val="24"/>
          <w:szCs w:val="24"/>
          <w:lang w:val="af-ZA" w:eastAsia="x-none"/>
        </w:rPr>
        <w:t xml:space="preserve">       </w:t>
      </w:r>
      <w:r w:rsidRPr="002F13C3">
        <w:rPr>
          <w:rFonts w:ascii="GHEA Grapalat" w:hAnsi="GHEA Grapalat"/>
          <w:sz w:val="24"/>
          <w:szCs w:val="24"/>
          <w:lang w:val="af-ZA"/>
        </w:rPr>
        <w:t>N</w:t>
      </w:r>
      <w:r w:rsidRPr="002F13C3">
        <w:rPr>
          <w:rFonts w:ascii="GHEA Grapalat" w:hAnsi="GHEA Grapalat"/>
          <w:sz w:val="24"/>
          <w:szCs w:val="24"/>
          <w:lang w:val="hy-AM" w:eastAsia="x-none"/>
        </w:rPr>
        <w:t xml:space="preserve"> 893-Լ որոշման մեջ լրացում</w:t>
      </w:r>
      <w:r w:rsidR="003C1E85" w:rsidRPr="002F13C3">
        <w:rPr>
          <w:rFonts w:ascii="GHEA Grapalat" w:hAnsi="GHEA Grapalat"/>
          <w:sz w:val="24"/>
          <w:szCs w:val="24"/>
          <w:lang w:val="hy-AM" w:eastAsia="x-none"/>
        </w:rPr>
        <w:t>ներ</w:t>
      </w:r>
      <w:r w:rsidR="001F4D44">
        <w:rPr>
          <w:rFonts w:ascii="GHEA Grapalat" w:hAnsi="GHEA Grapalat"/>
          <w:sz w:val="24"/>
          <w:szCs w:val="24"/>
          <w:lang w:val="hy-AM" w:eastAsia="x-none"/>
        </w:rPr>
        <w:t xml:space="preserve"> և փոփոխություն</w:t>
      </w:r>
      <w:r w:rsidR="00827F80">
        <w:rPr>
          <w:rFonts w:ascii="GHEA Grapalat" w:hAnsi="GHEA Grapalat"/>
          <w:sz w:val="24"/>
          <w:szCs w:val="24"/>
          <w:lang w:val="hy-AM" w:eastAsia="x-none"/>
        </w:rPr>
        <w:t>ներ</w:t>
      </w:r>
      <w:r w:rsidRPr="002F13C3">
        <w:rPr>
          <w:rFonts w:ascii="GHEA Grapalat" w:hAnsi="GHEA Grapalat"/>
          <w:sz w:val="24"/>
          <w:szCs w:val="24"/>
          <w:lang w:val="hy-AM" w:eastAsia="x-none"/>
        </w:rPr>
        <w:t xml:space="preserve"> կատարելու մասին ՀՀ կառավարության որոշման նախագծի ընդունումն այլ իրավական ակտերում փոփոխություններ և լրացումներ կատարելու անհրաժեշտություն, ինչպես  նաև միջազգային պայմանագրերով ստանձնած պարտավորությունների հետ անհամապատասխանություն չի առաջացնում:</w:t>
      </w:r>
      <w:r w:rsidRPr="002F13C3">
        <w:rPr>
          <w:rFonts w:ascii="GHEA Grapalat" w:hAnsi="GHEA Grapalat" w:cs="Sylfaen"/>
          <w:sz w:val="24"/>
          <w:szCs w:val="24"/>
          <w:highlight w:val="yellow"/>
          <w:lang w:val="af-ZA"/>
        </w:rPr>
        <w:t xml:space="preserve">  </w:t>
      </w:r>
    </w:p>
    <w:p w:rsidR="001B1D5E" w:rsidRDefault="001B1D5E" w:rsidP="002F13C3">
      <w:pPr>
        <w:spacing w:after="0"/>
        <w:ind w:firstLine="567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2F13C3" w:rsidRDefault="002F13C3" w:rsidP="002F13C3">
      <w:pPr>
        <w:spacing w:after="0"/>
        <w:ind w:firstLine="567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2F13C3" w:rsidRPr="002F13C3" w:rsidRDefault="002F13C3" w:rsidP="002F13C3">
      <w:pPr>
        <w:spacing w:after="0"/>
        <w:ind w:firstLine="567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1B1D5E" w:rsidRPr="002F13C3" w:rsidRDefault="001B1D5E" w:rsidP="002F13C3">
      <w:pPr>
        <w:spacing w:after="0"/>
        <w:jc w:val="center"/>
        <w:rPr>
          <w:rFonts w:ascii="GHEA Grapalat" w:hAnsi="GHEA Grapalat" w:cs="Sylfaen"/>
          <w:color w:val="000000"/>
          <w:sz w:val="24"/>
          <w:szCs w:val="24"/>
          <w:highlight w:val="yellow"/>
          <w:lang w:val="af-ZA"/>
        </w:rPr>
      </w:pPr>
    </w:p>
    <w:p w:rsidR="001B1D5E" w:rsidRPr="002F13C3" w:rsidRDefault="001B1D5E" w:rsidP="002F13C3">
      <w:pPr>
        <w:tabs>
          <w:tab w:val="left" w:pos="709"/>
          <w:tab w:val="left" w:pos="851"/>
        </w:tabs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F13C3">
        <w:rPr>
          <w:rFonts w:ascii="GHEA Grapalat" w:hAnsi="GHEA Grapalat"/>
          <w:b/>
          <w:sz w:val="24"/>
          <w:szCs w:val="24"/>
          <w:lang w:val="af-ZA"/>
        </w:rPr>
        <w:t>Տ Ե Ղ Ե Կ Ա Ն Ք</w:t>
      </w:r>
    </w:p>
    <w:p w:rsidR="001B1D5E" w:rsidRPr="002F13C3" w:rsidRDefault="001B1D5E" w:rsidP="002F13C3">
      <w:pPr>
        <w:tabs>
          <w:tab w:val="left" w:pos="709"/>
          <w:tab w:val="left" w:pos="851"/>
        </w:tabs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F13C3">
        <w:rPr>
          <w:rFonts w:ascii="GHEA Grapalat" w:hAnsi="GHEA Grapalat"/>
          <w:b/>
          <w:sz w:val="24"/>
          <w:szCs w:val="24"/>
          <w:lang w:val="af-ZA"/>
        </w:rPr>
        <w:t xml:space="preserve">«ՀԱՅԱՍՏԱՆԻ ՀԱՆՐԱՊԵՏՈՒԹՅԱՆ ԿԱՌԱՎԱՐՈՒԹՅԱՆ 2018 ԹՎԱԿԱՆԻ </w:t>
      </w:r>
    </w:p>
    <w:p w:rsidR="001B1D5E" w:rsidRPr="002F13C3" w:rsidRDefault="001B1D5E" w:rsidP="00827F80">
      <w:pPr>
        <w:tabs>
          <w:tab w:val="left" w:pos="709"/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F13C3">
        <w:rPr>
          <w:rFonts w:ascii="GHEA Grapalat" w:hAnsi="GHEA Grapalat"/>
          <w:b/>
          <w:sz w:val="24"/>
          <w:szCs w:val="24"/>
          <w:lang w:val="af-ZA"/>
        </w:rPr>
        <w:t>ՀՈՒԼԻՍԻ 19-Ի N 893-Լ ՈՐՈՇՄԱՆ ՄԵՋ ԼՐԱՑՈՒՄ</w:t>
      </w:r>
      <w:r w:rsidR="003C1E85" w:rsidRPr="002F13C3">
        <w:rPr>
          <w:rFonts w:ascii="GHEA Grapalat" w:hAnsi="GHEA Grapalat"/>
          <w:b/>
          <w:sz w:val="24"/>
          <w:szCs w:val="24"/>
          <w:lang w:val="hy-AM"/>
        </w:rPr>
        <w:t>ՆԵՐ</w:t>
      </w:r>
      <w:r w:rsidR="001F4D44">
        <w:rPr>
          <w:rFonts w:ascii="GHEA Grapalat" w:hAnsi="GHEA Grapalat"/>
          <w:b/>
          <w:sz w:val="24"/>
          <w:szCs w:val="24"/>
          <w:lang w:val="hy-AM"/>
        </w:rPr>
        <w:t xml:space="preserve"> ԵՎ ՓՈՓՈԽՈՒԹՅՈՒՆ</w:t>
      </w:r>
      <w:r w:rsidR="00827F80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2F13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F13C3">
        <w:rPr>
          <w:rFonts w:ascii="GHEA Grapalat" w:hAnsi="GHEA Grapalat"/>
          <w:b/>
          <w:sz w:val="24"/>
          <w:szCs w:val="24"/>
          <w:lang w:val="af-ZA"/>
        </w:rPr>
        <w:t>ԿԱՏԱՐԵԼՈՒ ՄԱՍԻՆ ՀԱՅԱՍՏԱՆԻ ՀԱՆՐԱՊԵՏՈՒԹՅԱՆ ԿԱՌԱՎԱՐՈՒԹՅԱՆ ՈՐՈՇՄԱՆ ՆԱԽԱԳ</w:t>
      </w:r>
      <w:r w:rsidRPr="002F13C3">
        <w:rPr>
          <w:rFonts w:ascii="GHEA Grapalat" w:hAnsi="GHEA Grapalat"/>
          <w:b/>
          <w:sz w:val="24"/>
          <w:szCs w:val="24"/>
          <w:lang w:val="hy-AM"/>
        </w:rPr>
        <w:t>Ի</w:t>
      </w:r>
      <w:r w:rsidRPr="002F13C3">
        <w:rPr>
          <w:rFonts w:ascii="GHEA Grapalat" w:hAnsi="GHEA Grapalat"/>
          <w:b/>
          <w:sz w:val="24"/>
          <w:szCs w:val="24"/>
          <w:lang w:val="af-ZA"/>
        </w:rPr>
        <w:t>ԾՆ ԸՆԴՈՒՆԵԼՈՒ ԴԵՊՔՈՒՄ ՊԵՏԱԿԱՆ ԿԱՄ ՏԵՂԱԿԱՆ ԻՆՔՆԱԿԱՌԱՎԱՐՄԱՆ ՄԱՐՄԻՆՆԵՐԻ</w:t>
      </w:r>
      <w:bookmarkStart w:id="0" w:name="_GoBack"/>
      <w:bookmarkEnd w:id="0"/>
      <w:r w:rsidRPr="002F13C3">
        <w:rPr>
          <w:rFonts w:ascii="GHEA Grapalat" w:hAnsi="GHEA Grapalat"/>
          <w:b/>
          <w:sz w:val="24"/>
          <w:szCs w:val="24"/>
          <w:lang w:val="af-ZA"/>
        </w:rPr>
        <w:t xml:space="preserve"> ԲՅՈՒՋԵՆԵՐՈՒՄ ԾԱԽՍԵՐԻ և ԵԿԱՄՈՒՏՆԵՐԻ ԷԱԿԱՆ ԱՎԵԼԱՑՈՒՄՆԵՐԻ ԿԱՄ ՆՎԱԶԵՑՈՒՄՆԵՐԻ ՄԱՍԻՆ </w:t>
      </w:r>
    </w:p>
    <w:p w:rsidR="001B1D5E" w:rsidRPr="002F13C3" w:rsidRDefault="001B1D5E" w:rsidP="002F13C3">
      <w:pPr>
        <w:spacing w:after="0"/>
        <w:jc w:val="center"/>
        <w:rPr>
          <w:rFonts w:ascii="GHEA Grapalat" w:hAnsi="GHEA Grapalat" w:cs="Times Armenian"/>
          <w:b/>
          <w:sz w:val="24"/>
          <w:szCs w:val="24"/>
          <w:highlight w:val="yellow"/>
          <w:lang w:val="af-ZA"/>
        </w:rPr>
      </w:pPr>
    </w:p>
    <w:p w:rsidR="001B1D5E" w:rsidRPr="00250D29" w:rsidRDefault="001B1D5E" w:rsidP="002F13C3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F13C3">
        <w:rPr>
          <w:rFonts w:ascii="GHEA Grapalat" w:hAnsi="GHEA Grapalat"/>
          <w:bCs/>
          <w:sz w:val="24"/>
          <w:szCs w:val="24"/>
          <w:lang w:val="af-ZA"/>
        </w:rPr>
        <w:t xml:space="preserve">       «Հայաստանի Հանրապետության կառավարության 2018 թվականի հուլիսի 19-ի        N 893-Լ որոշման մեջ լրացում</w:t>
      </w:r>
      <w:r w:rsidR="003C1E85" w:rsidRPr="002F13C3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1F4D44">
        <w:rPr>
          <w:rFonts w:ascii="GHEA Grapalat" w:hAnsi="GHEA Grapalat"/>
          <w:bCs/>
          <w:sz w:val="24"/>
          <w:szCs w:val="24"/>
          <w:lang w:val="hy-AM"/>
        </w:rPr>
        <w:t xml:space="preserve"> և փոփոխություն</w:t>
      </w:r>
      <w:r w:rsidR="00827F80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2F13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F13C3">
        <w:rPr>
          <w:rFonts w:ascii="GHEA Grapalat" w:hAnsi="GHEA Grapalat"/>
          <w:bCs/>
          <w:sz w:val="24"/>
          <w:szCs w:val="24"/>
          <w:lang w:val="af-ZA"/>
        </w:rPr>
        <w:t>կատարելու մասին ՀՀ կառավարության որոշման նախագծի ընդունումը պետական կամ տեղական ինքնակառավարման մարմինների բյուջեներում ծախսերի և եկամուտների էական ավելացում կամ նվազեցում չի առաջացնում</w:t>
      </w:r>
      <w:r w:rsidR="00250D29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250D29"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</w:t>
      </w:r>
      <w:r w:rsidR="00250D29" w:rsidRPr="007351C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250D29"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Հանրապետությունում</w:t>
      </w:r>
      <w:r w:rsidR="00250D29" w:rsidRPr="003E027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50D29"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ագրո</w:t>
      </w:r>
      <w:r w:rsidR="00250D29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="00250D29"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պա</w:t>
      </w:r>
      <w:r w:rsidR="00250D29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="00250D29" w:rsidRPr="003E027B">
        <w:rPr>
          <w:rFonts w:ascii="GHEA Grapalat" w:hAnsi="GHEA Grapalat" w:cs="GHEA Grapalat"/>
          <w:color w:val="000000"/>
          <w:sz w:val="24"/>
          <w:szCs w:val="24"/>
          <w:lang w:val="hy-AM"/>
        </w:rPr>
        <w:t>րենայ</w:t>
      </w:r>
      <w:r w:rsidR="00250D29" w:rsidRPr="003E027B">
        <w:rPr>
          <w:rFonts w:ascii="GHEA Grapalat" w:hAnsi="GHEA Grapalat"/>
          <w:color w:val="000000"/>
          <w:sz w:val="24"/>
          <w:szCs w:val="24"/>
          <w:lang w:val="hy-AM"/>
        </w:rPr>
        <w:t xml:space="preserve">ին ոլորտի սարքավորումների ֆինանսական վարձակալության` լիզինգի պետական աջակցության </w:t>
      </w:r>
      <w:r w:rsidR="00250D29">
        <w:rPr>
          <w:rFonts w:ascii="GHEA Grapalat" w:hAnsi="GHEA Grapalat"/>
          <w:color w:val="000000"/>
          <w:sz w:val="24"/>
          <w:szCs w:val="24"/>
          <w:lang w:val="hy-AM"/>
        </w:rPr>
        <w:t>ծ</w:t>
      </w:r>
      <w:r w:rsidR="00250D29">
        <w:rPr>
          <w:rFonts w:ascii="GHEA Grapalat" w:hAnsi="GHEA Grapalat"/>
          <w:bCs/>
          <w:sz w:val="24"/>
          <w:szCs w:val="24"/>
          <w:lang w:val="hy-AM"/>
        </w:rPr>
        <w:t xml:space="preserve">րագիրը առաջարկվող փոփոխված պայմաններով նախատեսվում է </w:t>
      </w:r>
      <w:r w:rsidR="00250D29" w:rsidRPr="00250D29">
        <w:rPr>
          <w:rFonts w:ascii="GHEA Grapalat" w:hAnsi="GHEA Grapalat"/>
          <w:color w:val="000000"/>
          <w:sz w:val="24"/>
          <w:szCs w:val="24"/>
          <w:lang w:val="hy-AM"/>
        </w:rPr>
        <w:t xml:space="preserve">իրականացնել </w:t>
      </w:r>
      <w:r w:rsidR="00250D29" w:rsidRPr="00250D29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250D29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250D29" w:rsidRPr="00250D29">
        <w:rPr>
          <w:rFonts w:ascii="GHEA Grapalat" w:hAnsi="GHEA Grapalat"/>
          <w:color w:val="000000"/>
          <w:sz w:val="24"/>
          <w:szCs w:val="24"/>
          <w:lang w:val="hy-AM"/>
        </w:rPr>
        <w:t>-202</w:t>
      </w:r>
      <w:r w:rsidR="00250D29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250D29" w:rsidRPr="00250D29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թվականների միջնաժամկետ ծախսային ծրագր</w:t>
      </w:r>
      <w:r w:rsidR="00250D29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250D29" w:rsidRPr="00250D2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50D29" w:rsidRPr="00250D29">
        <w:rPr>
          <w:rFonts w:ascii="GHEA Grapalat" w:hAnsi="GHEA Grapalat"/>
          <w:color w:val="000000"/>
          <w:sz w:val="24"/>
          <w:szCs w:val="24"/>
          <w:lang w:val="hy-AM"/>
        </w:rPr>
        <w:t>նախատեսված միջոցների հաշվին</w:t>
      </w:r>
      <w:r w:rsidRPr="00250D29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6477CE" w:rsidRPr="005421FB" w:rsidRDefault="006477CE" w:rsidP="001B1D5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477CE" w:rsidRPr="005421FB" w:rsidSect="009950FA">
      <w:pgSz w:w="12240" w:h="15840"/>
      <w:pgMar w:top="81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59A"/>
    <w:rsid w:val="000B3A75"/>
    <w:rsid w:val="000C6C6E"/>
    <w:rsid w:val="001B1D5E"/>
    <w:rsid w:val="001E33BB"/>
    <w:rsid w:val="001F4D44"/>
    <w:rsid w:val="00227024"/>
    <w:rsid w:val="00250D29"/>
    <w:rsid w:val="002F13C3"/>
    <w:rsid w:val="00324337"/>
    <w:rsid w:val="00376682"/>
    <w:rsid w:val="003C1E85"/>
    <w:rsid w:val="003E027B"/>
    <w:rsid w:val="0053259A"/>
    <w:rsid w:val="005421FB"/>
    <w:rsid w:val="00610D77"/>
    <w:rsid w:val="006477CE"/>
    <w:rsid w:val="007351C1"/>
    <w:rsid w:val="007E4A52"/>
    <w:rsid w:val="00827F80"/>
    <w:rsid w:val="008D4231"/>
    <w:rsid w:val="0095116B"/>
    <w:rsid w:val="009950FA"/>
    <w:rsid w:val="009D4CD8"/>
    <w:rsid w:val="00B31120"/>
    <w:rsid w:val="00C921F5"/>
    <w:rsid w:val="00C975BE"/>
    <w:rsid w:val="00CF7296"/>
    <w:rsid w:val="00D12E98"/>
    <w:rsid w:val="00E22BC6"/>
    <w:rsid w:val="00E86338"/>
    <w:rsid w:val="00F04DED"/>
    <w:rsid w:val="00F53F22"/>
    <w:rsid w:val="00FD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2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21FB"/>
    <w:rPr>
      <w:b/>
      <w:bCs/>
    </w:rPr>
  </w:style>
  <w:style w:type="character" w:styleId="Emphasis">
    <w:name w:val="Emphasis"/>
    <w:basedOn w:val="DefaultParagraphFont"/>
    <w:uiPriority w:val="20"/>
    <w:qFormat/>
    <w:rsid w:val="005421F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2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21FB"/>
    <w:rPr>
      <w:b/>
      <w:bCs/>
    </w:rPr>
  </w:style>
  <w:style w:type="character" w:styleId="Emphasis">
    <w:name w:val="Emphasis"/>
    <w:basedOn w:val="DefaultParagraphFont"/>
    <w:uiPriority w:val="20"/>
    <w:qFormat/>
    <w:rsid w:val="005421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EBA3A-1D73-4366-9B05-3D4BB5B68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1350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Ghazaryan</dc:creator>
  <cp:keywords/>
  <dc:description/>
  <cp:lastModifiedBy>Gevorg Ghazaryan</cp:lastModifiedBy>
  <cp:revision>22</cp:revision>
  <dcterms:created xsi:type="dcterms:W3CDTF">2020-12-10T06:16:00Z</dcterms:created>
  <dcterms:modified xsi:type="dcterms:W3CDTF">2021-02-08T07:33:00Z</dcterms:modified>
</cp:coreProperties>
</file>