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1D" w:rsidRPr="00E20D9D" w:rsidRDefault="0034531D" w:rsidP="006E2267">
      <w:pPr>
        <w:spacing w:after="160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0F1388" w:rsidRPr="00E20D9D" w:rsidRDefault="000F1388" w:rsidP="000F1388">
      <w:pPr>
        <w:tabs>
          <w:tab w:val="left" w:pos="851"/>
          <w:tab w:val="left" w:pos="993"/>
        </w:tabs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20D9D">
        <w:rPr>
          <w:rFonts w:ascii="GHEA Grapalat" w:hAnsi="GHEA Grapalat"/>
          <w:b/>
          <w:color w:val="000000"/>
          <w:sz w:val="24"/>
          <w:szCs w:val="24"/>
          <w:lang w:val="hy-AM"/>
        </w:rPr>
        <w:t>Հ Ի Մ Ն Ա Վ Ո Ր ՈՒ Մ</w:t>
      </w:r>
    </w:p>
    <w:p w:rsidR="000F1388" w:rsidRPr="006E1BF2" w:rsidRDefault="006E1BF2" w:rsidP="000F1388">
      <w:pPr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6E1BF2">
        <w:rPr>
          <w:rFonts w:ascii="GHEA Grapalat" w:eastAsia="Calibri" w:hAnsi="GHEA Grapalat"/>
          <w:b/>
          <w:lang w:val="hy-AM"/>
        </w:rPr>
        <w:t>«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Էքսպրես-բեռների համար ապրանքային </w:t>
      </w:r>
      <w:r w:rsidR="0044440D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ուղ</w:t>
      </w:r>
      <w:r w:rsidR="0044440D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>որային մաքսային հայտարարագրերի թղթային տարբերակների կիրառման մասին</w:t>
      </w:r>
      <w:r w:rsidRPr="006E1BF2">
        <w:rPr>
          <w:rFonts w:ascii="GHEA Grapalat" w:eastAsia="Calibri" w:hAnsi="GHEA Grapalat"/>
          <w:b/>
          <w:lang w:val="hy-AM"/>
        </w:rPr>
        <w:t xml:space="preserve">» Հայաստանի Հանրապետության կառավարության որոշման </w:t>
      </w:r>
      <w:r w:rsidR="00E20D9D" w:rsidRPr="006E1BF2">
        <w:rPr>
          <w:rFonts w:ascii="GHEA Grapalat" w:eastAsia="Calibri" w:hAnsi="GHEA Grapalat"/>
          <w:b/>
          <w:sz w:val="24"/>
          <w:szCs w:val="24"/>
          <w:lang w:val="hy-AM"/>
        </w:rPr>
        <w:t>նախագծի</w:t>
      </w:r>
      <w:r w:rsidR="00E20D9D" w:rsidRPr="006E1BF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1388" w:rsidRPr="006E1BF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(այսուհետ՝ Նախագիծ) վերաբերյալ</w:t>
      </w:r>
    </w:p>
    <w:p w:rsidR="000F1388" w:rsidRPr="00E20D9D" w:rsidRDefault="000F1388" w:rsidP="000F1388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GHEA Grapalat" w:hAnsi="GHEA Grapalat" w:cs="Sylfaen"/>
          <w:b/>
          <w:color w:val="000000"/>
          <w:sz w:val="24"/>
          <w:szCs w:val="24"/>
        </w:rPr>
      </w:pP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Իրավական</w:t>
      </w:r>
      <w:proofErr w:type="spellEnd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ակտի</w:t>
      </w:r>
      <w:proofErr w:type="spellEnd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անհրաժեշտությունը</w:t>
      </w:r>
      <w:proofErr w:type="spellEnd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 xml:space="preserve"> (</w:t>
      </w: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նպատակը</w:t>
      </w:r>
      <w:proofErr w:type="spellEnd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)</w:t>
      </w:r>
    </w:p>
    <w:p w:rsidR="00E67CFD" w:rsidRPr="00E20D9D" w:rsidRDefault="00862DAC" w:rsidP="00CC74DB">
      <w:pPr>
        <w:tabs>
          <w:tab w:val="left" w:pos="851"/>
        </w:tabs>
        <w:spacing w:before="12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Նախագծի ընդունումը պայմանավորված է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էքսպրես-բեռների համար ապրանքային մաքսային հայտարարագրի և էքսպրես-բեռների համար ուղևորային մաքսային հայտարարագրի էլեկտրոնային տարբերակների կիրառմամբ մաքսային մարմինների ավտոմատացված տեղեկատվական համակարգի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գործարկումը, փոխադրողի կողմից որպես էքսպրես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բեռ փոխադրվող ապրանքների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անձնական օգտագործման ապրանքների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հայտարարագրման ժամանակ մաքսային մարմինների կողմից ընդունվում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 համապատասխանաբար՝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Եվրասիական տնտեսական հանձնաժողովի կոլեգիայի  2018 թվականի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օգոստոսի 8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թիվ 1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որոշմամբ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սահմանված՝ է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քսպրես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բեռների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ապրանքային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մաքսային հայտարարագրի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հանձնաժողովի կոլեգիայի  2018 թվականի հոկտեմբերի 16-ի թիվ 158 որոշմամբ սահմանված՝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քսպրես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բեռների համար ուղևորային մաքսային հայտարարագրի թղթային տարբերկ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ների 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կիրառումն ապահովելու </w:t>
      </w:r>
      <w:r w:rsidRP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անհրաժեշտությամբ։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F1388" w:rsidRPr="00E20D9D" w:rsidRDefault="000F1388" w:rsidP="000F1388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E20D9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Ընթացիկ իրավիճակը և առկա խնդիրները</w:t>
      </w:r>
    </w:p>
    <w:p w:rsidR="006667E6" w:rsidRPr="00E20D9D" w:rsidRDefault="006667E6" w:rsidP="0038339D">
      <w:pPr>
        <w:tabs>
          <w:tab w:val="left" w:pos="851"/>
        </w:tabs>
        <w:spacing w:before="12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0D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Ներկայումս 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և Եվ</w:t>
      </w:r>
      <w:r w:rsidR="006E1BF2">
        <w:rPr>
          <w:rFonts w:ascii="GHEA Grapalat" w:hAnsi="GHEA Grapalat" w:cs="Sylfaen"/>
          <w:color w:val="000000"/>
          <w:sz w:val="24"/>
          <w:szCs w:val="24"/>
          <w:lang w:val="hy-AM"/>
        </w:rPr>
        <w:t>ր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ասիական տնտեսական միության օրենսդրության շրջանակներում նախատեսված չէ </w:t>
      </w:r>
      <w:r w:rsidR="00E20D9D" w:rsidRP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 տնտեսական հանձնաժողովի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կոլեգիայի </w:t>
      </w:r>
      <w:r w:rsidR="00E20D9D" w:rsidRP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D9D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թվականի 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օգոստոսի 8</w:t>
      </w:r>
      <w:r w:rsidR="00E20D9D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թիվ 1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</w:t>
      </w:r>
      <w:r w:rsidR="00E20D9D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որոշմամբ սահմանված՝ Էքսպրես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E20D9D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բեռների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E20D9D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ապրանքային</w:t>
      </w:r>
      <w:r w:rsidR="00E20D9D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մաքսային հայտարարագրի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հանձնաժողովի կոլեգիայի  2018 թվականի հոկտեմբերի 16-ի թիվ 158 որոշմամբ սահմանված՝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քսպրես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6E1BF2" w:rsidRPr="007F22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բեռների համար ուղևորային մաքսային հայտարարագրի 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պարզեցված ձևերի 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թղթային տարբերակ</w:t>
      </w:r>
      <w:r w:rsidR="006E1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E20D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օգտագործման հնարավորություն, ինչը հանգեցնում է էքսպրես փոխադրումների միջոցով փոխադրվող «մանր» բեռների համար ապրանքների մաքսային հայտարարագրի լրացմանը</w:t>
      </w:r>
      <w:r w:rsidR="004444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դրանով իսկ բարդացնելով մաքսային հայտարարագրման գործընթացը</w:t>
      </w:r>
      <w:r w:rsidR="0038339D" w:rsidRPr="00E20D9D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</w:p>
    <w:p w:rsidR="000F1388" w:rsidRPr="00E20D9D" w:rsidRDefault="000F1388" w:rsidP="000F1388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b/>
          <w:color w:val="000000"/>
          <w:sz w:val="24"/>
          <w:szCs w:val="24"/>
        </w:rPr>
      </w:pP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Կարգավորման</w:t>
      </w:r>
      <w:proofErr w:type="spellEnd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նպատակը</w:t>
      </w:r>
      <w:proofErr w:type="spellEnd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 xml:space="preserve"> և </w:t>
      </w:r>
      <w:proofErr w:type="spellStart"/>
      <w:r w:rsidRPr="00E20D9D">
        <w:rPr>
          <w:rFonts w:ascii="GHEA Grapalat" w:hAnsi="GHEA Grapalat" w:cs="Sylfaen"/>
          <w:b/>
          <w:color w:val="000000"/>
          <w:sz w:val="24"/>
          <w:szCs w:val="24"/>
        </w:rPr>
        <w:t>բնույթը</w:t>
      </w:r>
      <w:proofErr w:type="spellEnd"/>
    </w:p>
    <w:p w:rsidR="000F1388" w:rsidRPr="00E20D9D" w:rsidRDefault="000F1388" w:rsidP="006667E6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proofErr w:type="spellStart"/>
      <w:r w:rsidRPr="00E20D9D">
        <w:rPr>
          <w:rFonts w:ascii="GHEA Grapalat" w:hAnsi="GHEA Grapalat" w:cs="Sylfaen"/>
          <w:color w:val="000000"/>
          <w:sz w:val="24"/>
          <w:szCs w:val="24"/>
        </w:rPr>
        <w:lastRenderedPageBreak/>
        <w:t>Նախագծով</w:t>
      </w:r>
      <w:proofErr w:type="spellEnd"/>
      <w:r w:rsidRPr="00E20D9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 է էքսպրես-բեռների</w:t>
      </w:r>
      <w:r w:rsidR="0044440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համար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ապրանքային </w:t>
      </w:r>
      <w:r w:rsidR="0044440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մաքսային 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>հայտարարագրի</w:t>
      </w:r>
      <w:r w:rsidR="0044440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էքսպրես-բեռների համար ուղևորային մաքսային </w:t>
      </w:r>
      <w:proofErr w:type="gramStart"/>
      <w:r w:rsidR="0044440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հայտարարագրի 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պարզեցված</w:t>
      </w:r>
      <w:proofErr w:type="gramEnd"/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ձև</w:t>
      </w:r>
      <w:r w:rsidR="0044440D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թղթային տարբերակով կիրառման հնարավորություն՝ մինչև մաքսային մարմինների հայտարարագրման ավտոմատացված համակարգում համապատասխան ծրագրի </w:t>
      </w:r>
      <w:r w:rsidR="0044440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ներդրումը և </w:t>
      </w:r>
      <w:r w:rsidR="00E20D9D">
        <w:rPr>
          <w:rFonts w:ascii="GHEA Grapalat" w:hAnsi="GHEA Grapalat" w:cs="Sylfaen"/>
          <w:color w:val="000000"/>
          <w:sz w:val="24"/>
          <w:szCs w:val="24"/>
          <w:lang w:val="hy-AM"/>
        </w:rPr>
        <w:t>գործարկումը</w:t>
      </w:r>
      <w:r w:rsidR="0038339D" w:rsidRPr="00E20D9D">
        <w:rPr>
          <w:rFonts w:ascii="GHEA Grapalat" w:hAnsi="GHEA Grapalat" w:cs="Sylfaen"/>
          <w:color w:val="000000"/>
          <w:sz w:val="24"/>
          <w:szCs w:val="24"/>
          <w:lang w:val="hy-AM"/>
        </w:rPr>
        <w:t>։</w:t>
      </w:r>
    </w:p>
    <w:p w:rsidR="000F1388" w:rsidRPr="00E20D9D" w:rsidRDefault="000F1388" w:rsidP="000F1388">
      <w:pPr>
        <w:numPr>
          <w:ilvl w:val="0"/>
          <w:numId w:val="2"/>
        </w:numPr>
        <w:shd w:val="clear" w:color="auto" w:fill="FFFFFF"/>
        <w:tabs>
          <w:tab w:val="left" w:pos="90"/>
          <w:tab w:val="left" w:pos="360"/>
          <w:tab w:val="left" w:pos="851"/>
        </w:tabs>
        <w:spacing w:after="0"/>
        <w:ind w:left="0" w:right="-24" w:firstLine="567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E20D9D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0F1388" w:rsidRPr="00E20D9D" w:rsidRDefault="000F1388" w:rsidP="000F1388">
      <w:pPr>
        <w:shd w:val="clear" w:color="auto" w:fill="FFFFFF"/>
        <w:tabs>
          <w:tab w:val="left" w:pos="90"/>
          <w:tab w:val="left" w:pos="360"/>
        </w:tabs>
        <w:ind w:left="567" w:right="-24"/>
        <w:contextualSpacing/>
        <w:jc w:val="both"/>
        <w:rPr>
          <w:rFonts w:ascii="GHEA Grapalat" w:hAnsi="GHEA Grapalat" w:cs="Sylfaen"/>
          <w:noProof/>
          <w:color w:val="000000"/>
          <w:sz w:val="24"/>
          <w:szCs w:val="24"/>
          <w:lang w:val="af-ZA"/>
        </w:rPr>
      </w:pPr>
      <w:r w:rsidRPr="00E20D9D">
        <w:rPr>
          <w:rFonts w:ascii="GHEA Grapalat" w:hAnsi="GHEA Grapalat" w:cs="Sylfaen"/>
          <w:noProof/>
          <w:color w:val="000000"/>
          <w:sz w:val="24"/>
          <w:szCs w:val="24"/>
          <w:lang w:val="af-ZA"/>
        </w:rPr>
        <w:t xml:space="preserve">Նախագիծը մշակվել է ՀՀ </w:t>
      </w:r>
      <w:r w:rsidRPr="00E20D9D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պետական եկամուտների կոմիտեի</w:t>
      </w:r>
      <w:r w:rsidRPr="00E20D9D">
        <w:rPr>
          <w:rFonts w:ascii="GHEA Grapalat" w:hAnsi="GHEA Grapalat" w:cs="Sylfaen"/>
          <w:noProof/>
          <w:color w:val="000000"/>
          <w:sz w:val="24"/>
          <w:szCs w:val="24"/>
          <w:lang w:val="af-ZA"/>
        </w:rPr>
        <w:t xml:space="preserve"> կողմից:</w:t>
      </w:r>
    </w:p>
    <w:p w:rsidR="00CD0AD7" w:rsidRPr="00E20D9D" w:rsidRDefault="00CD0AD7" w:rsidP="007C75A3">
      <w:pPr>
        <w:rPr>
          <w:rFonts w:ascii="GHEA Grapalat" w:hAnsi="GHEA Grapalat"/>
          <w:sz w:val="24"/>
          <w:szCs w:val="24"/>
          <w:lang w:val="af-ZA"/>
        </w:rPr>
      </w:pPr>
    </w:p>
    <w:p w:rsidR="00412E0C" w:rsidRPr="00E20D9D" w:rsidRDefault="00412E0C" w:rsidP="007C75A3">
      <w:pPr>
        <w:rPr>
          <w:rFonts w:ascii="GHEA Grapalat" w:hAnsi="GHEA Grapalat"/>
          <w:sz w:val="24"/>
          <w:szCs w:val="24"/>
          <w:lang w:val="af-ZA"/>
        </w:rPr>
      </w:pPr>
    </w:p>
    <w:p w:rsidR="00D2766E" w:rsidRDefault="00D2766E">
      <w:pPr>
        <w:spacing w:after="160" w:line="259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br w:type="page"/>
      </w:r>
    </w:p>
    <w:p w:rsidR="00412E0C" w:rsidRPr="00D2766E" w:rsidRDefault="00412E0C" w:rsidP="00D2766E">
      <w:pPr>
        <w:pStyle w:val="BodyText"/>
        <w:tabs>
          <w:tab w:val="left" w:pos="1080"/>
        </w:tabs>
        <w:spacing w:after="0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 w:rsidRPr="00D2766E">
        <w:rPr>
          <w:rFonts w:ascii="GHEA Grapalat" w:hAnsi="GHEA Grapalat" w:cs="Sylfaen"/>
          <w:b/>
          <w:sz w:val="24"/>
          <w:szCs w:val="24"/>
          <w:lang w:val="fr-FR"/>
        </w:rPr>
        <w:lastRenderedPageBreak/>
        <w:t>ՏԵՂԵԿԱՆՔ</w:t>
      </w:r>
    </w:p>
    <w:p w:rsidR="00412E0C" w:rsidRPr="006E1BF2" w:rsidRDefault="006E1BF2" w:rsidP="00412E0C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eastAsia="Arial Armenian" w:hAnsi="GHEA Grapalat" w:cs="Sylfaen"/>
          <w:b/>
          <w:bCs/>
          <w:lang w:val="fr-FR"/>
        </w:rPr>
      </w:pPr>
      <w:r w:rsidRPr="006E1BF2">
        <w:rPr>
          <w:rFonts w:ascii="GHEA Grapalat" w:eastAsia="Calibri" w:hAnsi="GHEA Grapalat"/>
          <w:b/>
          <w:lang w:val="hy-AM"/>
        </w:rPr>
        <w:t>«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Էքսպրես-բեռների համար ապրանքային </w:t>
      </w:r>
      <w:r w:rsidR="0044440D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ուղ</w:t>
      </w:r>
      <w:r w:rsidR="0044440D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>որային մաքսային հայտարարագրերի թղթային տարբերակների կիրառման մասին</w:t>
      </w:r>
      <w:r w:rsidRPr="006E1BF2">
        <w:rPr>
          <w:rFonts w:ascii="GHEA Grapalat" w:eastAsia="Calibri" w:hAnsi="GHEA Grapalat"/>
          <w:b/>
          <w:lang w:val="hy-AM"/>
        </w:rPr>
        <w:t>» Հայաստանի Հանրապետության կառավարության որոշման նախագծի</w:t>
      </w:r>
      <w:r w:rsidRPr="006E1BF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ընդունման</w:t>
      </w:r>
      <w:proofErr w:type="spellEnd"/>
      <w:r w:rsidR="00412E0C" w:rsidRPr="006E1BF2">
        <w:rPr>
          <w:rFonts w:ascii="GHEA Grapalat" w:hAnsi="GHEA Grapalat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առնչությամբ</w:t>
      </w:r>
      <w:proofErr w:type="spellEnd"/>
      <w:r w:rsidR="00412E0C" w:rsidRPr="006E1BF2">
        <w:rPr>
          <w:rFonts w:ascii="GHEA Grapalat" w:hAnsi="GHEA Grapalat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այլ</w:t>
      </w:r>
      <w:proofErr w:type="spellEnd"/>
      <w:r w:rsidR="00412E0C" w:rsidRPr="006E1BF2">
        <w:rPr>
          <w:rFonts w:ascii="GHEA Grapalat" w:hAnsi="GHEA Grapalat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իրավական</w:t>
      </w:r>
      <w:proofErr w:type="spellEnd"/>
      <w:r w:rsidR="00412E0C" w:rsidRPr="006E1BF2">
        <w:rPr>
          <w:rFonts w:ascii="GHEA Grapalat" w:hAnsi="GHEA Grapalat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ակտերի</w:t>
      </w:r>
      <w:proofErr w:type="spellEnd"/>
      <w:r w:rsidR="00412E0C" w:rsidRPr="006E1BF2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ընդունման</w:t>
      </w:r>
      <w:proofErr w:type="spellEnd"/>
      <w:r w:rsidR="00412E0C" w:rsidRPr="006E1BF2">
        <w:rPr>
          <w:rFonts w:ascii="GHEA Grapalat" w:hAnsi="GHEA Grapalat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անհրաժեշտության</w:t>
      </w:r>
      <w:proofErr w:type="spellEnd"/>
      <w:r w:rsidR="00412E0C" w:rsidRPr="006E1BF2">
        <w:rPr>
          <w:rFonts w:ascii="GHEA Grapalat" w:hAnsi="GHEA Grapalat"/>
          <w:b/>
          <w:lang w:val="fr-FR"/>
        </w:rPr>
        <w:t xml:space="preserve"> </w:t>
      </w:r>
      <w:proofErr w:type="spellStart"/>
      <w:r w:rsidR="00412E0C" w:rsidRPr="006E1BF2">
        <w:rPr>
          <w:rFonts w:ascii="GHEA Grapalat" w:hAnsi="GHEA Grapalat" w:cs="Sylfaen"/>
          <w:b/>
          <w:lang w:val="fr-FR"/>
        </w:rPr>
        <w:t>վերաբերյալ</w:t>
      </w:r>
      <w:proofErr w:type="spellEnd"/>
    </w:p>
    <w:p w:rsidR="00412E0C" w:rsidRPr="00E20D9D" w:rsidRDefault="00412E0C" w:rsidP="00D2766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fr-FR"/>
        </w:rPr>
      </w:pPr>
    </w:p>
    <w:p w:rsidR="00412E0C" w:rsidRPr="00D2766E" w:rsidRDefault="0044440D" w:rsidP="00412E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44440D">
        <w:rPr>
          <w:rFonts w:ascii="GHEA Grapalat" w:eastAsia="Calibri" w:hAnsi="GHEA Grapalat"/>
          <w:lang w:val="hy-AM"/>
        </w:rPr>
        <w:t>«</w:t>
      </w:r>
      <w:r w:rsidRPr="0044440D">
        <w:rPr>
          <w:rFonts w:ascii="GHEA Grapalat" w:hAnsi="GHEA Grapalat"/>
          <w:color w:val="000000"/>
          <w:shd w:val="clear" w:color="auto" w:fill="FFFFFF"/>
          <w:lang w:val="hy-AM"/>
        </w:rPr>
        <w:t>Էքսպրես-բեռների համար ապրանքային և ուղևորային մաքսային հայտարարագրերի թղթային տարբերակների կիրառման մասին</w:t>
      </w:r>
      <w:r w:rsidRPr="0044440D">
        <w:rPr>
          <w:rFonts w:ascii="GHEA Grapalat" w:eastAsia="Calibri" w:hAnsi="GHEA Grapalat"/>
          <w:lang w:val="hy-AM"/>
        </w:rPr>
        <w:t>»</w:t>
      </w:r>
      <w:r w:rsidRPr="006E1BF2">
        <w:rPr>
          <w:rFonts w:ascii="GHEA Grapalat" w:eastAsia="Calibri" w:hAnsi="GHEA Grapalat"/>
          <w:b/>
          <w:lang w:val="hy-AM"/>
        </w:rPr>
        <w:t xml:space="preserve"> </w:t>
      </w:r>
      <w:r w:rsidR="00D2766E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D2766E" w:rsidRPr="00D2766E">
        <w:rPr>
          <w:rFonts w:ascii="GHEA Grapalat" w:hAnsi="GHEA Grapalat" w:cs="Sylfaen"/>
          <w:lang w:val="fr-FR"/>
        </w:rPr>
        <w:t>Հայաստանի</w:t>
      </w:r>
      <w:proofErr w:type="spellEnd"/>
      <w:r w:rsidR="00D2766E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D2766E" w:rsidRPr="00D2766E">
        <w:rPr>
          <w:rFonts w:ascii="GHEA Grapalat" w:hAnsi="GHEA Grapalat" w:cs="Sylfaen"/>
          <w:lang w:val="fr-FR"/>
        </w:rPr>
        <w:t>Հանրապետության</w:t>
      </w:r>
      <w:proofErr w:type="spellEnd"/>
      <w:r w:rsidR="00D2766E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D2766E" w:rsidRPr="00D2766E">
        <w:rPr>
          <w:rFonts w:ascii="GHEA Grapalat" w:hAnsi="GHEA Grapalat" w:cs="Sylfaen"/>
          <w:lang w:val="fr-FR"/>
        </w:rPr>
        <w:t>կառավարության</w:t>
      </w:r>
      <w:proofErr w:type="spellEnd"/>
      <w:r w:rsidR="00D2766E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D2766E" w:rsidRPr="00D2766E">
        <w:rPr>
          <w:rFonts w:ascii="GHEA Grapalat" w:hAnsi="GHEA Grapalat" w:cs="Sylfaen"/>
          <w:lang w:val="fr-FR"/>
        </w:rPr>
        <w:t>որոշման</w:t>
      </w:r>
      <w:proofErr w:type="spellEnd"/>
      <w:r w:rsidR="00D2766E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D2766E" w:rsidRPr="00D2766E">
        <w:rPr>
          <w:rFonts w:ascii="GHEA Grapalat" w:hAnsi="GHEA Grapalat" w:cs="Sylfaen"/>
          <w:lang w:val="fr-FR"/>
        </w:rPr>
        <w:t>նախագծի</w:t>
      </w:r>
      <w:proofErr w:type="spellEnd"/>
      <w:r w:rsidR="00D5549C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lang w:val="fr-FR"/>
        </w:rPr>
        <w:t>ընդունման</w:t>
      </w:r>
      <w:proofErr w:type="spellEnd"/>
      <w:r w:rsidR="00412E0C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lang w:val="fr-FR"/>
        </w:rPr>
        <w:t>արդյունքում</w:t>
      </w:r>
      <w:proofErr w:type="spellEnd"/>
      <w:r w:rsidR="00412E0C" w:rsidRPr="00D2766E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այլ</w:t>
      </w:r>
      <w:proofErr w:type="spellEnd"/>
      <w:r w:rsidR="00412E0C" w:rsidRPr="00E20D9D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իրավական</w:t>
      </w:r>
      <w:proofErr w:type="spellEnd"/>
      <w:r w:rsidR="00412E0C" w:rsidRPr="00E20D9D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ակտերի</w:t>
      </w:r>
      <w:proofErr w:type="spellEnd"/>
      <w:r w:rsidR="00412E0C" w:rsidRPr="00E20D9D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ընդունման</w:t>
      </w:r>
      <w:proofErr w:type="spellEnd"/>
      <w:r w:rsidR="00412E0C" w:rsidRPr="00E20D9D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անհրաժեշտություն</w:t>
      </w:r>
      <w:proofErr w:type="spellEnd"/>
      <w:r w:rsidR="00412E0C" w:rsidRPr="00E20D9D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չի</w:t>
      </w:r>
      <w:proofErr w:type="spellEnd"/>
      <w:r w:rsidR="00412E0C" w:rsidRPr="00E20D9D">
        <w:rPr>
          <w:rFonts w:ascii="GHEA Grapalat" w:hAnsi="GHEA Grapalat" w:cs="Sylfaen"/>
          <w:lang w:val="fr-FR"/>
        </w:rPr>
        <w:t xml:space="preserve"> </w:t>
      </w:r>
      <w:proofErr w:type="spellStart"/>
      <w:r w:rsidR="00412E0C" w:rsidRPr="00E20D9D">
        <w:rPr>
          <w:rFonts w:ascii="GHEA Grapalat" w:hAnsi="GHEA Grapalat" w:cs="Sylfaen"/>
          <w:lang w:val="fr-FR"/>
        </w:rPr>
        <w:t>առաջանում</w:t>
      </w:r>
      <w:proofErr w:type="spellEnd"/>
      <w:r w:rsidR="00412E0C" w:rsidRPr="00D2766E">
        <w:rPr>
          <w:rFonts w:ascii="GHEA Grapalat" w:hAnsi="GHEA Grapalat" w:cs="Sylfaen"/>
          <w:lang w:val="fr-FR"/>
        </w:rPr>
        <w:t>:</w:t>
      </w:r>
    </w:p>
    <w:p w:rsidR="00412E0C" w:rsidRPr="00E20D9D" w:rsidRDefault="00412E0C" w:rsidP="00412E0C">
      <w:pPr>
        <w:pStyle w:val="BodyText"/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fr-FR" w:eastAsia="x-none"/>
        </w:rPr>
      </w:pPr>
    </w:p>
    <w:p w:rsidR="00412E0C" w:rsidRPr="00E20D9D" w:rsidRDefault="00412E0C" w:rsidP="00412E0C">
      <w:pPr>
        <w:pStyle w:val="BodyText"/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D2766E" w:rsidRDefault="00D2766E">
      <w:pPr>
        <w:spacing w:after="160" w:line="259" w:lineRule="auto"/>
        <w:rPr>
          <w:rFonts w:ascii="GHEA Grapalat" w:hAnsi="GHEA Grapalat" w:cs="Sylfaen"/>
          <w:bCs/>
          <w:sz w:val="24"/>
          <w:szCs w:val="24"/>
          <w:lang w:val="fr-FR" w:eastAsia="ru-RU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br w:type="page"/>
      </w:r>
    </w:p>
    <w:p w:rsidR="00412E0C" w:rsidRPr="00D2766E" w:rsidRDefault="00412E0C" w:rsidP="00412E0C">
      <w:pPr>
        <w:pStyle w:val="BodyText"/>
        <w:spacing w:after="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2766E">
        <w:rPr>
          <w:rFonts w:ascii="GHEA Grapalat" w:hAnsi="GHEA Grapalat" w:cs="Sylfaen"/>
          <w:b/>
          <w:bCs/>
          <w:sz w:val="24"/>
          <w:szCs w:val="24"/>
          <w:lang w:val="fr-FR"/>
        </w:rPr>
        <w:lastRenderedPageBreak/>
        <w:t>ԵԶՐԱԿԱՑՈՒԹՅՈՒՆ</w:t>
      </w:r>
    </w:p>
    <w:p w:rsidR="00412E0C" w:rsidRPr="00D2766E" w:rsidRDefault="006E1BF2" w:rsidP="00412E0C">
      <w:pPr>
        <w:tabs>
          <w:tab w:val="num" w:pos="1064"/>
        </w:tabs>
        <w:spacing w:line="240" w:lineRule="auto"/>
        <w:jc w:val="center"/>
        <w:rPr>
          <w:rFonts w:ascii="GHEA Grapalat" w:eastAsia="Arial Armenian" w:hAnsi="GHEA Grapalat" w:cs="Sylfaen"/>
          <w:b/>
          <w:bCs/>
          <w:sz w:val="24"/>
          <w:szCs w:val="24"/>
          <w:lang w:val="fr-FR"/>
        </w:rPr>
      </w:pPr>
      <w:r w:rsidRPr="006E1BF2">
        <w:rPr>
          <w:rFonts w:ascii="GHEA Grapalat" w:eastAsia="Calibri" w:hAnsi="GHEA Grapalat"/>
          <w:b/>
          <w:lang w:val="hy-AM"/>
        </w:rPr>
        <w:t>«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Էքսպրես-բեռների համար ապրանքային </w:t>
      </w:r>
      <w:r w:rsidR="0044440D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ուղ</w:t>
      </w:r>
      <w:r w:rsidR="0044440D">
        <w:rPr>
          <w:rFonts w:ascii="GHEA Grapalat" w:hAnsi="GHEA Grapalat"/>
          <w:b/>
          <w:color w:val="000000"/>
          <w:shd w:val="clear" w:color="auto" w:fill="FFFFFF"/>
          <w:lang w:val="hy-AM"/>
        </w:rPr>
        <w:t>և</w:t>
      </w:r>
      <w:r w:rsidRPr="006E1BF2">
        <w:rPr>
          <w:rFonts w:ascii="GHEA Grapalat" w:hAnsi="GHEA Grapalat"/>
          <w:b/>
          <w:color w:val="000000"/>
          <w:shd w:val="clear" w:color="auto" w:fill="FFFFFF"/>
          <w:lang w:val="hy-AM"/>
        </w:rPr>
        <w:t>որային մաքսային հայտարարագրերի թղթային տարբերակների կիրառման մասին</w:t>
      </w:r>
      <w:r w:rsidRPr="006E1BF2">
        <w:rPr>
          <w:rFonts w:ascii="GHEA Grapalat" w:eastAsia="Calibri" w:hAnsi="GHEA Grapalat"/>
          <w:b/>
          <w:lang w:val="hy-AM"/>
        </w:rPr>
        <w:t>» Հայաստանի Հանրապետության կառավարության որոշման նախագծի</w:t>
      </w:r>
      <w:r w:rsidRPr="00D276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ընդունմամբ</w:t>
      </w:r>
      <w:proofErr w:type="spellEnd"/>
      <w:r w:rsidR="00412E0C" w:rsidRPr="00D276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proofErr w:type="spellEnd"/>
      <w:r w:rsidR="00412E0C" w:rsidRPr="00D276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proofErr w:type="spellEnd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նվա</w:t>
      </w:r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softHyphen/>
        <w:t>զեց</w:t>
      </w:r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softHyphen/>
        <w:t>ման</w:t>
      </w:r>
      <w:proofErr w:type="spellEnd"/>
      <w:r w:rsidR="00412E0C" w:rsidRPr="00D276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proofErr w:type="spellEnd"/>
      <w:r w:rsidR="00412E0C" w:rsidRPr="00D276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ծախսերի</w:t>
      </w:r>
      <w:proofErr w:type="spellEnd"/>
      <w:r w:rsidR="00412E0C" w:rsidRPr="00D276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proofErr w:type="spellEnd"/>
      <w:r w:rsidR="00412E0C" w:rsidRPr="00D2766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12E0C" w:rsidRPr="00D2766E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proofErr w:type="spellEnd"/>
    </w:p>
    <w:p w:rsidR="00412E0C" w:rsidRPr="00E20D9D" w:rsidRDefault="00412E0C" w:rsidP="00412E0C">
      <w:pPr>
        <w:pStyle w:val="BodyText"/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 w:eastAsia="x-none"/>
        </w:rPr>
      </w:pPr>
    </w:p>
    <w:p w:rsidR="00412E0C" w:rsidRPr="00D2766E" w:rsidRDefault="0044440D" w:rsidP="00412E0C">
      <w:pPr>
        <w:tabs>
          <w:tab w:val="num" w:pos="1064"/>
        </w:tabs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44440D">
        <w:rPr>
          <w:rFonts w:ascii="GHEA Grapalat" w:eastAsia="Calibri" w:hAnsi="GHEA Grapalat"/>
          <w:lang w:val="hy-AM"/>
        </w:rPr>
        <w:t>«</w:t>
      </w:r>
      <w:r w:rsidRPr="0044440D">
        <w:rPr>
          <w:rFonts w:ascii="GHEA Grapalat" w:hAnsi="GHEA Grapalat"/>
          <w:color w:val="000000"/>
          <w:shd w:val="clear" w:color="auto" w:fill="FFFFFF"/>
          <w:lang w:val="hy-AM"/>
        </w:rPr>
        <w:t>Էքսպրես-բեռների համար ապրանքային և ուղևորային մաքսային հայտարարագրերի թղթային տարբերակների կիրառման մասին</w:t>
      </w:r>
      <w:r w:rsidRPr="0044440D">
        <w:rPr>
          <w:rFonts w:ascii="GHEA Grapalat" w:eastAsia="Calibri" w:hAnsi="GHEA Grapalat"/>
          <w:lang w:val="hy-AM"/>
        </w:rPr>
        <w:t>»</w:t>
      </w:r>
      <w:r w:rsidR="00D2766E" w:rsidRPr="00D2766E">
        <w:rPr>
          <w:rFonts w:ascii="GHEA Grapalat" w:hAnsi="GHEA Grapalat" w:cs="Sylfaen"/>
          <w:sz w:val="24"/>
          <w:szCs w:val="24"/>
          <w:lang w:val="nl-NL"/>
        </w:rPr>
        <w:t xml:space="preserve"> Հայաստանի Հանրապետության կառավարության որոշման նախագծի 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t>ընդուն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  <w:t>ումը չի հանգեցնի պետա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  <w:t>կան եկա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  <w:t>մուտ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  <w:t>ների նվա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  <w:t>զե</w:t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</w:r>
      <w:r w:rsidR="00412E0C" w:rsidRPr="00E20D9D">
        <w:rPr>
          <w:rFonts w:ascii="GHEA Grapalat" w:hAnsi="GHEA Grapalat" w:cs="Sylfaen"/>
          <w:sz w:val="24"/>
          <w:szCs w:val="24"/>
          <w:lang w:val="nl-NL"/>
        </w:rPr>
        <w:softHyphen/>
        <w:t xml:space="preserve">ցման կամ ծախսերի ավելացման: </w:t>
      </w:r>
    </w:p>
    <w:p w:rsidR="00412E0C" w:rsidRPr="00E20D9D" w:rsidRDefault="00412E0C" w:rsidP="007C75A3">
      <w:pPr>
        <w:rPr>
          <w:rFonts w:ascii="GHEA Grapalat" w:hAnsi="GHEA Grapalat"/>
          <w:sz w:val="24"/>
          <w:szCs w:val="24"/>
          <w:lang w:val="fr-FR"/>
        </w:rPr>
      </w:pPr>
    </w:p>
    <w:p w:rsidR="00412E0C" w:rsidRPr="00E20D9D" w:rsidRDefault="00412E0C" w:rsidP="007C75A3">
      <w:pPr>
        <w:rPr>
          <w:rFonts w:ascii="GHEA Grapalat" w:hAnsi="GHEA Grapalat"/>
          <w:sz w:val="24"/>
          <w:szCs w:val="24"/>
          <w:lang w:val="fr-FR"/>
        </w:rPr>
      </w:pPr>
    </w:p>
    <w:sectPr w:rsidR="00412E0C" w:rsidRPr="00E20D9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207C"/>
    <w:multiLevelType w:val="hybridMultilevel"/>
    <w:tmpl w:val="7008750A"/>
    <w:lvl w:ilvl="0" w:tplc="78F4C5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A4381"/>
    <w:multiLevelType w:val="hybridMultilevel"/>
    <w:tmpl w:val="86B8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0"/>
    <w:rsid w:val="00001A61"/>
    <w:rsid w:val="00011B91"/>
    <w:rsid w:val="00013D1F"/>
    <w:rsid w:val="0001417E"/>
    <w:rsid w:val="0002532C"/>
    <w:rsid w:val="00030A53"/>
    <w:rsid w:val="00051187"/>
    <w:rsid w:val="00055AEB"/>
    <w:rsid w:val="00060E79"/>
    <w:rsid w:val="00075FD0"/>
    <w:rsid w:val="00080059"/>
    <w:rsid w:val="000821CE"/>
    <w:rsid w:val="000942A7"/>
    <w:rsid w:val="000A5CD1"/>
    <w:rsid w:val="000B151E"/>
    <w:rsid w:val="000B5CE1"/>
    <w:rsid w:val="000B74FC"/>
    <w:rsid w:val="000C0725"/>
    <w:rsid w:val="000C7C78"/>
    <w:rsid w:val="000D698E"/>
    <w:rsid w:val="000E05A4"/>
    <w:rsid w:val="000E3952"/>
    <w:rsid w:val="000F1388"/>
    <w:rsid w:val="001009BC"/>
    <w:rsid w:val="00103002"/>
    <w:rsid w:val="00104A9D"/>
    <w:rsid w:val="0010648A"/>
    <w:rsid w:val="0011564A"/>
    <w:rsid w:val="00117F7D"/>
    <w:rsid w:val="00122FE0"/>
    <w:rsid w:val="00123370"/>
    <w:rsid w:val="001260C6"/>
    <w:rsid w:val="00131D5E"/>
    <w:rsid w:val="00136668"/>
    <w:rsid w:val="00154981"/>
    <w:rsid w:val="001636DD"/>
    <w:rsid w:val="001643C9"/>
    <w:rsid w:val="001664B8"/>
    <w:rsid w:val="00195AEF"/>
    <w:rsid w:val="00197406"/>
    <w:rsid w:val="001A06EE"/>
    <w:rsid w:val="001A5EDE"/>
    <w:rsid w:val="001B3FE1"/>
    <w:rsid w:val="001B49B0"/>
    <w:rsid w:val="001C264B"/>
    <w:rsid w:val="001D0BC4"/>
    <w:rsid w:val="001E402F"/>
    <w:rsid w:val="001F371C"/>
    <w:rsid w:val="00216E3B"/>
    <w:rsid w:val="002252AB"/>
    <w:rsid w:val="002375FF"/>
    <w:rsid w:val="002507F0"/>
    <w:rsid w:val="00251EA0"/>
    <w:rsid w:val="00254E17"/>
    <w:rsid w:val="00255508"/>
    <w:rsid w:val="00256563"/>
    <w:rsid w:val="00267C50"/>
    <w:rsid w:val="002708C3"/>
    <w:rsid w:val="0027373B"/>
    <w:rsid w:val="00286B5F"/>
    <w:rsid w:val="00292A3F"/>
    <w:rsid w:val="002A4637"/>
    <w:rsid w:val="002B4652"/>
    <w:rsid w:val="002C117E"/>
    <w:rsid w:val="002C4263"/>
    <w:rsid w:val="002C5423"/>
    <w:rsid w:val="002D06FD"/>
    <w:rsid w:val="002D1295"/>
    <w:rsid w:val="002E19C1"/>
    <w:rsid w:val="002E1BFC"/>
    <w:rsid w:val="002E5DAC"/>
    <w:rsid w:val="002E6B9C"/>
    <w:rsid w:val="002F76FC"/>
    <w:rsid w:val="003109AA"/>
    <w:rsid w:val="00316DC0"/>
    <w:rsid w:val="00326677"/>
    <w:rsid w:val="00331BC4"/>
    <w:rsid w:val="00333579"/>
    <w:rsid w:val="0033585C"/>
    <w:rsid w:val="00341BBD"/>
    <w:rsid w:val="00344A51"/>
    <w:rsid w:val="0034531D"/>
    <w:rsid w:val="00355E48"/>
    <w:rsid w:val="003615A8"/>
    <w:rsid w:val="00364D00"/>
    <w:rsid w:val="00366DBD"/>
    <w:rsid w:val="0038339D"/>
    <w:rsid w:val="003870BC"/>
    <w:rsid w:val="00393F3C"/>
    <w:rsid w:val="003A1E5C"/>
    <w:rsid w:val="003B2480"/>
    <w:rsid w:val="003B4004"/>
    <w:rsid w:val="003F4F49"/>
    <w:rsid w:val="0040183A"/>
    <w:rsid w:val="004078CF"/>
    <w:rsid w:val="004105D0"/>
    <w:rsid w:val="00412E0C"/>
    <w:rsid w:val="0044171A"/>
    <w:rsid w:val="0044440D"/>
    <w:rsid w:val="00444A3A"/>
    <w:rsid w:val="00456503"/>
    <w:rsid w:val="00462172"/>
    <w:rsid w:val="00471085"/>
    <w:rsid w:val="00482491"/>
    <w:rsid w:val="00487B4F"/>
    <w:rsid w:val="00492DED"/>
    <w:rsid w:val="004A5F42"/>
    <w:rsid w:val="004A7DC4"/>
    <w:rsid w:val="004B201F"/>
    <w:rsid w:val="004B660C"/>
    <w:rsid w:val="004D2499"/>
    <w:rsid w:val="004D603C"/>
    <w:rsid w:val="004D7CEE"/>
    <w:rsid w:val="004E264B"/>
    <w:rsid w:val="004E4E87"/>
    <w:rsid w:val="00506F5D"/>
    <w:rsid w:val="00514946"/>
    <w:rsid w:val="00515F32"/>
    <w:rsid w:val="00521898"/>
    <w:rsid w:val="005228AF"/>
    <w:rsid w:val="0052673B"/>
    <w:rsid w:val="00535A32"/>
    <w:rsid w:val="0054191F"/>
    <w:rsid w:val="00550F89"/>
    <w:rsid w:val="00560856"/>
    <w:rsid w:val="00560E5A"/>
    <w:rsid w:val="005614BF"/>
    <w:rsid w:val="0056244E"/>
    <w:rsid w:val="00573322"/>
    <w:rsid w:val="00574838"/>
    <w:rsid w:val="00581C5E"/>
    <w:rsid w:val="005838FD"/>
    <w:rsid w:val="00587291"/>
    <w:rsid w:val="0059357B"/>
    <w:rsid w:val="005937D5"/>
    <w:rsid w:val="00593A7D"/>
    <w:rsid w:val="005A269B"/>
    <w:rsid w:val="005A295F"/>
    <w:rsid w:val="005A612A"/>
    <w:rsid w:val="005B3971"/>
    <w:rsid w:val="005B4727"/>
    <w:rsid w:val="005C6CD0"/>
    <w:rsid w:val="005D4F5F"/>
    <w:rsid w:val="005F20FA"/>
    <w:rsid w:val="00604193"/>
    <w:rsid w:val="00607F84"/>
    <w:rsid w:val="00662D8D"/>
    <w:rsid w:val="006667E6"/>
    <w:rsid w:val="00667A09"/>
    <w:rsid w:val="006770BA"/>
    <w:rsid w:val="00684AC4"/>
    <w:rsid w:val="006866A3"/>
    <w:rsid w:val="006919D0"/>
    <w:rsid w:val="00697BC5"/>
    <w:rsid w:val="006A5049"/>
    <w:rsid w:val="006A5AD9"/>
    <w:rsid w:val="006C0993"/>
    <w:rsid w:val="006C7429"/>
    <w:rsid w:val="006D595D"/>
    <w:rsid w:val="006E1BF2"/>
    <w:rsid w:val="006E2267"/>
    <w:rsid w:val="006E2724"/>
    <w:rsid w:val="006E77F0"/>
    <w:rsid w:val="00707064"/>
    <w:rsid w:val="00740FEE"/>
    <w:rsid w:val="00746054"/>
    <w:rsid w:val="00752648"/>
    <w:rsid w:val="00767900"/>
    <w:rsid w:val="007A0802"/>
    <w:rsid w:val="007A31FA"/>
    <w:rsid w:val="007A34F3"/>
    <w:rsid w:val="007B25F8"/>
    <w:rsid w:val="007B2B7D"/>
    <w:rsid w:val="007B5A19"/>
    <w:rsid w:val="007C36C9"/>
    <w:rsid w:val="007C6723"/>
    <w:rsid w:val="007C6942"/>
    <w:rsid w:val="007C75A3"/>
    <w:rsid w:val="007E0B62"/>
    <w:rsid w:val="007E2414"/>
    <w:rsid w:val="007E26CE"/>
    <w:rsid w:val="007E3BF4"/>
    <w:rsid w:val="007E3E19"/>
    <w:rsid w:val="007F580A"/>
    <w:rsid w:val="008067F4"/>
    <w:rsid w:val="008116D7"/>
    <w:rsid w:val="00821284"/>
    <w:rsid w:val="008218F8"/>
    <w:rsid w:val="00824101"/>
    <w:rsid w:val="00835255"/>
    <w:rsid w:val="00852830"/>
    <w:rsid w:val="0085663F"/>
    <w:rsid w:val="00862DAC"/>
    <w:rsid w:val="00881A3A"/>
    <w:rsid w:val="00890628"/>
    <w:rsid w:val="0089769F"/>
    <w:rsid w:val="008C7F0E"/>
    <w:rsid w:val="00925452"/>
    <w:rsid w:val="0093329E"/>
    <w:rsid w:val="00947761"/>
    <w:rsid w:val="00953BBA"/>
    <w:rsid w:val="00955787"/>
    <w:rsid w:val="00964D10"/>
    <w:rsid w:val="00971200"/>
    <w:rsid w:val="0099480B"/>
    <w:rsid w:val="009B3BC3"/>
    <w:rsid w:val="009B6FCA"/>
    <w:rsid w:val="009C024C"/>
    <w:rsid w:val="009C1155"/>
    <w:rsid w:val="009C5CCF"/>
    <w:rsid w:val="009D115D"/>
    <w:rsid w:val="009D1F02"/>
    <w:rsid w:val="009D2CF4"/>
    <w:rsid w:val="009F043F"/>
    <w:rsid w:val="009F588E"/>
    <w:rsid w:val="00A06680"/>
    <w:rsid w:val="00A145DD"/>
    <w:rsid w:val="00A31D00"/>
    <w:rsid w:val="00A435D4"/>
    <w:rsid w:val="00A46E15"/>
    <w:rsid w:val="00A50AC9"/>
    <w:rsid w:val="00A57087"/>
    <w:rsid w:val="00A64E46"/>
    <w:rsid w:val="00A64EC3"/>
    <w:rsid w:val="00A722B7"/>
    <w:rsid w:val="00A726B8"/>
    <w:rsid w:val="00A75A32"/>
    <w:rsid w:val="00A82260"/>
    <w:rsid w:val="00A8446B"/>
    <w:rsid w:val="00A9388A"/>
    <w:rsid w:val="00A973F8"/>
    <w:rsid w:val="00A97ECA"/>
    <w:rsid w:val="00AA49A5"/>
    <w:rsid w:val="00AB0452"/>
    <w:rsid w:val="00AB54F0"/>
    <w:rsid w:val="00AD30EE"/>
    <w:rsid w:val="00AD4B95"/>
    <w:rsid w:val="00AD59CC"/>
    <w:rsid w:val="00AD6AD1"/>
    <w:rsid w:val="00AE44CF"/>
    <w:rsid w:val="00AF2BA3"/>
    <w:rsid w:val="00AF3784"/>
    <w:rsid w:val="00B02074"/>
    <w:rsid w:val="00B0653F"/>
    <w:rsid w:val="00B200A2"/>
    <w:rsid w:val="00B263A2"/>
    <w:rsid w:val="00B31EA5"/>
    <w:rsid w:val="00B35D24"/>
    <w:rsid w:val="00B51E79"/>
    <w:rsid w:val="00B53227"/>
    <w:rsid w:val="00B5397A"/>
    <w:rsid w:val="00B6202B"/>
    <w:rsid w:val="00B662BD"/>
    <w:rsid w:val="00B70B9E"/>
    <w:rsid w:val="00B818BA"/>
    <w:rsid w:val="00B94339"/>
    <w:rsid w:val="00B94585"/>
    <w:rsid w:val="00BA5F82"/>
    <w:rsid w:val="00BC02D8"/>
    <w:rsid w:val="00BC06F4"/>
    <w:rsid w:val="00BC0FD7"/>
    <w:rsid w:val="00BC5658"/>
    <w:rsid w:val="00BC6BD8"/>
    <w:rsid w:val="00BD5270"/>
    <w:rsid w:val="00BD7E52"/>
    <w:rsid w:val="00BE184B"/>
    <w:rsid w:val="00BE6C1F"/>
    <w:rsid w:val="00BF44E3"/>
    <w:rsid w:val="00C01A54"/>
    <w:rsid w:val="00C06BCB"/>
    <w:rsid w:val="00C36FB8"/>
    <w:rsid w:val="00C41DDF"/>
    <w:rsid w:val="00C444E8"/>
    <w:rsid w:val="00C57103"/>
    <w:rsid w:val="00C769CC"/>
    <w:rsid w:val="00C9358C"/>
    <w:rsid w:val="00CA4B78"/>
    <w:rsid w:val="00CC74DB"/>
    <w:rsid w:val="00CC7FA4"/>
    <w:rsid w:val="00CD0AD7"/>
    <w:rsid w:val="00CD7CB0"/>
    <w:rsid w:val="00CE1883"/>
    <w:rsid w:val="00CE2B2E"/>
    <w:rsid w:val="00CE31A8"/>
    <w:rsid w:val="00CE4644"/>
    <w:rsid w:val="00CF5FBD"/>
    <w:rsid w:val="00D056C3"/>
    <w:rsid w:val="00D25835"/>
    <w:rsid w:val="00D2766E"/>
    <w:rsid w:val="00D33221"/>
    <w:rsid w:val="00D35CBD"/>
    <w:rsid w:val="00D442B2"/>
    <w:rsid w:val="00D52181"/>
    <w:rsid w:val="00D53EC3"/>
    <w:rsid w:val="00D5549C"/>
    <w:rsid w:val="00D6447D"/>
    <w:rsid w:val="00D749B6"/>
    <w:rsid w:val="00D76016"/>
    <w:rsid w:val="00D7713F"/>
    <w:rsid w:val="00D85A37"/>
    <w:rsid w:val="00D95C52"/>
    <w:rsid w:val="00DB3402"/>
    <w:rsid w:val="00DB6544"/>
    <w:rsid w:val="00DC51C0"/>
    <w:rsid w:val="00DC6F97"/>
    <w:rsid w:val="00E03747"/>
    <w:rsid w:val="00E042EE"/>
    <w:rsid w:val="00E05167"/>
    <w:rsid w:val="00E07529"/>
    <w:rsid w:val="00E14133"/>
    <w:rsid w:val="00E20D69"/>
    <w:rsid w:val="00E20D9D"/>
    <w:rsid w:val="00E3526D"/>
    <w:rsid w:val="00E5030A"/>
    <w:rsid w:val="00E60CEC"/>
    <w:rsid w:val="00E632A3"/>
    <w:rsid w:val="00E67CFD"/>
    <w:rsid w:val="00E70883"/>
    <w:rsid w:val="00E96918"/>
    <w:rsid w:val="00E979FF"/>
    <w:rsid w:val="00EA7D97"/>
    <w:rsid w:val="00EB0C2B"/>
    <w:rsid w:val="00EB0CF5"/>
    <w:rsid w:val="00EB3DEE"/>
    <w:rsid w:val="00EC58B4"/>
    <w:rsid w:val="00ED2E77"/>
    <w:rsid w:val="00EF2023"/>
    <w:rsid w:val="00F05825"/>
    <w:rsid w:val="00F17BEE"/>
    <w:rsid w:val="00F26138"/>
    <w:rsid w:val="00F27B43"/>
    <w:rsid w:val="00F51B36"/>
    <w:rsid w:val="00F54EFE"/>
    <w:rsid w:val="00F577B5"/>
    <w:rsid w:val="00F63C89"/>
    <w:rsid w:val="00F65C82"/>
    <w:rsid w:val="00F71EFA"/>
    <w:rsid w:val="00F761E0"/>
    <w:rsid w:val="00F838FE"/>
    <w:rsid w:val="00F936FE"/>
    <w:rsid w:val="00FA52DF"/>
    <w:rsid w:val="00FD7FCA"/>
    <w:rsid w:val="00FE0216"/>
    <w:rsid w:val="00FE263A"/>
    <w:rsid w:val="00FE423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DD72-C2A9-4EEC-A739-9628618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531D"/>
    <w:rPr>
      <w:b/>
      <w:bCs/>
    </w:rPr>
  </w:style>
  <w:style w:type="paragraph" w:styleId="ListParagraph">
    <w:name w:val="List Paragraph"/>
    <w:basedOn w:val="Normal"/>
    <w:uiPriority w:val="34"/>
    <w:qFormat/>
    <w:rsid w:val="00D95C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12E0C"/>
    <w:pPr>
      <w:spacing w:after="120"/>
    </w:pPr>
    <w:rPr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412E0C"/>
    <w:rPr>
      <w:rFonts w:ascii="Calibri" w:eastAsia="Times New Roman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373C-E460-47C2-8F3C-BBF64146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/>
  <dc:description/>
  <cp:lastModifiedBy>Mariam Titizyan</cp:lastModifiedBy>
  <cp:revision>2</cp:revision>
  <cp:lastPrinted>2020-11-20T07:29:00Z</cp:lastPrinted>
  <dcterms:created xsi:type="dcterms:W3CDTF">2021-02-02T06:08:00Z</dcterms:created>
  <dcterms:modified xsi:type="dcterms:W3CDTF">2021-02-02T06:08:00Z</dcterms:modified>
</cp:coreProperties>
</file>