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28" w:rsidRPr="007B380C" w:rsidRDefault="001D5728" w:rsidP="001D5728">
      <w:pPr>
        <w:ind w:left="0" w:right="144" w:firstLine="0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1D0344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1D5728" w:rsidRPr="001D0344" w:rsidRDefault="001D5728" w:rsidP="001D5728">
      <w:pPr>
        <w:ind w:left="0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1D5728" w:rsidRPr="001D0344" w:rsidRDefault="001D5728" w:rsidP="001D5728">
      <w:pPr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1D5728" w:rsidRPr="001D0344" w:rsidRDefault="001D5728" w:rsidP="001D5728">
      <w:pPr>
        <w:ind w:left="0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506CB9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1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>
        <w:rPr>
          <w:rFonts w:ascii="GHEA Grapalat" w:hAnsi="GHEA Grapalat"/>
          <w:b/>
          <w:bCs/>
          <w:kern w:val="32"/>
          <w:sz w:val="24"/>
          <w:szCs w:val="24"/>
        </w:rPr>
        <w:t>Ա</w:t>
      </w:r>
    </w:p>
    <w:p w:rsidR="001D5728" w:rsidRPr="00CA05C7" w:rsidRDefault="001D5728" w:rsidP="001D5728">
      <w:pPr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1D0344">
        <w:rPr>
          <w:rFonts w:ascii="GHEA Grapalat" w:hAnsi="GHEA Grapalat"/>
          <w:b/>
          <w:bCs/>
          <w:kern w:val="32"/>
          <w:sz w:val="24"/>
          <w:szCs w:val="24"/>
        </w:rPr>
        <w:t>ՏԱՐԱԾՔ</w:t>
      </w: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b/>
          <w:bCs/>
          <w:kern w:val="32"/>
          <w:sz w:val="24"/>
          <w:szCs w:val="24"/>
        </w:rPr>
        <w:t>ՀԵՏ</w:t>
      </w: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b/>
          <w:bCs/>
          <w:kern w:val="32"/>
          <w:sz w:val="24"/>
          <w:szCs w:val="24"/>
        </w:rPr>
        <w:t>ՎԵՐՑՆԵԼՈՒ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ԵՎ</w:t>
      </w:r>
      <w:r w:rsidRPr="0019327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ԱՄՐԱՑՆԵԼՈՒ</w:t>
      </w:r>
      <w:r w:rsidRPr="0019327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ՄԱՍԻՆ</w:t>
      </w:r>
      <w:r w:rsidRPr="001D034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</w:p>
    <w:p w:rsidR="001D5728" w:rsidRPr="001D0344" w:rsidRDefault="001D5728" w:rsidP="001D5728">
      <w:pPr>
        <w:spacing w:after="0" w:line="360" w:lineRule="auto"/>
        <w:ind w:left="0" w:firstLine="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1D034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          </w:t>
      </w:r>
      <w:r w:rsidRPr="004B5E6F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</w:t>
      </w:r>
      <w:r w:rsidRPr="001D0344">
        <w:rPr>
          <w:rFonts w:ascii="GHEA Grapalat" w:hAnsi="GHEA Grapalat"/>
          <w:sz w:val="24"/>
          <w:szCs w:val="24"/>
          <w:lang w:val="hy-AM"/>
        </w:rPr>
        <w:t>«</w:t>
      </w:r>
      <w:r w:rsidRPr="001D0344">
        <w:rPr>
          <w:rFonts w:ascii="GHEA Grapalat" w:hAnsi="GHEA Grapalat"/>
          <w:bCs/>
          <w:kern w:val="32"/>
          <w:sz w:val="24"/>
          <w:szCs w:val="24"/>
          <w:lang w:val="pt-BR"/>
        </w:rPr>
        <w:t>Կառավարչական իրավահարաբերությունների կարգավորման մասին</w:t>
      </w:r>
      <w:r w:rsidRPr="001D0344">
        <w:rPr>
          <w:rFonts w:ascii="GHEA Grapalat" w:hAnsi="GHEA Grapalat"/>
          <w:sz w:val="24"/>
          <w:szCs w:val="24"/>
          <w:lang w:val="hy-AM"/>
        </w:rPr>
        <w:t>»</w:t>
      </w:r>
      <w:r w:rsidRPr="001D034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Հայաստանի Հանրապետության օրենքի 5-րդ հոդվածի 5-րդ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>,</w:t>
      </w:r>
      <w:r w:rsidRPr="001D034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6-րդ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և 7-րդ</w:t>
      </w:r>
      <w:r w:rsidRPr="001D034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մասերը` Հայաստանի Հանրապետության կառավարությունը որոշում է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</w:p>
    <w:p w:rsidR="001D5728" w:rsidRPr="001D0344" w:rsidRDefault="001D5728" w:rsidP="001D5728">
      <w:pPr>
        <w:spacing w:before="0" w:after="0" w:line="360" w:lineRule="auto"/>
        <w:ind w:left="0" w:right="144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1. 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սեփականություն հանդիսացող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Արագածոտնի մարզ, 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քաղաք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Ապարան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Մ. Բաղրամյան փողոցի 2-րդ փակուղու 1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հասցեում </w:t>
      </w:r>
      <w:proofErr w:type="spellStart"/>
      <w:r w:rsidRPr="001D0344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անշարժ գույքի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2-րդ հարկից </w:t>
      </w:r>
      <w:r w:rsidRPr="00E967CB">
        <w:rPr>
          <w:rFonts w:ascii="GHEA Grapalat" w:hAnsi="GHEA Grapalat" w:cs="Arial"/>
          <w:bCs/>
          <w:kern w:val="32"/>
          <w:sz w:val="24"/>
          <w:szCs w:val="24"/>
          <w:lang w:val="pt-BR"/>
        </w:rPr>
        <w:t>396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 w:cs="Arial"/>
          <w:bCs/>
          <w:kern w:val="32"/>
          <w:sz w:val="24"/>
          <w:szCs w:val="24"/>
          <w:lang w:val="pt-BR"/>
        </w:rPr>
        <w:t>446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ՀՀ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դրամ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proofErr w:type="spellStart"/>
      <w:r w:rsidRPr="008E5128">
        <w:rPr>
          <w:rFonts w:ascii="GHEA Grapalat" w:hAnsi="GHEA Grapalat"/>
          <w:sz w:val="24"/>
          <w:szCs w:val="24"/>
        </w:rPr>
        <w:t>սկզբնական</w:t>
      </w:r>
      <w:proofErr w:type="spellEnd"/>
      <w:r w:rsidRPr="008E512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E5128">
        <w:rPr>
          <w:rFonts w:ascii="GHEA Grapalat" w:hAnsi="GHEA Grapalat"/>
          <w:sz w:val="24"/>
          <w:szCs w:val="24"/>
        </w:rPr>
        <w:t>արժեքով</w:t>
      </w:r>
      <w:proofErr w:type="spellEnd"/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64.51 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քառ.մետր մակերեսով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տարածք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ը հետ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վերցնել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Հայաստանի Հանրապետության տարածքային կառավարման և ենթակառուցվածքների նախարարության Պետական գույքի կառավարման կոմիտեից</w:t>
      </w:r>
      <w:r>
        <w:rPr>
          <w:rFonts w:ascii="GHEA Grapalat" w:hAnsi="GHEA Grapalat"/>
          <w:sz w:val="24"/>
          <w:szCs w:val="24"/>
          <w:lang w:val="pt-BR"/>
        </w:rPr>
        <w:t xml:space="preserve"> և ամրացնել Հայաստանի Հանրապետության արդարադատության նախարարությանը՝ Հարկադիր կատարումն ապահովող ծառայության տարածքային ստորաբաժանման տեղակայման նպատակով: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</w:p>
    <w:p w:rsidR="001D5728" w:rsidRPr="00D6303F" w:rsidRDefault="001D5728" w:rsidP="001D5728">
      <w:pPr>
        <w:pStyle w:val="BodyText3"/>
        <w:spacing w:after="0" w:line="360" w:lineRule="auto"/>
        <w:ind w:right="14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1D0344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     </w:t>
      </w:r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>2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.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տարածքային կառավարման և ենթակառուցվածքների նախարարության 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 w:rsidRPr="001D0344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1D0344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1D0344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1D0344"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1D0344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 w:rsidRPr="001D0344">
        <w:rPr>
          <w:rFonts w:ascii="GHEA Grapalat" w:hAnsi="GHEA Grapalat" w:cs="Sylfaen"/>
          <w:bCs/>
          <w:sz w:val="24"/>
          <w:szCs w:val="24"/>
          <w:lang w:val="pt-BR"/>
        </w:rPr>
        <w:t>ն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՝ </w:t>
      </w:r>
      <w:r>
        <w:rPr>
          <w:rFonts w:ascii="GHEA Grapalat" w:hAnsi="GHEA Grapalat" w:cs="Sylfaen"/>
          <w:bCs/>
          <w:sz w:val="24"/>
          <w:szCs w:val="24"/>
          <w:lang w:val="pt-BR"/>
        </w:rPr>
        <w:t>սույն որոշումն ուժի մեջ մտնելուց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հետո</w:t>
      </w:r>
      <w:r w:rsidRPr="00DF2101">
        <w:rPr>
          <w:rFonts w:ascii="GHEA Grapalat" w:hAnsi="GHEA Grapalat" w:cs="Sylfaen"/>
          <w:bCs/>
          <w:sz w:val="24"/>
          <w:szCs w:val="24"/>
          <w:lang w:val="pt-BR"/>
        </w:rPr>
        <w:t>,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մեկամսյա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pt-BR"/>
        </w:rPr>
        <w:t>Հայաստանի Հանրապետության արդարադատության նախարարի</w:t>
      </w:r>
      <w:r w:rsidRPr="00DF2101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հետ</w:t>
      </w:r>
      <w:proofErr w:type="spellEnd"/>
      <w:r w:rsidRPr="0047099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համատեղ</w:t>
      </w:r>
      <w:proofErr w:type="spellEnd"/>
      <w:r w:rsidRPr="00F45AAC">
        <w:rPr>
          <w:rFonts w:ascii="GHEA Grapalat" w:hAnsi="GHEA Grapalat" w:cs="Sylfaen"/>
          <w:bCs/>
          <w:sz w:val="24"/>
          <w:szCs w:val="24"/>
          <w:lang w:val="pt-BR"/>
        </w:rPr>
        <w:t>,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օրենսդրությամբ սահմանված կարգով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իրականացնել սույն որոշման 1-ին կետում նշված տարածքի հանձնման-ընդունման աշխատանքները: </w:t>
      </w:r>
    </w:p>
    <w:p w:rsidR="001D5728" w:rsidRPr="001D0344" w:rsidRDefault="001D5728" w:rsidP="001D5728">
      <w:pPr>
        <w:pStyle w:val="BodyText3"/>
        <w:spacing w:line="360" w:lineRule="auto"/>
        <w:ind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1D5728" w:rsidRPr="001D0344" w:rsidRDefault="001D5728" w:rsidP="001D5728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D5728" w:rsidRDefault="001D5728" w:rsidP="001D5728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D5728" w:rsidRDefault="001D5728" w:rsidP="001D5728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D5728" w:rsidRDefault="001D5728" w:rsidP="001D5728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D5728" w:rsidRPr="001D0344" w:rsidRDefault="001D5728" w:rsidP="001D5728">
      <w:pPr>
        <w:pStyle w:val="BodyText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D5728" w:rsidRPr="001D0344" w:rsidRDefault="001D5728" w:rsidP="001D5728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>Տ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 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Ե Ղ Ե Կ Ա Ն Ք 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1D5728" w:rsidRPr="000C5609" w:rsidRDefault="001D5728" w:rsidP="001D5728">
      <w:pPr>
        <w:spacing w:line="360" w:lineRule="auto"/>
        <w:ind w:left="0" w:firstLine="0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1D034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«ՏԱՐԱԾՔ ՀԵՏ ՎԵՐՑՆԵԼՈՒ</w:t>
      </w:r>
      <w:r w:rsidRPr="0019327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ԵՎ ԱՄՐԱՑՆԵԼՈՒ </w:t>
      </w:r>
      <w:r w:rsidRPr="001D034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 w:rsidRPr="001D034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1D0344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1D5728" w:rsidRPr="00F17EB2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13.06.2019թ.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fr-FR"/>
        </w:rPr>
        <w:t>թիվ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750-Ա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Ապարան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Բաղրամյան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փողոցի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փակուղու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հասցեում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proofErr w:type="spellEnd"/>
      <w:r w:rsidRPr="001D7F6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1206.66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քառ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մետր</w:t>
      </w:r>
      <w:proofErr w:type="spellEnd"/>
      <w:proofErr w:type="gram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մակերեսով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մասնաշենքը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զբաղեցրած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սպասարկման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0.45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մակերեսով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հողատարածքը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վերցվել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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Նուբարաշենի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մարզառազմական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մասնագիտացված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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կազմակերպությունից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թողնվել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Պետական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գույքի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կառավարման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տնօրինությանը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Համաձայն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նույն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որոշման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3-րդ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կետի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՝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հանձնարարվել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էր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Պետական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գույքի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կառավարման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կոմիտեի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նախագահին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՝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նշված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անշարժ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գույքի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հետագա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օգտագործման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վերաբերյալ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ներկայացնել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առաջարկություն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Հիմք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ընդունելով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վերը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նշված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հանձնարարականը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ինչպես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հաշվի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առնելով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մարմինների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տեղակայման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առաջնահերթությունը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՝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Պետական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գույքի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կառավարման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կոմիտեն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համապատասխան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գրություններով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դիմել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է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որոշ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պետական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մարմինների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վերը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նշված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շենքում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վերջիններիս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տարածքային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ստորաբաժանումների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տեղակայման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նպատակով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  <w:lang w:val="fr-FR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1D5728" w:rsidRPr="001D0344" w:rsidRDefault="001D5728" w:rsidP="001D5728">
      <w:pPr>
        <w:spacing w:before="0" w:after="0" w:line="360" w:lineRule="auto"/>
        <w:ind w:left="0" w:right="144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գույքի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կառավարման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կոմիտե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համապատասխան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առաջարկություն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ներկայացվել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միայն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արդարադատության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նախարարության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կողմից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  <w:lang w:val="fr-FR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Վերջինս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համապատասխան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գրությամբ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դիմել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Կոմիտե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առաջարկելով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Ապարան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Բաղրամյան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փողոցի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փակուղու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 </w:t>
      </w:r>
      <w:proofErr w:type="spellStart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հասցեում</w:t>
      </w:r>
      <w:proofErr w:type="spellEnd"/>
      <w:r w:rsidRPr="00F17EB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հարկից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64.51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</w:t>
      </w:r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մակերեսով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ամրացնել</w:t>
      </w:r>
      <w:proofErr w:type="spellEnd"/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A113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Հարկադիր կատարումն ապահովող ծառայության տարածքային ստորաբաժանման տեղակայման նպատակով: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Հաշվի առնելով վերոգրյալը</w:t>
      </w:r>
      <w:r>
        <w:rPr>
          <w:rFonts w:ascii="GHEA Grapalat" w:hAnsi="GHEA Grapalat"/>
          <w:sz w:val="24"/>
          <w:szCs w:val="24"/>
          <w:lang w:val="af-ZA"/>
        </w:rPr>
        <w:t xml:space="preserve">՝ Պետական գույքի կառավարման կոմիտեն մշակել է </w:t>
      </w:r>
      <w:r w:rsidRPr="001D0344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Տարածք հետ վերցնելու և ամրացնելու մասին</w:t>
      </w:r>
      <w:r w:rsidRPr="001D0344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ՀՀ կառավարության որոշման նախագիծը, որով առաջարկվում է ՀՀ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Արագածոտնի մարզ, 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քաղաք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Ապարան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Մ. Բաղրամյան փողոցի 2-րդ փակուղու 1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հասցեում </w:t>
      </w:r>
      <w:proofErr w:type="spellStart"/>
      <w:r w:rsidRPr="001D0344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անշարժ գույքի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2-րդ հարկից </w:t>
      </w:r>
      <w:r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64.51 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քառ.մետր մակերեսով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տարածք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ը հետ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վերցնել</w:t>
      </w:r>
      <w:r w:rsidRPr="001D03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տարածքային կառավարման և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lastRenderedPageBreak/>
        <w:t>ենթակառուցվածքների նախարարության Պետական գույքի կառավարման կոմիտեից</w:t>
      </w:r>
      <w:r>
        <w:rPr>
          <w:rFonts w:ascii="GHEA Grapalat" w:hAnsi="GHEA Grapalat"/>
          <w:sz w:val="24"/>
          <w:szCs w:val="24"/>
          <w:lang w:val="pt-BR"/>
        </w:rPr>
        <w:t xml:space="preserve"> և ամրացնել Հայաստանի Հանրապետության արդարադատության նախարարությանը:</w:t>
      </w: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pt-BR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pt-BR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pt-BR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pt-BR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pt-BR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D5728" w:rsidRPr="001D5728" w:rsidRDefault="001D5728" w:rsidP="001D5728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D5728" w:rsidRPr="001D0344" w:rsidRDefault="001D5728" w:rsidP="001D5728">
      <w:pPr>
        <w:spacing w:line="360" w:lineRule="auto"/>
        <w:ind w:left="0" w:firstLine="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1D0344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1D5728" w:rsidRPr="00C96155" w:rsidRDefault="001D5728" w:rsidP="001D5728">
      <w:pPr>
        <w:ind w:left="0" w:firstLine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1D0344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ակտերում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կատարվող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լրացումների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1D5728" w:rsidRPr="0077352D" w:rsidRDefault="001D5728" w:rsidP="001D5728">
      <w:pPr>
        <w:spacing w:line="360" w:lineRule="auto"/>
        <w:ind w:left="0" w:firstLine="72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1D0344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Տարածք հետ վերցնելու և ամրացնելու մասին</w:t>
      </w:r>
      <w:r w:rsidRPr="001D0344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967CB">
        <w:rPr>
          <w:rFonts w:ascii="GHEA Grapalat" w:hAnsi="GHEA Grapalat"/>
          <w:sz w:val="24"/>
          <w:szCs w:val="24"/>
          <w:lang w:val="hy-AM"/>
        </w:rPr>
        <w:t>Հայաստանի</w:t>
      </w:r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sz w:val="24"/>
          <w:szCs w:val="24"/>
          <w:lang w:val="hy-AM"/>
        </w:rPr>
        <w:t>որոշման</w:t>
      </w:r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sz w:val="24"/>
          <w:szCs w:val="24"/>
          <w:lang w:val="hy-AM"/>
        </w:rPr>
        <w:t>նախագծի</w:t>
      </w:r>
      <w:r w:rsidRPr="001D034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այլ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իրավական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ակտերում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փոփոխություններ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և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լրացումներ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կատարելու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անհրաժեշտություն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noProof/>
          <w:sz w:val="24"/>
          <w:szCs w:val="24"/>
          <w:lang w:val="hy-AM"/>
        </w:rPr>
        <w:t>չկա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1D5728" w:rsidRPr="00E967CB" w:rsidRDefault="001D5728" w:rsidP="001D5728">
      <w:pPr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D5728" w:rsidRPr="00E967CB" w:rsidRDefault="001D5728" w:rsidP="001D5728">
      <w:pPr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D5728" w:rsidRPr="001D0344" w:rsidRDefault="001D5728" w:rsidP="001D5728">
      <w:pPr>
        <w:ind w:left="0" w:firstLine="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E967CB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D5728" w:rsidRPr="0077352D" w:rsidRDefault="001D5728" w:rsidP="001D5728">
      <w:pPr>
        <w:ind w:left="0" w:firstLine="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Պետական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կամ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տեղական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ինքնակառավարման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մարմինների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բյուջեներում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ծախսերի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և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եկամուտների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ավելացման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կամ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նվազեցման</w:t>
      </w:r>
      <w:r w:rsidRPr="001D034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967CB">
        <w:rPr>
          <w:rFonts w:ascii="GHEA Grapalat" w:hAnsi="GHEA Grapalat"/>
          <w:b/>
          <w:noProof/>
          <w:sz w:val="24"/>
          <w:szCs w:val="24"/>
          <w:lang w:val="hy-AM"/>
        </w:rPr>
        <w:t>վերաբերյալ</w:t>
      </w:r>
    </w:p>
    <w:p w:rsidR="001D5728" w:rsidRPr="001D0344" w:rsidRDefault="001D5728" w:rsidP="001D5728">
      <w:pPr>
        <w:spacing w:line="360" w:lineRule="auto"/>
        <w:ind w:left="0"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1D0344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Տարածք հետ վերցնելու և ամրացնելու մասին</w:t>
      </w:r>
      <w:r w:rsidRPr="001D0344">
        <w:rPr>
          <w:rFonts w:ascii="GHEA Grapalat" w:hAnsi="GHEA Grapalat"/>
          <w:sz w:val="24"/>
          <w:szCs w:val="24"/>
          <w:lang w:val="af-ZA"/>
        </w:rPr>
        <w:t>»</w:t>
      </w:r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D034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D034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D034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D0344">
        <w:rPr>
          <w:rFonts w:ascii="GHEA Grapalat" w:hAnsi="GHEA Grapalat"/>
          <w:sz w:val="24"/>
          <w:szCs w:val="24"/>
        </w:rPr>
        <w:t>որոշման</w:t>
      </w:r>
      <w:proofErr w:type="spellEnd"/>
      <w:r w:rsidRPr="001D034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D0344">
        <w:rPr>
          <w:rFonts w:ascii="GHEA Grapalat" w:hAnsi="GHEA Grapalat"/>
          <w:sz w:val="24"/>
          <w:szCs w:val="24"/>
        </w:rPr>
        <w:t>նախագծի</w:t>
      </w:r>
      <w:proofErr w:type="spellEnd"/>
      <w:r w:rsidRPr="001D034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ընդունման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կապակցությամբ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պետական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կամ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տեղական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ինքնակառավարման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մարմինների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բյուջեներում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ծախսերի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և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եկամուտների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ավելացում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կամ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նվազեցում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չի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1D0344">
        <w:rPr>
          <w:rFonts w:ascii="GHEA Grapalat" w:hAnsi="GHEA Grapalat"/>
          <w:noProof/>
          <w:sz w:val="24"/>
          <w:szCs w:val="24"/>
        </w:rPr>
        <w:t>նախատեսվում</w:t>
      </w:r>
      <w:r w:rsidRPr="001D0344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1D5728" w:rsidRPr="001D0344" w:rsidRDefault="001D5728" w:rsidP="001D5728">
      <w:pPr>
        <w:spacing w:line="360" w:lineRule="auto"/>
        <w:ind w:left="0" w:firstLine="0"/>
        <w:jc w:val="both"/>
        <w:rPr>
          <w:rFonts w:ascii="GHEA Grapalat" w:hAnsi="GHEA Grapalat"/>
          <w:noProof/>
          <w:sz w:val="24"/>
          <w:szCs w:val="24"/>
          <w:lang w:val="pt-BR"/>
        </w:rPr>
      </w:pPr>
    </w:p>
    <w:p w:rsidR="001D5728" w:rsidRPr="0077352D" w:rsidRDefault="001D5728" w:rsidP="001D5728">
      <w:pPr>
        <w:ind w:left="0" w:firstLine="0"/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1D0344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:rsidR="001D5728" w:rsidRPr="001D0344" w:rsidRDefault="001D5728" w:rsidP="001D5728">
      <w:pPr>
        <w:ind w:left="0" w:firstLine="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77352D">
        <w:rPr>
          <w:rFonts w:ascii="GHEA Grapalat" w:hAnsi="GHEA Grapalat"/>
          <w:b/>
          <w:sz w:val="24"/>
          <w:szCs w:val="24"/>
          <w:lang w:val="af-ZA"/>
        </w:rPr>
        <w:t>«Տարածք հետ վերցնելու և ամրացնելու մասին»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Հայաստանի Հանրապետության կառավարության որոշման ն</w:t>
      </w:r>
      <w:r w:rsidRPr="001D0344">
        <w:rPr>
          <w:rFonts w:ascii="GHEA Grapalat" w:hAnsi="GHEA Grapalat" w:cs="Sylfaen"/>
          <w:b/>
          <w:sz w:val="24"/>
          <w:szCs w:val="24"/>
          <w:lang w:val="af-ZA"/>
        </w:rPr>
        <w:t>ախագծի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մշակման գործընթացում ներգրավված ինստիտուտներ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ի</w:t>
      </w:r>
      <w:r w:rsidRPr="001D0344">
        <w:rPr>
          <w:rFonts w:ascii="GHEA Grapalat" w:hAnsi="GHEA Grapalat"/>
          <w:b/>
          <w:sz w:val="24"/>
          <w:szCs w:val="24"/>
          <w:lang w:val="af-ZA"/>
        </w:rPr>
        <w:t xml:space="preserve"> և անձ</w:t>
      </w:r>
      <w:r w:rsidRPr="001D0344">
        <w:rPr>
          <w:rFonts w:ascii="GHEA Grapalat" w:hAnsi="GHEA Grapalat"/>
          <w:b/>
          <w:sz w:val="24"/>
          <w:szCs w:val="24"/>
          <w:lang w:val="hy-AM"/>
        </w:rPr>
        <w:t>անց մասին</w:t>
      </w:r>
    </w:p>
    <w:p w:rsidR="001D5728" w:rsidRDefault="001D5728" w:rsidP="001D5728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1D0344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Տարածք հետ վերցնելու և ամրացնելու մասին</w:t>
      </w:r>
      <w:r w:rsidRPr="001D0344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D0344">
        <w:rPr>
          <w:rFonts w:ascii="GHEA Grapalat" w:hAnsi="GHEA Grapalat"/>
          <w:color w:val="000000"/>
          <w:sz w:val="24"/>
          <w:szCs w:val="24"/>
        </w:rPr>
        <w:t>նախագիծը</w:t>
      </w:r>
      <w:proofErr w:type="spellEnd"/>
      <w:r w:rsidRPr="001D034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D0344">
        <w:rPr>
          <w:rFonts w:ascii="GHEA Grapalat" w:hAnsi="GHEA Grapalat"/>
          <w:color w:val="000000"/>
          <w:sz w:val="24"/>
          <w:szCs w:val="24"/>
        </w:rPr>
        <w:t>մշակվել</w:t>
      </w:r>
      <w:proofErr w:type="spellEnd"/>
      <w:r w:rsidRPr="001D034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0344">
        <w:rPr>
          <w:rFonts w:ascii="GHEA Grapalat" w:hAnsi="GHEA Grapalat"/>
          <w:color w:val="000000"/>
          <w:sz w:val="24"/>
          <w:szCs w:val="24"/>
        </w:rPr>
        <w:t>է</w:t>
      </w:r>
      <w:r w:rsidRPr="001D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Պետական գույքի կառավարման կոմիտեի</w:t>
      </w:r>
      <w:r w:rsidRPr="001D034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D0344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1D0344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1D5728" w:rsidRDefault="001D5728" w:rsidP="001D5728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D5728" w:rsidRDefault="001D5728" w:rsidP="001D5728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1D5728" w:rsidSect="00764E5B">
      <w:pgSz w:w="11907" w:h="16840" w:code="9"/>
      <w:pgMar w:top="81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15" w:rsidRDefault="00167E15" w:rsidP="001D5728">
      <w:pPr>
        <w:spacing w:before="0" w:after="0"/>
      </w:pPr>
      <w:r>
        <w:separator/>
      </w:r>
    </w:p>
  </w:endnote>
  <w:endnote w:type="continuationSeparator" w:id="0">
    <w:p w:rsidR="00167E15" w:rsidRDefault="00167E15" w:rsidP="001D57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15" w:rsidRDefault="00167E15" w:rsidP="001D5728">
      <w:pPr>
        <w:spacing w:before="0" w:after="0"/>
      </w:pPr>
      <w:r>
        <w:separator/>
      </w:r>
    </w:p>
  </w:footnote>
  <w:footnote w:type="continuationSeparator" w:id="0">
    <w:p w:rsidR="00167E15" w:rsidRDefault="00167E15" w:rsidP="001D572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28"/>
    <w:rsid w:val="00167E15"/>
    <w:rsid w:val="00192B68"/>
    <w:rsid w:val="001A3BBF"/>
    <w:rsid w:val="001D5728"/>
    <w:rsid w:val="00506CB9"/>
    <w:rsid w:val="005C4A61"/>
    <w:rsid w:val="00693CF4"/>
    <w:rsid w:val="008F3D33"/>
    <w:rsid w:val="00B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28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1D5728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1D5728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D5728"/>
    <w:rPr>
      <w:rFonts w:ascii="Calibri" w:eastAsia="Calibri" w:hAnsi="Calibri" w:cs="Times New Roman"/>
      <w:lang w:val="en-US"/>
    </w:rPr>
  </w:style>
  <w:style w:type="paragraph" w:customStyle="1" w:styleId="norm">
    <w:name w:val="norm"/>
    <w:basedOn w:val="Normal"/>
    <w:link w:val="normChar"/>
    <w:qFormat/>
    <w:rsid w:val="001D572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1D5728"/>
    <w:rPr>
      <w:rFonts w:ascii="Arial Armenian" w:eastAsia="Times New Roman" w:hAnsi="Arial Armenian" w:cs="Times New Roman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1D57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5728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nhideWhenUsed/>
    <w:rsid w:val="001D5728"/>
    <w:pPr>
      <w:spacing w:before="0" w:after="120"/>
      <w:ind w:left="0" w:firstLine="0"/>
    </w:pPr>
    <w:rPr>
      <w:rFonts w:ascii="Arial Armenian" w:eastAsia="Times New Roman" w:hAnsi="Arial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728"/>
    <w:rPr>
      <w:rFonts w:ascii="Arial Armenian" w:eastAsia="Times New Roman" w:hAnsi="Arial Armenian" w:cs="Times New Roman"/>
      <w:sz w:val="16"/>
      <w:szCs w:val="16"/>
      <w:lang w:val="en-US"/>
    </w:rPr>
  </w:style>
  <w:style w:type="character" w:styleId="Emphasis">
    <w:name w:val="Emphasis"/>
    <w:qFormat/>
    <w:rsid w:val="001D57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728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572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28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1D5728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1D5728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D5728"/>
    <w:rPr>
      <w:rFonts w:ascii="Calibri" w:eastAsia="Calibri" w:hAnsi="Calibri" w:cs="Times New Roman"/>
      <w:lang w:val="en-US"/>
    </w:rPr>
  </w:style>
  <w:style w:type="paragraph" w:customStyle="1" w:styleId="norm">
    <w:name w:val="norm"/>
    <w:basedOn w:val="Normal"/>
    <w:link w:val="normChar"/>
    <w:qFormat/>
    <w:rsid w:val="001D572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1D5728"/>
    <w:rPr>
      <w:rFonts w:ascii="Arial Armenian" w:eastAsia="Times New Roman" w:hAnsi="Arial Armenian" w:cs="Times New Roman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1D57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5728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nhideWhenUsed/>
    <w:rsid w:val="001D5728"/>
    <w:pPr>
      <w:spacing w:before="0" w:after="120"/>
      <w:ind w:left="0" w:firstLine="0"/>
    </w:pPr>
    <w:rPr>
      <w:rFonts w:ascii="Arial Armenian" w:eastAsia="Times New Roman" w:hAnsi="Arial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728"/>
    <w:rPr>
      <w:rFonts w:ascii="Arial Armenian" w:eastAsia="Times New Roman" w:hAnsi="Arial Armenian" w:cs="Times New Roman"/>
      <w:sz w:val="16"/>
      <w:szCs w:val="16"/>
      <w:lang w:val="en-US"/>
    </w:rPr>
  </w:style>
  <w:style w:type="character" w:styleId="Emphasis">
    <w:name w:val="Emphasis"/>
    <w:qFormat/>
    <w:rsid w:val="001D57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728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572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Ivanyan</dc:creator>
  <cp:lastModifiedBy>Anna Ivanyan</cp:lastModifiedBy>
  <cp:revision>5</cp:revision>
  <dcterms:created xsi:type="dcterms:W3CDTF">2020-12-23T13:49:00Z</dcterms:created>
  <dcterms:modified xsi:type="dcterms:W3CDTF">2021-01-18T12:40:00Z</dcterms:modified>
</cp:coreProperties>
</file>