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1B" w:rsidRPr="00573DF9" w:rsidRDefault="00DC621B" w:rsidP="00573DF9">
      <w:pPr>
        <w:tabs>
          <w:tab w:val="left" w:pos="1800"/>
        </w:tabs>
        <w:spacing w:line="240" w:lineRule="auto"/>
        <w:jc w:val="center"/>
        <w:rPr>
          <w:rFonts w:ascii="GHEA Grapalat" w:eastAsia="Times New Roman" w:hAnsi="GHEA Grapalat" w:cs="Times New Roman"/>
          <w:b/>
          <w:lang w:val="hy-AM"/>
        </w:rPr>
      </w:pPr>
      <w:r w:rsidRPr="00573DF9">
        <w:rPr>
          <w:rFonts w:ascii="GHEA Grapalat" w:eastAsia="Times New Roman" w:hAnsi="GHEA Grapalat" w:cs="Sylfaen"/>
          <w:b/>
          <w:lang w:val="hy-AM"/>
        </w:rPr>
        <w:t>ԱՄՓՈՓԱԹԵՐԹ</w:t>
      </w:r>
    </w:p>
    <w:p w:rsidR="00DC621B" w:rsidRPr="00573DF9" w:rsidRDefault="00DC621B" w:rsidP="00573DF9">
      <w:pPr>
        <w:spacing w:line="240" w:lineRule="auto"/>
        <w:jc w:val="center"/>
        <w:rPr>
          <w:rFonts w:ascii="GHEA Grapalat" w:eastAsia="Times New Roman" w:hAnsi="GHEA Grapalat" w:cs="Sylfaen"/>
          <w:b/>
          <w:lang w:val="hy-AM"/>
        </w:rPr>
      </w:pPr>
      <w:r w:rsidRPr="00573DF9">
        <w:rPr>
          <w:rFonts w:ascii="GHEA Grapalat" w:hAnsi="GHEA Grapalat" w:cs="Sylfaen"/>
          <w:b/>
          <w:lang w:val="hy-AM"/>
        </w:rPr>
        <w:t>«ՀԱՅԱՍՏԱՆԻ ՀԱՆՐԱՊԵՏՈՒԹՅԱՆ ԿԱՌԱՎԱՐՈՒԹՅԱՆ 2004 ԹՎԱԿԱՆԻ ՀՈՒՆԻՍԻ 10-Ի N 894-Ն ՈՐՈՇՈՒՄՆ ՈՒԺԸ ԿՈՐՑՐԱԾ ՃԱՆԱՉԵԼՈՒ ՄԱՍԻՆ»  ԿԱՌԱՎԱՐՈՒԹՅԱՆ ՈՐՈՇՄԱՆ</w:t>
      </w:r>
      <w:r w:rsidRPr="00573DF9">
        <w:rPr>
          <w:rFonts w:ascii="GHEA Grapalat" w:hAnsi="GHEA Grapalat"/>
          <w:b/>
          <w:lang w:val="hy-AM"/>
        </w:rPr>
        <w:t xml:space="preserve"> </w:t>
      </w:r>
      <w:r w:rsidRPr="00573DF9">
        <w:rPr>
          <w:rFonts w:ascii="GHEA Grapalat" w:eastAsia="Calibri" w:hAnsi="GHEA Grapalat" w:cs="Times New Roman"/>
          <w:b/>
          <w:caps/>
          <w:lang w:val="hy-AM" w:eastAsia="en-GB"/>
        </w:rPr>
        <w:t xml:space="preserve">ՆԱԽԱԳԾԻ </w:t>
      </w:r>
      <w:r w:rsidRPr="00573DF9">
        <w:rPr>
          <w:rFonts w:ascii="GHEA Grapalat" w:eastAsia="Times New Roman" w:hAnsi="GHEA Grapalat" w:cs="Sylfaen"/>
          <w:b/>
          <w:lang w:val="hy-AM"/>
        </w:rPr>
        <w:t>ՎԵՐԱԲԵՐՅԱԼ  ՇԱՀԱԳՐԳԻՌ ՄԱՐՄԻՆՆԵՐԻ ԱՌԱՋԱՐԿՈՒԹՅՈՒՆՆԵՐԻ</w:t>
      </w:r>
      <w:r w:rsidRPr="00573DF9">
        <w:rPr>
          <w:rFonts w:ascii="GHEA Grapalat" w:eastAsia="Times New Roman" w:hAnsi="GHEA Grapalat" w:cs="Times New Roman"/>
          <w:b/>
          <w:lang w:val="hy-AM"/>
        </w:rPr>
        <w:t xml:space="preserve"> </w:t>
      </w:r>
      <w:r w:rsidRPr="00573DF9">
        <w:rPr>
          <w:rFonts w:ascii="GHEA Grapalat" w:eastAsia="Times New Roman" w:hAnsi="GHEA Grapalat" w:cs="Sylfaen"/>
          <w:b/>
          <w:lang w:val="hy-AM"/>
        </w:rPr>
        <w:t>ԵՎ</w:t>
      </w:r>
      <w:r w:rsidRPr="00573DF9">
        <w:rPr>
          <w:rFonts w:ascii="GHEA Grapalat" w:eastAsia="Times New Roman" w:hAnsi="GHEA Grapalat" w:cs="Times New Roman"/>
          <w:b/>
          <w:lang w:val="hy-AM"/>
        </w:rPr>
        <w:t xml:space="preserve"> </w:t>
      </w:r>
      <w:r w:rsidRPr="00573DF9">
        <w:rPr>
          <w:rFonts w:ascii="GHEA Grapalat" w:eastAsia="Times New Roman" w:hAnsi="GHEA Grapalat" w:cs="Sylfaen"/>
          <w:b/>
          <w:lang w:val="hy-AM"/>
        </w:rPr>
        <w:t xml:space="preserve">ԱՌԱՐԿՈՒԹՅՈՒՆՆԵՐԻ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961"/>
        <w:gridCol w:w="2693"/>
        <w:gridCol w:w="3260"/>
      </w:tblGrid>
      <w:tr w:rsidR="00DC621B" w:rsidRPr="00573DF9" w:rsidTr="003C5D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Pr="00573DF9" w:rsidRDefault="00DC621B" w:rsidP="00573DF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lang w:val="hy-AM"/>
              </w:rPr>
            </w:pPr>
            <w:r w:rsidRPr="00573DF9">
              <w:rPr>
                <w:rFonts w:ascii="GHEA Grapalat" w:eastAsia="Times New Roman" w:hAnsi="GHEA Grapalat" w:cs="Sylfaen"/>
                <w:b/>
                <w:lang w:val="hy-AM"/>
              </w:rPr>
              <w:t>Առարկության, առաջարկության հեղինակը¸</w:t>
            </w:r>
          </w:p>
          <w:p w:rsidR="00DC621B" w:rsidRPr="00573DF9" w:rsidRDefault="00DC621B" w:rsidP="00573D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573DF9">
              <w:rPr>
                <w:rFonts w:ascii="GHEA Grapalat" w:eastAsia="Times New Roman" w:hAnsi="GHEA Grapalat" w:cs="Sylfaen"/>
                <w:b/>
                <w:lang w:val="hy-AM"/>
              </w:rPr>
              <w:t>Գրության ստացման ամսաթիվը, գրության համարը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Pr="00573DF9" w:rsidRDefault="00DC621B" w:rsidP="00573D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</w:rPr>
            </w:pPr>
            <w:proofErr w:type="spellStart"/>
            <w:r w:rsidRPr="00573DF9">
              <w:rPr>
                <w:rFonts w:ascii="GHEA Grapalat" w:eastAsia="Times New Roman" w:hAnsi="GHEA Grapalat" w:cs="Sylfaen"/>
                <w:b/>
              </w:rPr>
              <w:t>Առարկության</w:t>
            </w:r>
            <w:proofErr w:type="spellEnd"/>
            <w:r w:rsidRPr="00573DF9">
              <w:rPr>
                <w:rFonts w:ascii="GHEA Grapalat" w:eastAsia="Times New Roman" w:hAnsi="GHEA Grapalat" w:cs="Sylfaen"/>
                <w:b/>
              </w:rPr>
              <w:t xml:space="preserve">, </w:t>
            </w:r>
            <w:proofErr w:type="spellStart"/>
            <w:r w:rsidRPr="00573DF9">
              <w:rPr>
                <w:rFonts w:ascii="GHEA Grapalat" w:eastAsia="Times New Roman" w:hAnsi="GHEA Grapalat" w:cs="Sylfaen"/>
                <w:b/>
              </w:rPr>
              <w:t>առաջարկության</w:t>
            </w:r>
            <w:proofErr w:type="spellEnd"/>
            <w:r w:rsidRPr="00573DF9">
              <w:rPr>
                <w:rFonts w:ascii="GHEA Grapalat" w:eastAsia="Times New Roman" w:hAnsi="GHEA Grapalat" w:cs="Sylfaen"/>
                <w:b/>
              </w:rPr>
              <w:t xml:space="preserve"> </w:t>
            </w:r>
            <w:proofErr w:type="spellStart"/>
            <w:r w:rsidRPr="00573DF9">
              <w:rPr>
                <w:rFonts w:ascii="GHEA Grapalat" w:eastAsia="Times New Roman" w:hAnsi="GHEA Grapalat" w:cs="Sylfaen"/>
                <w:b/>
              </w:rPr>
              <w:t>բովանդակությունը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Pr="00573DF9" w:rsidRDefault="00DC621B" w:rsidP="00573D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</w:rPr>
            </w:pPr>
            <w:proofErr w:type="spellStart"/>
            <w:r w:rsidRPr="00573DF9">
              <w:rPr>
                <w:rFonts w:ascii="GHEA Grapalat" w:eastAsia="Times New Roman" w:hAnsi="GHEA Grapalat" w:cs="Sylfaen"/>
                <w:b/>
              </w:rPr>
              <w:t>Եզրակացություն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Pr="00573DF9" w:rsidRDefault="00DC621B" w:rsidP="00573DF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</w:rPr>
            </w:pPr>
            <w:proofErr w:type="spellStart"/>
            <w:r w:rsidRPr="00573DF9">
              <w:rPr>
                <w:rFonts w:ascii="GHEA Grapalat" w:eastAsia="Times New Roman" w:hAnsi="GHEA Grapalat" w:cs="Sylfaen"/>
                <w:b/>
              </w:rPr>
              <w:t>Կատարված</w:t>
            </w:r>
            <w:proofErr w:type="spellEnd"/>
            <w:r w:rsidRPr="00573DF9">
              <w:rPr>
                <w:rFonts w:ascii="GHEA Grapalat" w:eastAsia="Times New Roman" w:hAnsi="GHEA Grapalat" w:cs="Sylfaen"/>
                <w:b/>
              </w:rPr>
              <w:t xml:space="preserve"> </w:t>
            </w:r>
            <w:proofErr w:type="spellStart"/>
            <w:r w:rsidRPr="00573DF9">
              <w:rPr>
                <w:rFonts w:ascii="GHEA Grapalat" w:eastAsia="Times New Roman" w:hAnsi="GHEA Grapalat" w:cs="Sylfaen"/>
                <w:b/>
              </w:rPr>
              <w:t>փոփոխությունները</w:t>
            </w:r>
            <w:proofErr w:type="spellEnd"/>
          </w:p>
        </w:tc>
      </w:tr>
      <w:tr w:rsidR="00DC621B" w:rsidRPr="00573DF9" w:rsidTr="003C5D78">
        <w:trPr>
          <w:trHeight w:val="10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Pr="00573DF9" w:rsidRDefault="00DC621B" w:rsidP="00573DF9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573DF9">
              <w:rPr>
                <w:rFonts w:ascii="GHEA Grapalat" w:eastAsia="Times New Roman" w:hAnsi="GHEA Grapalat" w:cs="Times New Roman"/>
                <w:lang w:val="hy-AM"/>
              </w:rPr>
              <w:t>Ֆ</w:t>
            </w:r>
            <w:proofErr w:type="spellStart"/>
            <w:r w:rsidRPr="00573DF9">
              <w:rPr>
                <w:rFonts w:ascii="GHEA Grapalat" w:eastAsia="Times New Roman" w:hAnsi="GHEA Grapalat" w:cs="Times New Roman"/>
              </w:rPr>
              <w:t>ինանսների</w:t>
            </w:r>
            <w:proofErr w:type="spellEnd"/>
            <w:r w:rsidR="003C5D78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573DF9">
              <w:rPr>
                <w:rFonts w:ascii="GHEA Grapalat" w:eastAsia="Times New Roman" w:hAnsi="GHEA Grapalat" w:cs="Times New Roman"/>
              </w:rPr>
              <w:t>նախարարություն</w:t>
            </w:r>
            <w:proofErr w:type="spellEnd"/>
          </w:p>
          <w:p w:rsidR="00DC621B" w:rsidRPr="00573DF9" w:rsidRDefault="00DC621B" w:rsidP="00573DF9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573DF9">
              <w:rPr>
                <w:rFonts w:ascii="GHEA Grapalat" w:eastAsia="Times New Roman" w:hAnsi="GHEA Grapalat" w:cs="Times New Roman"/>
                <w:lang w:val="hy-AM"/>
              </w:rPr>
              <w:t>04</w:t>
            </w:r>
            <w:r w:rsidRPr="00573DF9">
              <w:rPr>
                <w:rFonts w:ascii="GHEA Grapalat" w:eastAsia="Times New Roman" w:hAnsi="GHEA Grapalat" w:cs="Times New Roman"/>
              </w:rPr>
              <w:t>.</w:t>
            </w:r>
            <w:r w:rsidRPr="00573DF9">
              <w:rPr>
                <w:rFonts w:ascii="GHEA Grapalat" w:eastAsia="Times New Roman" w:hAnsi="GHEA Grapalat" w:cs="Times New Roman"/>
                <w:lang w:val="hy-AM"/>
              </w:rPr>
              <w:t>11</w:t>
            </w:r>
            <w:r w:rsidRPr="00573DF9">
              <w:rPr>
                <w:rFonts w:ascii="GHEA Grapalat" w:eastAsia="Times New Roman" w:hAnsi="GHEA Grapalat" w:cs="Times New Roman"/>
              </w:rPr>
              <w:t>.</w:t>
            </w:r>
            <w:r w:rsidRPr="00573DF9">
              <w:rPr>
                <w:rFonts w:ascii="GHEA Grapalat" w:eastAsia="Times New Roman" w:hAnsi="GHEA Grapalat" w:cs="Times New Roman"/>
                <w:lang w:val="hy-AM"/>
              </w:rPr>
              <w:t>2020թ</w:t>
            </w:r>
            <w:r w:rsidRPr="00573DF9">
              <w:rPr>
                <w:rFonts w:ascii="GHEA Grapalat" w:eastAsia="Times New Roman" w:hAnsi="GHEA Grapalat" w:cs="Times New Roman"/>
              </w:rPr>
              <w:t>.</w:t>
            </w:r>
          </w:p>
          <w:p w:rsidR="00DC621B" w:rsidRPr="00573DF9" w:rsidRDefault="00DC621B" w:rsidP="00573DF9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573DF9">
              <w:rPr>
                <w:rFonts w:ascii="GHEA Grapalat" w:hAnsi="GHEA Grapalat"/>
                <w:color w:val="000000"/>
                <w:shd w:val="clear" w:color="auto" w:fill="FFFFFF"/>
              </w:rPr>
              <w:t>01/11-1/16513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Pr="00573DF9" w:rsidRDefault="00DC621B" w:rsidP="00573DF9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573DF9">
              <w:rPr>
                <w:rFonts w:ascii="GHEA Grapalat" w:eastAsia="Times New Roman" w:hAnsi="GHEA Grapalat" w:cs="Times New Roman"/>
                <w:lang w:val="hy-AM"/>
              </w:rPr>
              <w:t>Դիտողություններ և ա</w:t>
            </w:r>
            <w:proofErr w:type="spellStart"/>
            <w:r w:rsidRPr="00573DF9">
              <w:rPr>
                <w:rFonts w:ascii="GHEA Grapalat" w:eastAsia="Times New Roman" w:hAnsi="GHEA Grapalat" w:cs="Times New Roman"/>
              </w:rPr>
              <w:t>ռաջարկություններ</w:t>
            </w:r>
            <w:proofErr w:type="spellEnd"/>
            <w:r w:rsidRPr="00573DF9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573DF9">
              <w:rPr>
                <w:rFonts w:ascii="GHEA Grapalat" w:eastAsia="Times New Roman" w:hAnsi="GHEA Grapalat" w:cs="Times New Roman"/>
              </w:rPr>
              <w:t>չկան</w:t>
            </w:r>
            <w:proofErr w:type="spellEnd"/>
            <w:r w:rsidRPr="00573DF9">
              <w:rPr>
                <w:rFonts w:ascii="GHEA Grapalat" w:eastAsia="Times New Roman" w:hAnsi="GHEA Grapalat" w:cs="Times New Roman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Pr="00573DF9" w:rsidRDefault="00DC621B" w:rsidP="00573DF9">
            <w:pPr>
              <w:spacing w:after="0" w:line="240" w:lineRule="auto"/>
              <w:ind w:right="167"/>
              <w:rPr>
                <w:rFonts w:ascii="GHEA Grapalat" w:eastAsia="Times New Roman" w:hAnsi="GHEA Grapalat" w:cs="Sylfaen"/>
                <w:lang w:val="pt-BR"/>
              </w:rPr>
            </w:pPr>
            <w:r w:rsidRPr="00573DF9">
              <w:rPr>
                <w:rFonts w:ascii="GHEA Grapalat" w:eastAsia="Times New Roman" w:hAnsi="GHEA Grapalat" w:cs="Sylfaen"/>
                <w:lang w:val="hy-AM"/>
              </w:rPr>
              <w:t>Ընդունվել է ի գիտություն։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Pr="00573DF9" w:rsidRDefault="00DC621B" w:rsidP="00573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af-ZA"/>
              </w:rPr>
            </w:pPr>
          </w:p>
        </w:tc>
      </w:tr>
      <w:tr w:rsidR="00DC621B" w:rsidRPr="00573DF9" w:rsidTr="003C5D78">
        <w:trPr>
          <w:trHeight w:val="104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Pr="00573DF9" w:rsidRDefault="00DC621B" w:rsidP="00573DF9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573DF9">
              <w:rPr>
                <w:rFonts w:ascii="GHEA Grapalat" w:eastAsia="Times New Roman" w:hAnsi="GHEA Grapalat" w:cs="Times New Roman"/>
                <w:lang w:val="hy-AM"/>
              </w:rPr>
              <w:t>Էկոնոմիկայի նախարարություն</w:t>
            </w:r>
          </w:p>
          <w:p w:rsidR="00DC621B" w:rsidRPr="00573DF9" w:rsidRDefault="00DC621B" w:rsidP="00573DF9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573DF9">
              <w:rPr>
                <w:rFonts w:ascii="GHEA Grapalat" w:eastAsia="Times New Roman" w:hAnsi="GHEA Grapalat" w:cs="Times New Roman"/>
                <w:lang w:val="hy-AM"/>
              </w:rPr>
              <w:t>06</w:t>
            </w:r>
            <w:r w:rsidRPr="00573DF9">
              <w:rPr>
                <w:rFonts w:ascii="GHEA Grapalat" w:eastAsia="Times New Roman" w:hAnsi="GHEA Grapalat" w:cs="Times New Roman"/>
              </w:rPr>
              <w:t>.</w:t>
            </w:r>
            <w:r w:rsidRPr="00573DF9">
              <w:rPr>
                <w:rFonts w:ascii="GHEA Grapalat" w:eastAsia="Times New Roman" w:hAnsi="GHEA Grapalat" w:cs="Times New Roman"/>
                <w:lang w:val="hy-AM"/>
              </w:rPr>
              <w:t>11</w:t>
            </w:r>
            <w:r w:rsidRPr="00573DF9">
              <w:rPr>
                <w:rFonts w:ascii="GHEA Grapalat" w:eastAsia="Times New Roman" w:hAnsi="GHEA Grapalat" w:cs="Times New Roman"/>
              </w:rPr>
              <w:t>.</w:t>
            </w:r>
            <w:r w:rsidRPr="00573DF9">
              <w:rPr>
                <w:rFonts w:ascii="GHEA Grapalat" w:eastAsia="Times New Roman" w:hAnsi="GHEA Grapalat" w:cs="Times New Roman"/>
                <w:lang w:val="hy-AM"/>
              </w:rPr>
              <w:t>2020թ</w:t>
            </w:r>
            <w:r w:rsidR="003C5D78">
              <w:rPr>
                <w:rFonts w:ascii="GHEA Grapalat" w:eastAsia="Times New Roman" w:hAnsi="GHEA Grapalat" w:cs="Times New Roman"/>
              </w:rPr>
              <w:t>.</w:t>
            </w:r>
          </w:p>
          <w:p w:rsidR="00DC621B" w:rsidRPr="00573DF9" w:rsidRDefault="00DC621B" w:rsidP="00573DF9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573DF9">
              <w:rPr>
                <w:rFonts w:ascii="GHEA Grapalat" w:hAnsi="GHEA Grapalat"/>
                <w:color w:val="000000"/>
                <w:shd w:val="clear" w:color="auto" w:fill="FFFFFF"/>
              </w:rPr>
              <w:t>01/15127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Pr="00573DF9" w:rsidRDefault="00DC621B" w:rsidP="00573DF9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73DF9">
              <w:rPr>
                <w:rFonts w:ascii="GHEA Grapalat" w:eastAsia="Calibri" w:hAnsi="GHEA Grapalat" w:cs="Times New Roman"/>
                <w:lang w:val="hy-AM"/>
              </w:rPr>
              <w:t>Առարկություններ և առաջարկություններ չկան։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Pr="00573DF9" w:rsidRDefault="00DC621B" w:rsidP="00573DF9">
            <w:pPr>
              <w:spacing w:after="0" w:line="240" w:lineRule="auto"/>
              <w:ind w:right="167"/>
              <w:rPr>
                <w:rFonts w:ascii="GHEA Grapalat" w:eastAsia="Times New Roman" w:hAnsi="GHEA Grapalat" w:cs="Sylfaen"/>
                <w:lang w:val="pt-BR"/>
              </w:rPr>
            </w:pPr>
            <w:r w:rsidRPr="00573DF9">
              <w:rPr>
                <w:rFonts w:ascii="GHEA Grapalat" w:eastAsia="Times New Roman" w:hAnsi="GHEA Grapalat" w:cs="Sylfaen"/>
                <w:lang w:val="hy-AM"/>
              </w:rPr>
              <w:t>Ընդունվել է ի գիտություն։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Pr="00573DF9" w:rsidRDefault="00DC621B" w:rsidP="00573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af-ZA"/>
              </w:rPr>
            </w:pPr>
          </w:p>
        </w:tc>
      </w:tr>
      <w:tr w:rsidR="00DC621B" w:rsidRPr="00573DF9" w:rsidTr="003C5D78">
        <w:trPr>
          <w:trHeight w:val="160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Pr="00573DF9" w:rsidRDefault="00DC621B" w:rsidP="00573DF9">
            <w:pPr>
              <w:spacing w:after="0" w:line="240" w:lineRule="auto"/>
              <w:ind w:right="-22"/>
              <w:rPr>
                <w:rFonts w:ascii="GHEA Grapalat" w:hAnsi="GHEA Grapalat"/>
                <w:lang w:val="hy-AM" w:eastAsia="ru-RU"/>
              </w:rPr>
            </w:pPr>
            <w:r w:rsidRPr="00573DF9">
              <w:rPr>
                <w:rFonts w:ascii="GHEA Grapalat" w:hAnsi="GHEA Grapalat"/>
                <w:lang w:val="hy-AM" w:eastAsia="ru-RU"/>
              </w:rPr>
              <w:t>Տարածքային կառավարման և ենթակառուցվածքների</w:t>
            </w:r>
          </w:p>
          <w:p w:rsidR="00DC621B" w:rsidRPr="00573DF9" w:rsidRDefault="00DC621B" w:rsidP="00573DF9">
            <w:pPr>
              <w:spacing w:after="0" w:line="240" w:lineRule="auto"/>
              <w:rPr>
                <w:rFonts w:ascii="GHEA Grapalat" w:hAnsi="GHEA Grapalat"/>
                <w:lang w:val="hy-AM" w:eastAsia="ru-RU"/>
              </w:rPr>
            </w:pPr>
            <w:r w:rsidRPr="00573DF9">
              <w:rPr>
                <w:rFonts w:ascii="GHEA Grapalat" w:hAnsi="GHEA Grapalat"/>
                <w:lang w:val="hy-AM" w:eastAsia="ru-RU"/>
              </w:rPr>
              <w:t>նախարարություն</w:t>
            </w:r>
          </w:p>
          <w:p w:rsidR="00DC621B" w:rsidRPr="00573DF9" w:rsidRDefault="00DC621B" w:rsidP="00573DF9">
            <w:pPr>
              <w:spacing w:after="0" w:line="240" w:lineRule="auto"/>
              <w:rPr>
                <w:rFonts w:ascii="GHEA Grapalat" w:hAnsi="GHEA Grapalat"/>
                <w:lang w:eastAsia="ru-RU"/>
              </w:rPr>
            </w:pPr>
            <w:r w:rsidRPr="00573DF9">
              <w:rPr>
                <w:rFonts w:ascii="GHEA Grapalat" w:hAnsi="GHEA Grapalat"/>
                <w:lang w:val="hy-AM" w:eastAsia="ru-RU"/>
              </w:rPr>
              <w:t>09</w:t>
            </w:r>
            <w:r w:rsidRPr="00573DF9">
              <w:rPr>
                <w:rFonts w:ascii="GHEA Grapalat" w:hAnsi="GHEA Grapalat"/>
                <w:lang w:eastAsia="ru-RU"/>
              </w:rPr>
              <w:t>.</w:t>
            </w:r>
            <w:r w:rsidRPr="00573DF9">
              <w:rPr>
                <w:rFonts w:ascii="GHEA Grapalat" w:hAnsi="GHEA Grapalat"/>
                <w:lang w:val="hy-AM" w:eastAsia="ru-RU"/>
              </w:rPr>
              <w:t>11</w:t>
            </w:r>
            <w:r w:rsidRPr="00573DF9">
              <w:rPr>
                <w:rFonts w:ascii="GHEA Grapalat" w:hAnsi="GHEA Grapalat"/>
                <w:lang w:eastAsia="ru-RU"/>
              </w:rPr>
              <w:t>.</w:t>
            </w:r>
            <w:r w:rsidRPr="00573DF9">
              <w:rPr>
                <w:rFonts w:ascii="GHEA Grapalat" w:hAnsi="GHEA Grapalat"/>
                <w:lang w:val="hy-AM" w:eastAsia="ru-RU"/>
              </w:rPr>
              <w:t>2020թ</w:t>
            </w:r>
            <w:r w:rsidR="003C5D78">
              <w:rPr>
                <w:rFonts w:ascii="GHEA Grapalat" w:hAnsi="GHEA Grapalat"/>
                <w:lang w:eastAsia="ru-RU"/>
              </w:rPr>
              <w:t>.</w:t>
            </w:r>
          </w:p>
          <w:p w:rsidR="00DC621B" w:rsidRPr="00573DF9" w:rsidRDefault="00DC621B" w:rsidP="00573DF9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573DF9">
              <w:rPr>
                <w:rFonts w:ascii="GHEA Grapalat" w:hAnsi="GHEA Grapalat" w:cs="Sylfaen"/>
                <w:color w:val="000000"/>
                <w:shd w:val="clear" w:color="auto" w:fill="FFFFFF"/>
              </w:rPr>
              <w:t>ՍՊ</w:t>
            </w:r>
            <w:r w:rsidRPr="00573DF9">
              <w:rPr>
                <w:rFonts w:ascii="GHEA Grapalat" w:hAnsi="GHEA Grapalat"/>
                <w:color w:val="000000"/>
                <w:shd w:val="clear" w:color="auto" w:fill="FFFFFF"/>
              </w:rPr>
              <w:t>/14.1/31129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Pr="00573DF9" w:rsidRDefault="00DC621B" w:rsidP="00573DF9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73DF9">
              <w:rPr>
                <w:rFonts w:ascii="GHEA Grapalat" w:eastAsia="Calibri" w:hAnsi="GHEA Grapalat" w:cs="Times New Roman"/>
                <w:lang w:val="hy-AM"/>
              </w:rPr>
              <w:t>Առարկություններ և առաջարկություններ չկան։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Pr="00573DF9" w:rsidRDefault="00DC621B" w:rsidP="00573DF9">
            <w:pPr>
              <w:spacing w:after="0" w:line="240" w:lineRule="auto"/>
              <w:ind w:right="167"/>
              <w:rPr>
                <w:rFonts w:ascii="GHEA Grapalat" w:eastAsia="Times New Roman" w:hAnsi="GHEA Grapalat" w:cs="Sylfaen"/>
                <w:lang w:val="pt-BR"/>
              </w:rPr>
            </w:pPr>
            <w:r w:rsidRPr="00573DF9">
              <w:rPr>
                <w:rFonts w:ascii="GHEA Grapalat" w:eastAsia="Times New Roman" w:hAnsi="GHEA Grapalat" w:cs="Sylfaen"/>
                <w:lang w:val="hy-AM"/>
              </w:rPr>
              <w:t>Ընդունվել է ի գիտություն։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Pr="00573DF9" w:rsidRDefault="00DC621B" w:rsidP="00573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af-ZA"/>
              </w:rPr>
            </w:pPr>
          </w:p>
        </w:tc>
      </w:tr>
      <w:tr w:rsidR="00DC621B" w:rsidRPr="00573DF9" w:rsidTr="003C5D78">
        <w:trPr>
          <w:trHeight w:val="10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Pr="00573DF9" w:rsidRDefault="00DC621B" w:rsidP="00573DF9">
            <w:pPr>
              <w:spacing w:after="0" w:line="240" w:lineRule="auto"/>
              <w:ind w:right="-22"/>
              <w:rPr>
                <w:rFonts w:ascii="GHEA Grapalat" w:hAnsi="GHEA Grapalat"/>
                <w:lang w:val="hy-AM" w:eastAsia="ru-RU"/>
              </w:rPr>
            </w:pPr>
            <w:r w:rsidRPr="00573DF9">
              <w:rPr>
                <w:rFonts w:ascii="GHEA Grapalat" w:hAnsi="GHEA Grapalat"/>
                <w:lang w:val="hy-AM" w:eastAsia="ru-RU"/>
              </w:rPr>
              <w:t>Սյունիքի մարզպետարան</w:t>
            </w:r>
          </w:p>
          <w:p w:rsidR="00DC621B" w:rsidRPr="00573DF9" w:rsidRDefault="00DC621B" w:rsidP="00573DF9">
            <w:pPr>
              <w:spacing w:after="0" w:line="240" w:lineRule="auto"/>
              <w:ind w:right="-22"/>
              <w:rPr>
                <w:rFonts w:ascii="GHEA Grapalat" w:hAnsi="GHEA Grapalat"/>
                <w:lang w:eastAsia="ru-RU"/>
              </w:rPr>
            </w:pPr>
            <w:r w:rsidRPr="00573DF9">
              <w:rPr>
                <w:rFonts w:ascii="GHEA Grapalat" w:hAnsi="GHEA Grapalat"/>
                <w:lang w:val="hy-AM" w:eastAsia="ru-RU"/>
              </w:rPr>
              <w:t>03</w:t>
            </w:r>
            <w:r w:rsidRPr="00573DF9">
              <w:rPr>
                <w:rFonts w:ascii="GHEA Grapalat" w:hAnsi="GHEA Grapalat"/>
                <w:lang w:eastAsia="ru-RU"/>
              </w:rPr>
              <w:t>.</w:t>
            </w:r>
            <w:r w:rsidRPr="00573DF9">
              <w:rPr>
                <w:rFonts w:ascii="GHEA Grapalat" w:hAnsi="GHEA Grapalat"/>
                <w:lang w:val="hy-AM" w:eastAsia="ru-RU"/>
              </w:rPr>
              <w:t>11</w:t>
            </w:r>
            <w:r w:rsidRPr="00573DF9">
              <w:rPr>
                <w:rFonts w:ascii="GHEA Grapalat" w:hAnsi="GHEA Grapalat"/>
                <w:lang w:eastAsia="ru-RU"/>
              </w:rPr>
              <w:t>.</w:t>
            </w:r>
            <w:r w:rsidRPr="00573DF9">
              <w:rPr>
                <w:rFonts w:ascii="GHEA Grapalat" w:hAnsi="GHEA Grapalat"/>
                <w:lang w:val="hy-AM" w:eastAsia="ru-RU"/>
              </w:rPr>
              <w:t>2020թ</w:t>
            </w:r>
            <w:r w:rsidR="003C5D78">
              <w:rPr>
                <w:rFonts w:ascii="GHEA Grapalat" w:hAnsi="GHEA Grapalat"/>
                <w:lang w:eastAsia="ru-RU"/>
              </w:rPr>
              <w:t>.</w:t>
            </w:r>
          </w:p>
          <w:p w:rsidR="00DC621B" w:rsidRPr="00573DF9" w:rsidRDefault="00DC621B" w:rsidP="00573DF9">
            <w:pPr>
              <w:spacing w:after="0" w:line="240" w:lineRule="auto"/>
              <w:ind w:right="-22"/>
              <w:rPr>
                <w:rFonts w:ascii="GHEA Grapalat" w:hAnsi="GHEA Grapalat"/>
                <w:lang w:val="hy-AM" w:eastAsia="ru-RU"/>
              </w:rPr>
            </w:pPr>
            <w:r w:rsidRPr="00573DF9">
              <w:rPr>
                <w:rFonts w:ascii="GHEA Grapalat" w:hAnsi="GHEA Grapalat"/>
                <w:lang w:val="hy-AM" w:eastAsia="ru-RU"/>
              </w:rPr>
              <w:t>01/06370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Pr="00573DF9" w:rsidRDefault="00DC621B" w:rsidP="00573DF9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  <w:r w:rsidRPr="00573DF9">
              <w:rPr>
                <w:rFonts w:ascii="GHEA Grapalat" w:eastAsia="Calibri" w:hAnsi="GHEA Grapalat" w:cs="Times New Roman"/>
                <w:lang w:val="hy-AM"/>
              </w:rPr>
              <w:t>Առարկություններ և առաջարկություններ չկան։</w:t>
            </w:r>
          </w:p>
          <w:p w:rsidR="00DC621B" w:rsidRPr="00573DF9" w:rsidRDefault="00DC621B" w:rsidP="00573DF9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Pr="00573DF9" w:rsidRDefault="00DC621B" w:rsidP="00573DF9">
            <w:pPr>
              <w:spacing w:after="0" w:line="240" w:lineRule="auto"/>
              <w:ind w:right="167"/>
              <w:rPr>
                <w:rFonts w:ascii="GHEA Grapalat" w:eastAsia="Times New Roman" w:hAnsi="GHEA Grapalat" w:cs="Sylfaen"/>
                <w:lang w:val="pt-BR"/>
              </w:rPr>
            </w:pPr>
            <w:r w:rsidRPr="00573DF9">
              <w:rPr>
                <w:rFonts w:ascii="GHEA Grapalat" w:eastAsia="Times New Roman" w:hAnsi="GHEA Grapalat" w:cs="Sylfaen"/>
                <w:lang w:val="hy-AM"/>
              </w:rPr>
              <w:t>Ընդունվել է ի գիտություն։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Pr="00573DF9" w:rsidRDefault="00DC621B" w:rsidP="00573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af-ZA"/>
              </w:rPr>
            </w:pPr>
          </w:p>
        </w:tc>
      </w:tr>
      <w:tr w:rsidR="00DC621B" w:rsidRPr="00573DF9" w:rsidTr="003C5D78">
        <w:trPr>
          <w:trHeight w:val="6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Pr="00573DF9" w:rsidRDefault="00DC621B" w:rsidP="00573DF9">
            <w:pPr>
              <w:spacing w:after="0" w:line="240" w:lineRule="auto"/>
              <w:ind w:right="-22"/>
              <w:rPr>
                <w:rFonts w:ascii="GHEA Grapalat" w:hAnsi="GHEA Grapalat"/>
                <w:lang w:val="hy-AM" w:eastAsia="ru-RU"/>
              </w:rPr>
            </w:pPr>
            <w:r w:rsidRPr="00573DF9">
              <w:rPr>
                <w:rFonts w:ascii="GHEA Grapalat" w:hAnsi="GHEA Grapalat"/>
                <w:lang w:val="hy-AM" w:eastAsia="ru-RU"/>
              </w:rPr>
              <w:t>Արարատի մարզպետարան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Pr="00573DF9" w:rsidRDefault="00DC621B" w:rsidP="00573DF9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  <w:r w:rsidRPr="00573DF9">
              <w:rPr>
                <w:rFonts w:ascii="GHEA Grapalat" w:eastAsia="Calibri" w:hAnsi="GHEA Grapalat" w:cs="Times New Roman"/>
                <w:lang w:val="hy-AM"/>
              </w:rPr>
              <w:t>Առաջարկություններ չկան։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Pr="00573DF9" w:rsidRDefault="00DC621B" w:rsidP="00573DF9">
            <w:pPr>
              <w:spacing w:after="0" w:line="240" w:lineRule="auto"/>
              <w:ind w:right="167"/>
              <w:rPr>
                <w:rFonts w:ascii="GHEA Grapalat" w:eastAsia="Times New Roman" w:hAnsi="GHEA Grapalat" w:cs="Sylfaen"/>
                <w:lang w:val="hy-AM"/>
              </w:rPr>
            </w:pPr>
            <w:r w:rsidRPr="00573DF9">
              <w:rPr>
                <w:rFonts w:ascii="GHEA Grapalat" w:eastAsia="Times New Roman" w:hAnsi="GHEA Grapalat" w:cs="Sylfaen"/>
                <w:lang w:val="hy-AM"/>
              </w:rPr>
              <w:t>Ընդունվել է ի գիտություն։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Pr="00573DF9" w:rsidRDefault="00DC621B" w:rsidP="00573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af-ZA"/>
              </w:rPr>
            </w:pPr>
          </w:p>
        </w:tc>
      </w:tr>
      <w:tr w:rsidR="00DC621B" w:rsidRPr="00573DF9" w:rsidTr="003C5D78">
        <w:trPr>
          <w:trHeight w:val="8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Pr="00573DF9" w:rsidRDefault="00DC621B" w:rsidP="00573DF9">
            <w:pPr>
              <w:spacing w:after="0" w:line="240" w:lineRule="auto"/>
              <w:ind w:right="-22"/>
              <w:rPr>
                <w:rFonts w:ascii="GHEA Grapalat" w:hAnsi="GHEA Grapalat"/>
                <w:lang w:val="hy-AM" w:eastAsia="ru-RU"/>
              </w:rPr>
            </w:pPr>
            <w:r w:rsidRPr="00573DF9">
              <w:rPr>
                <w:rFonts w:ascii="GHEA Grapalat" w:hAnsi="GHEA Grapalat"/>
                <w:lang w:val="hy-AM" w:eastAsia="ru-RU"/>
              </w:rPr>
              <w:t>Վայոց ձորի մարզպետարան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Pr="00573DF9" w:rsidRDefault="00DC621B" w:rsidP="00573DF9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  <w:r w:rsidRPr="00573DF9">
              <w:rPr>
                <w:rFonts w:ascii="GHEA Grapalat" w:eastAsia="Calibri" w:hAnsi="GHEA Grapalat" w:cs="Times New Roman"/>
                <w:lang w:val="hy-AM"/>
              </w:rPr>
              <w:t>Առարկություններ և առաջարկություններ չկան։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Pr="00573DF9" w:rsidRDefault="00DC621B" w:rsidP="00573DF9">
            <w:pPr>
              <w:spacing w:after="0" w:line="240" w:lineRule="auto"/>
              <w:ind w:right="167"/>
              <w:rPr>
                <w:rFonts w:ascii="GHEA Grapalat" w:eastAsia="Times New Roman" w:hAnsi="GHEA Grapalat" w:cs="Sylfaen"/>
                <w:lang w:val="hy-AM"/>
              </w:rPr>
            </w:pPr>
            <w:r w:rsidRPr="00573DF9">
              <w:rPr>
                <w:rFonts w:ascii="GHEA Grapalat" w:eastAsia="Times New Roman" w:hAnsi="GHEA Grapalat" w:cs="Sylfaen"/>
                <w:lang w:val="hy-AM"/>
              </w:rPr>
              <w:t>Ընդունվել է ի գիտություն։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Pr="00573DF9" w:rsidRDefault="00DC621B" w:rsidP="00573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af-ZA"/>
              </w:rPr>
            </w:pPr>
          </w:p>
        </w:tc>
      </w:tr>
      <w:tr w:rsidR="00DC621B" w:rsidRPr="00573DF9" w:rsidTr="003C5D78">
        <w:trPr>
          <w:trHeight w:val="1277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21B" w:rsidRPr="00573DF9" w:rsidRDefault="00DC621B" w:rsidP="00573DF9">
            <w:pPr>
              <w:spacing w:after="0" w:line="240" w:lineRule="auto"/>
              <w:ind w:right="-22"/>
              <w:rPr>
                <w:rFonts w:ascii="GHEA Grapalat" w:hAnsi="GHEA Grapalat"/>
                <w:lang w:val="hy-AM" w:eastAsia="ru-RU"/>
              </w:rPr>
            </w:pPr>
            <w:r w:rsidRPr="00573DF9">
              <w:rPr>
                <w:rFonts w:ascii="GHEA Grapalat" w:hAnsi="GHEA Grapalat"/>
                <w:lang w:val="hy-AM" w:eastAsia="ru-RU"/>
              </w:rPr>
              <w:t>Արդարադատության նախարարություն</w:t>
            </w:r>
          </w:p>
          <w:p w:rsidR="00DC621B" w:rsidRPr="00573DF9" w:rsidRDefault="00DC621B" w:rsidP="00573DF9">
            <w:pPr>
              <w:spacing w:after="0" w:line="240" w:lineRule="auto"/>
              <w:ind w:right="-22"/>
              <w:rPr>
                <w:rFonts w:ascii="GHEA Grapalat" w:hAnsi="GHEA Grapalat"/>
                <w:lang w:val="hy-AM" w:eastAsia="ru-RU"/>
              </w:rPr>
            </w:pPr>
            <w:r w:rsidRPr="00573DF9">
              <w:rPr>
                <w:rFonts w:ascii="GHEA Grapalat" w:hAnsi="GHEA Grapalat"/>
                <w:lang w:val="hy-AM" w:eastAsia="ru-RU"/>
              </w:rPr>
              <w:t>07.12.2020թ</w:t>
            </w:r>
            <w:r w:rsidR="003C5D78">
              <w:rPr>
                <w:rFonts w:ascii="GHEA Grapalat" w:hAnsi="GHEA Grapalat"/>
                <w:lang w:val="hy-AM" w:eastAsia="ru-RU"/>
              </w:rPr>
              <w:t>.</w:t>
            </w:r>
          </w:p>
          <w:p w:rsidR="00DC621B" w:rsidRPr="00573DF9" w:rsidRDefault="00DC621B" w:rsidP="00573DF9">
            <w:pPr>
              <w:spacing w:after="0" w:line="240" w:lineRule="auto"/>
              <w:ind w:right="-22"/>
              <w:rPr>
                <w:rFonts w:ascii="GHEA Grapalat" w:hAnsi="GHEA Grapalat"/>
                <w:lang w:val="hy-AM" w:eastAsia="ru-RU"/>
              </w:rPr>
            </w:pPr>
            <w:r w:rsidRPr="00573DF9">
              <w:rPr>
                <w:rFonts w:ascii="GHEA Grapalat" w:hAnsi="GHEA Grapalat"/>
                <w:color w:val="000000"/>
                <w:shd w:val="clear" w:color="auto" w:fill="FFFFFF"/>
              </w:rPr>
              <w:t>01/27.2/26961</w:t>
            </w:r>
          </w:p>
          <w:p w:rsidR="00DC621B" w:rsidRPr="00573DF9" w:rsidRDefault="00DC621B" w:rsidP="00573DF9">
            <w:pPr>
              <w:spacing w:after="0" w:line="240" w:lineRule="auto"/>
              <w:ind w:right="-22"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Pr="00573DF9" w:rsidRDefault="00DC621B" w:rsidP="00573DF9">
            <w:pPr>
              <w:spacing w:after="0" w:line="240" w:lineRule="auto"/>
              <w:ind w:right="49"/>
              <w:rPr>
                <w:rFonts w:ascii="GHEA Grapalat" w:eastAsia="Calibri" w:hAnsi="GHEA Grapalat" w:cs="Sylfaen"/>
                <w:bCs/>
                <w:lang w:val="hy-AM"/>
              </w:rPr>
            </w:pPr>
            <w:r w:rsidRPr="00573DF9">
              <w:rPr>
                <w:rFonts w:ascii="GHEA Grapalat" w:eastAsia="Calibri" w:hAnsi="GHEA Grapalat" w:cs="Sylfaen"/>
                <w:lang w:val="hy-AM"/>
              </w:rPr>
              <w:t>«Հայաստանի Հանրապետության կառավարության 2006 թվականի ապրիլի 6-ի N 479-Ա որոշումն ուժը կորցրած ճանաչելու մասին»</w:t>
            </w:r>
            <w:r w:rsidRPr="00573DF9">
              <w:rPr>
                <w:rFonts w:ascii="GHEA Grapalat" w:eastAsia="Calibri" w:hAnsi="GHEA Grapalat" w:cs="Sylfaen"/>
                <w:bCs/>
                <w:lang w:val="hy-AM"/>
              </w:rPr>
              <w:t xml:space="preserve"> Հայաստանի Հանրապետության կառավարության որոշման նախագծով </w:t>
            </w:r>
            <w:r w:rsidRPr="00573DF9">
              <w:rPr>
                <w:rFonts w:ascii="GHEA Grapalat" w:eastAsia="Calibri" w:hAnsi="GHEA Grapalat" w:cs="Sylfaen"/>
                <w:bCs/>
                <w:lang w:val="hy-AM"/>
              </w:rPr>
              <w:lastRenderedPageBreak/>
              <w:t xml:space="preserve">առաջարկվում է </w:t>
            </w:r>
            <w:r w:rsidRPr="00573DF9">
              <w:rPr>
                <w:rFonts w:ascii="GHEA Grapalat" w:eastAsia="Calibri" w:hAnsi="GHEA Grapalat" w:cs="Sylfaen"/>
                <w:lang w:val="hy-AM"/>
              </w:rPr>
              <w:t>Հայաստանի Հանրապետության կառավարության 2006 թվականի ապրիլի 6-ի N 479-Ա որոշումն</w:t>
            </w:r>
            <w:r w:rsidRPr="00573DF9">
              <w:rPr>
                <w:rFonts w:ascii="GHEA Grapalat" w:eastAsia="Calibri" w:hAnsi="GHEA Grapalat" w:cs="Sylfaen"/>
                <w:bCs/>
                <w:lang w:val="hy-AM"/>
              </w:rPr>
              <w:t xml:space="preserve"> ուժը կորցրած ճանաչել:</w:t>
            </w:r>
            <w:r w:rsidR="00573DF9" w:rsidRPr="00573DF9">
              <w:rPr>
                <w:rFonts w:ascii="GHEA Grapalat" w:eastAsia="Calibri" w:hAnsi="GHEA Grapalat" w:cs="Sylfaen"/>
                <w:bCs/>
                <w:lang w:val="hy-AM"/>
              </w:rPr>
              <w:t xml:space="preserve"> </w:t>
            </w:r>
            <w:r w:rsidRPr="00573DF9">
              <w:rPr>
                <w:rFonts w:ascii="GHEA Grapalat" w:eastAsia="Calibri" w:hAnsi="GHEA Grapalat" w:cs="Sylfaen"/>
                <w:bCs/>
                <w:lang w:val="hy-AM"/>
              </w:rPr>
              <w:t xml:space="preserve">Այս առումով անդրադառնալով ներկայացված Նախագծի </w:t>
            </w:r>
            <w:proofErr w:type="spellStart"/>
            <w:r w:rsidRPr="00573DF9">
              <w:rPr>
                <w:rFonts w:ascii="GHEA Grapalat" w:eastAsia="Calibri" w:hAnsi="GHEA Grapalat" w:cs="Sylfaen"/>
                <w:bCs/>
                <w:lang w:val="hy-AM"/>
              </w:rPr>
              <w:t>հիմնավորմանը</w:t>
            </w:r>
            <w:proofErr w:type="spellEnd"/>
            <w:r w:rsidRPr="00573DF9">
              <w:rPr>
                <w:rFonts w:ascii="GHEA Grapalat" w:eastAsia="Calibri" w:hAnsi="GHEA Grapalat" w:cs="Sylfaen"/>
                <w:bCs/>
                <w:lang w:val="hy-AM"/>
              </w:rPr>
              <w:t>, հարկ ենք համարում նշել, որ՝</w:t>
            </w:r>
          </w:p>
          <w:p w:rsidR="00DC621B" w:rsidRPr="00573DF9" w:rsidRDefault="00DC621B" w:rsidP="00573DF9">
            <w:pPr>
              <w:spacing w:after="0" w:line="240" w:lineRule="auto"/>
              <w:ind w:right="49"/>
              <w:rPr>
                <w:rFonts w:ascii="GHEA Grapalat" w:eastAsia="Calibri" w:hAnsi="GHEA Grapalat" w:cs="Sylfaen"/>
                <w:bCs/>
                <w:lang w:val="hy-AM"/>
              </w:rPr>
            </w:pPr>
            <w:r w:rsidRPr="00573DF9">
              <w:rPr>
                <w:rFonts w:ascii="GHEA Grapalat" w:eastAsia="Calibri" w:hAnsi="GHEA Grapalat" w:cs="Sylfaen"/>
                <w:lang w:val="hy-AM"/>
              </w:rPr>
              <w:t xml:space="preserve">«Նորմատիվ իրավական ակտերի մասին» օրենքի 6-րդ հոդվածի 5-րդ մասի համաձայն՝ </w:t>
            </w:r>
            <w:r w:rsidRPr="00573DF9">
              <w:rPr>
                <w:rFonts w:ascii="GHEA Grapalat" w:eastAsia="Calibri" w:hAnsi="GHEA Grapalat" w:cs="Sylfaen"/>
                <w:i/>
                <w:lang w:val="hy-AM"/>
              </w:rPr>
              <w:t xml:space="preserve">փորձաքննության ներկայացվող նորմատիվ իրավական </w:t>
            </w:r>
            <w:proofErr w:type="spellStart"/>
            <w:r w:rsidRPr="00573DF9">
              <w:rPr>
                <w:rFonts w:ascii="GHEA Grapalat" w:eastAsia="Calibri" w:hAnsi="GHEA Grapalat" w:cs="Sylfaen"/>
                <w:i/>
                <w:lang w:val="hy-AM"/>
              </w:rPr>
              <w:t>ակտին</w:t>
            </w:r>
            <w:proofErr w:type="spellEnd"/>
            <w:r w:rsidRPr="00573DF9">
              <w:rPr>
                <w:rFonts w:ascii="GHEA Grapalat" w:eastAsia="Calibri" w:hAnsi="GHEA Grapalat" w:cs="Sylfaen"/>
                <w:i/>
                <w:lang w:val="hy-AM"/>
              </w:rPr>
              <w:t xml:space="preserve"> կցվող հիմնավորման մեջ շարադրվում են կարգավորման ենթակա ոլորտի կամ խնդրի սահմանումը, առկա իրավիճակը (եթե կիրառելի է), կարգավորման նպատակները, ակնկալվող արդյունքը, ակտի նորմատիվ բնույթի հիմնավորվածությունը:</w:t>
            </w:r>
          </w:p>
          <w:p w:rsidR="00DC621B" w:rsidRPr="00573DF9" w:rsidRDefault="00DC621B" w:rsidP="00573DF9">
            <w:pPr>
              <w:spacing w:after="0" w:line="240" w:lineRule="auto"/>
              <w:ind w:right="49"/>
              <w:rPr>
                <w:rFonts w:ascii="GHEA Grapalat" w:eastAsia="Calibri" w:hAnsi="GHEA Grapalat" w:cs="Times New Roman"/>
                <w:lang w:val="hy-AM"/>
              </w:rPr>
            </w:pPr>
            <w:r w:rsidRPr="00573DF9">
              <w:rPr>
                <w:rFonts w:ascii="GHEA Grapalat" w:eastAsia="Calibri" w:hAnsi="GHEA Grapalat" w:cs="Sylfaen"/>
                <w:lang w:val="hy-AM"/>
              </w:rPr>
              <w:t xml:space="preserve">Վերոգրյալ կարգավորման բովանդակային </w:t>
            </w:r>
            <w:proofErr w:type="spellStart"/>
            <w:r w:rsidRPr="00573DF9">
              <w:rPr>
                <w:rFonts w:ascii="GHEA Grapalat" w:eastAsia="Calibri" w:hAnsi="GHEA Grapalat" w:cs="Sylfaen"/>
                <w:lang w:val="hy-AM"/>
              </w:rPr>
              <w:t>վերլուծությունից</w:t>
            </w:r>
            <w:proofErr w:type="spellEnd"/>
            <w:r w:rsidRPr="00573DF9">
              <w:rPr>
                <w:rFonts w:ascii="GHEA Grapalat" w:eastAsia="Calibri" w:hAnsi="GHEA Grapalat" w:cs="Sylfaen"/>
                <w:lang w:val="hy-AM"/>
              </w:rPr>
              <w:t xml:space="preserve"> պարզ է դառնում, որ իրավական ակտի ընդունման հիմնավորման ճիշտ կառուցվածքը և բովանդակությունն ունեն առանցքային նշանակություն,</w:t>
            </w:r>
            <w:r w:rsidRPr="00573DF9">
              <w:rPr>
                <w:rFonts w:ascii="GHEA Grapalat" w:eastAsia="Calibri" w:hAnsi="GHEA Grapalat" w:cs="Sylfaen"/>
                <w:bCs/>
                <w:iCs/>
                <w:lang w:val="hy-AM"/>
              </w:rPr>
              <w:t xml:space="preserve"> հետևաբար իրավական ակտի Նախագծի հիմնավորման մեջ պարտադիր պետք է ներառել իրավական ակտի ընդունման անհրաժեշտությունը, ընթացիկ իրավիճակը, խնդիրները, տվյալ բնագավառում իրականացվող քաղաքականությունը, կարգավորման նպատակը, բնույթը և ակնկալվող արդյունքները: </w:t>
            </w:r>
            <w:r w:rsidR="00573DF9">
              <w:rPr>
                <w:rFonts w:ascii="GHEA Grapalat" w:eastAsia="Calibri" w:hAnsi="GHEA Grapalat" w:cs="Times New Roman"/>
                <w:lang w:val="hy-AM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Pr="00573DF9" w:rsidRDefault="00DC621B" w:rsidP="00573DF9">
            <w:pPr>
              <w:spacing w:after="0" w:line="240" w:lineRule="auto"/>
              <w:ind w:right="167"/>
              <w:rPr>
                <w:rFonts w:ascii="GHEA Grapalat" w:eastAsia="Times New Roman" w:hAnsi="GHEA Grapalat" w:cs="Sylfaen"/>
                <w:lang w:val="hy-AM"/>
              </w:rPr>
            </w:pPr>
            <w:r w:rsidRPr="00573DF9">
              <w:rPr>
                <w:rFonts w:ascii="GHEA Grapalat" w:eastAsia="Times New Roman" w:hAnsi="GHEA Grapalat" w:cs="Sylfaen"/>
                <w:lang w:val="hy-AM"/>
              </w:rPr>
              <w:lastRenderedPageBreak/>
              <w:t>Ընդունվել է։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Pr="00573DF9" w:rsidRDefault="00DC621B" w:rsidP="00573DF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Sylfaen"/>
                <w:lang w:val="hy-AM"/>
              </w:rPr>
            </w:pPr>
            <w:r w:rsidRPr="00573DF9">
              <w:rPr>
                <w:rFonts w:ascii="GHEA Grapalat" w:eastAsia="Times New Roman" w:hAnsi="GHEA Grapalat" w:cs="Sylfaen"/>
                <w:lang w:val="hy-AM"/>
              </w:rPr>
              <w:t>Կատարվել են համապատասխան փոփոխությունները։</w:t>
            </w:r>
          </w:p>
        </w:tc>
      </w:tr>
      <w:tr w:rsidR="00DC621B" w:rsidRPr="00573DF9" w:rsidTr="003C5D78">
        <w:trPr>
          <w:trHeight w:val="1277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21B" w:rsidRPr="00573DF9" w:rsidRDefault="00DC621B" w:rsidP="00573DF9">
            <w:pPr>
              <w:spacing w:after="0" w:line="240" w:lineRule="auto"/>
              <w:ind w:right="-22"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Pr="00573DF9" w:rsidRDefault="00DC621B" w:rsidP="00573DF9">
            <w:pPr>
              <w:spacing w:after="0" w:line="240" w:lineRule="auto"/>
              <w:ind w:right="49"/>
              <w:rPr>
                <w:rFonts w:ascii="GHEA Grapalat" w:eastAsia="Calibri" w:hAnsi="GHEA Grapalat" w:cs="Times New Roman"/>
                <w:lang w:val="hy-AM"/>
              </w:rPr>
            </w:pPr>
            <w:r w:rsidRPr="00573DF9">
              <w:rPr>
                <w:rFonts w:ascii="GHEA Grapalat" w:eastAsia="Calibri" w:hAnsi="GHEA Grapalat" w:cs="Sylfaen"/>
                <w:bCs/>
                <w:lang w:val="hy-AM"/>
              </w:rPr>
              <w:t xml:space="preserve">Տվյալ պարագայում ներկայացված Նախագծի հիմնավորմամբ նշվել է </w:t>
            </w:r>
            <w:r w:rsidRPr="00573DF9">
              <w:rPr>
                <w:rFonts w:ascii="GHEA Grapalat" w:eastAsia="Calibri" w:hAnsi="GHEA Grapalat" w:cs="Sylfaen"/>
                <w:lang w:val="hy-AM"/>
              </w:rPr>
              <w:t>«</w:t>
            </w:r>
            <w:r w:rsidRPr="00573DF9">
              <w:rPr>
                <w:rFonts w:ascii="GHEA Grapalat" w:eastAsia="Calibri" w:hAnsi="GHEA Grapalat" w:cs="Sylfaen"/>
                <w:bCs/>
                <w:lang w:val="hy-AM"/>
              </w:rPr>
              <w:t>Կենդանիների աշխարհ</w:t>
            </w:r>
            <w:r w:rsidRPr="00573DF9">
              <w:rPr>
                <w:rFonts w:ascii="GHEA Grapalat" w:eastAsia="Calibri" w:hAnsi="GHEA Grapalat" w:cs="Sylfaen"/>
                <w:lang w:val="hy-AM"/>
              </w:rPr>
              <w:t>»</w:t>
            </w:r>
            <w:r w:rsidRPr="00573DF9">
              <w:rPr>
                <w:rFonts w:ascii="GHEA Grapalat" w:eastAsia="Calibri" w:hAnsi="GHEA Grapalat" w:cs="Sylfaen"/>
                <w:bCs/>
                <w:lang w:val="hy-AM"/>
              </w:rPr>
              <w:t xml:space="preserve"> սահմանափակ պատասխանատվությամբ ընկերության հետ կնքված երեք պայմանագրերի մասին: Այս առումով հարկ ենք համարում նշել, որ </w:t>
            </w:r>
            <w:r w:rsidRPr="00573DF9">
              <w:rPr>
                <w:rFonts w:ascii="GHEA Grapalat" w:eastAsia="Calibri" w:hAnsi="GHEA Grapalat" w:cs="Sylfaen"/>
                <w:bCs/>
                <w:lang w:val="hy-AM"/>
              </w:rPr>
              <w:lastRenderedPageBreak/>
              <w:t xml:space="preserve">Նախագծին կից հիմնավորման բովանդակությունից պարզ չէ՝ </w:t>
            </w:r>
            <w:r w:rsidRPr="00573DF9">
              <w:rPr>
                <w:rFonts w:ascii="GHEA Grapalat" w:eastAsia="Calibri" w:hAnsi="GHEA Grapalat" w:cs="Sylfaen"/>
                <w:lang w:val="hy-AM"/>
              </w:rPr>
              <w:t>«</w:t>
            </w:r>
            <w:r w:rsidRPr="00573DF9">
              <w:rPr>
                <w:rFonts w:ascii="GHEA Grapalat" w:eastAsia="Calibri" w:hAnsi="GHEA Grapalat" w:cs="Sylfaen"/>
                <w:bCs/>
                <w:lang w:val="hy-AM"/>
              </w:rPr>
              <w:t>Կենդանիների աշխարհ</w:t>
            </w:r>
            <w:r w:rsidRPr="00573DF9">
              <w:rPr>
                <w:rFonts w:ascii="GHEA Grapalat" w:eastAsia="Calibri" w:hAnsi="GHEA Grapalat" w:cs="Sylfaen"/>
                <w:lang w:val="hy-AM"/>
              </w:rPr>
              <w:t>»</w:t>
            </w:r>
            <w:r w:rsidRPr="00573DF9">
              <w:rPr>
                <w:rFonts w:ascii="GHEA Grapalat" w:eastAsia="Calibri" w:hAnsi="GHEA Grapalat" w:cs="Sylfaen"/>
                <w:bCs/>
                <w:lang w:val="hy-AM"/>
              </w:rPr>
              <w:t xml:space="preserve"> սահմանափակ</w:t>
            </w:r>
            <w:r w:rsidR="00573DF9">
              <w:rPr>
                <w:rFonts w:ascii="GHEA Grapalat" w:eastAsia="Calibri" w:hAnsi="GHEA Grapalat" w:cs="Sylfaen"/>
                <w:bCs/>
                <w:lang w:val="hy-AM"/>
              </w:rPr>
              <w:t xml:space="preserve"> </w:t>
            </w:r>
            <w:r w:rsidRPr="00573DF9">
              <w:rPr>
                <w:rFonts w:ascii="GHEA Grapalat" w:eastAsia="Calibri" w:hAnsi="GHEA Grapalat" w:cs="Sylfaen"/>
                <w:bCs/>
                <w:lang w:val="hy-AM"/>
              </w:rPr>
              <w:t xml:space="preserve">պատասխանատվությամբ ընկերությունը ՀՀ քաղաքացիական օրենսգրքի 697-րդ հոդվածում ամրագրված իրավակարգավորմանը համապատասխան ծանուցվել է 2006 թվականի հուլիսի 1-ին և 2006 թվականի հոկտեմբերի 11-ին կնքված </w:t>
            </w:r>
            <w:r w:rsidRPr="00573DF9">
              <w:rPr>
                <w:rFonts w:ascii="GHEA Grapalat" w:eastAsia="Calibri" w:hAnsi="GHEA Grapalat" w:cs="Times New Roman"/>
                <w:bCs/>
                <w:color w:val="000000"/>
                <w:shd w:val="clear" w:color="auto" w:fill="FFFFFF"/>
                <w:lang w:val="hy-AM"/>
              </w:rPr>
              <w:t xml:space="preserve">պայմանագրերից հրաժարվելու վերաբերյալ, թե ոչ: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Pr="00573DF9" w:rsidRDefault="00DC621B" w:rsidP="00573DF9">
            <w:pPr>
              <w:spacing w:after="0" w:line="240" w:lineRule="auto"/>
              <w:ind w:right="167"/>
              <w:rPr>
                <w:rFonts w:ascii="GHEA Grapalat" w:eastAsia="Times New Roman" w:hAnsi="GHEA Grapalat" w:cs="Sylfaen"/>
                <w:lang w:val="hy-AM"/>
              </w:rPr>
            </w:pPr>
            <w:r w:rsidRPr="00573DF9">
              <w:rPr>
                <w:rFonts w:ascii="GHEA Grapalat" w:eastAsia="Times New Roman" w:hAnsi="GHEA Grapalat" w:cs="Sylfaen"/>
                <w:lang w:val="hy-AM"/>
              </w:rPr>
              <w:lastRenderedPageBreak/>
              <w:t>Ընդունվել է։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Pr="00573DF9" w:rsidRDefault="00DC621B" w:rsidP="00573DF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Sylfaen"/>
                <w:lang w:val="hy-AM"/>
              </w:rPr>
            </w:pPr>
            <w:r w:rsidRPr="00573DF9">
              <w:rPr>
                <w:rFonts w:ascii="GHEA Grapalat" w:eastAsia="Times New Roman" w:hAnsi="GHEA Grapalat" w:cs="Sylfaen"/>
                <w:lang w:val="hy-AM"/>
              </w:rPr>
              <w:t>Կատարվել են համապատասխան փոփոխությունները։</w:t>
            </w:r>
          </w:p>
        </w:tc>
      </w:tr>
      <w:tr w:rsidR="00DC621B" w:rsidRPr="00573DF9" w:rsidTr="003C5D78">
        <w:trPr>
          <w:trHeight w:val="701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21B" w:rsidRPr="00573DF9" w:rsidRDefault="00DC621B" w:rsidP="00573DF9">
            <w:pPr>
              <w:spacing w:after="0" w:line="240" w:lineRule="auto"/>
              <w:ind w:right="-22"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Pr="00573DF9" w:rsidRDefault="00DC621B" w:rsidP="00573DF9">
            <w:pPr>
              <w:spacing w:after="0" w:line="240" w:lineRule="auto"/>
              <w:ind w:right="49"/>
              <w:rPr>
                <w:rFonts w:ascii="GHEA Grapalat" w:eastAsia="Calibri" w:hAnsi="GHEA Grapalat" w:cs="Sylfaen"/>
                <w:bCs/>
                <w:lang w:val="hy-AM"/>
              </w:rPr>
            </w:pPr>
            <w:r w:rsidRPr="00573DF9">
              <w:rPr>
                <w:rFonts w:ascii="GHEA Grapalat" w:eastAsia="Calibri" w:hAnsi="GHEA Grapalat" w:cs="Times New Roman"/>
                <w:bCs/>
                <w:color w:val="000000"/>
                <w:shd w:val="clear" w:color="auto" w:fill="FFFFFF"/>
                <w:lang w:val="hy-AM"/>
              </w:rPr>
              <w:t>Բացի այդ, Նախագծին կից ներկայացված հիմնավորումից պարզ չէ նաև այն հարցը, թե բացի նշված պայմանագրերից Հայաստանի Հանրապետության կառավարության 2006 թվականի ապրիլի 6-ի N 479-Ա որոշման շրջանակններում այլ պայմանագրեր կնքվել են՝ թե ոչ:</w:t>
            </w:r>
          </w:p>
          <w:p w:rsidR="00DC621B" w:rsidRPr="00573DF9" w:rsidRDefault="00DC621B" w:rsidP="00573DF9">
            <w:pPr>
              <w:spacing w:after="0" w:line="240" w:lineRule="auto"/>
              <w:ind w:right="49"/>
              <w:rPr>
                <w:rFonts w:ascii="GHEA Grapalat" w:eastAsia="Calibri" w:hAnsi="GHEA Grapalat" w:cs="Sylfaen"/>
                <w:bCs/>
                <w:lang w:val="hy-AM"/>
              </w:rPr>
            </w:pPr>
            <w:r w:rsidRPr="00573DF9">
              <w:rPr>
                <w:rFonts w:ascii="GHEA Grapalat" w:eastAsia="Calibri" w:hAnsi="GHEA Grapalat" w:cs="Times New Roman"/>
                <w:bCs/>
                <w:color w:val="000000"/>
                <w:shd w:val="clear" w:color="auto" w:fill="FFFFFF"/>
                <w:lang w:val="hy-AM"/>
              </w:rPr>
              <w:t xml:space="preserve">Ուստի, Նախագիծը, սույն եզրակացությամբ բարձրացված հարցերի համատեքստում լրացուցիչ հիմնավորման կարիք ունի: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Pr="00573DF9" w:rsidRDefault="00DC621B" w:rsidP="00573DF9">
            <w:pPr>
              <w:spacing w:after="0" w:line="240" w:lineRule="auto"/>
              <w:ind w:right="167"/>
              <w:rPr>
                <w:rFonts w:ascii="GHEA Grapalat" w:eastAsia="Times New Roman" w:hAnsi="GHEA Grapalat" w:cs="Sylfaen"/>
                <w:lang w:val="hy-AM"/>
              </w:rPr>
            </w:pPr>
            <w:r w:rsidRPr="00573DF9">
              <w:rPr>
                <w:rFonts w:ascii="GHEA Grapalat" w:eastAsia="Times New Roman" w:hAnsi="GHEA Grapalat" w:cs="Sylfaen"/>
                <w:lang w:val="hy-AM"/>
              </w:rPr>
              <w:t>Ընդունվել է։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Pr="00573DF9" w:rsidRDefault="00DC621B" w:rsidP="00573DF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Sylfaen"/>
                <w:lang w:val="hy-AM"/>
              </w:rPr>
            </w:pPr>
            <w:r w:rsidRPr="00573DF9">
              <w:rPr>
                <w:rFonts w:ascii="GHEA Grapalat" w:eastAsia="Times New Roman" w:hAnsi="GHEA Grapalat" w:cs="Sylfaen"/>
                <w:lang w:val="hy-AM"/>
              </w:rPr>
              <w:t>Կատարվել են համապատասխան փոփոխությունները։</w:t>
            </w:r>
          </w:p>
        </w:tc>
      </w:tr>
      <w:tr w:rsidR="00DC621B" w:rsidRPr="00573DF9" w:rsidTr="003C5D78">
        <w:trPr>
          <w:trHeight w:val="1277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Pr="00573DF9" w:rsidRDefault="00DC621B" w:rsidP="00573DF9">
            <w:pPr>
              <w:spacing w:after="0" w:line="240" w:lineRule="auto"/>
              <w:ind w:right="-22"/>
              <w:rPr>
                <w:rFonts w:ascii="GHEA Grapalat" w:hAnsi="GHEA Grapalat"/>
                <w:lang w:val="hy-AM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Pr="00573DF9" w:rsidRDefault="00DC621B" w:rsidP="00573DF9">
            <w:pPr>
              <w:spacing w:after="0" w:line="240" w:lineRule="auto"/>
              <w:ind w:right="49"/>
              <w:rPr>
                <w:rFonts w:ascii="GHEA Grapalat" w:eastAsia="Calibri" w:hAnsi="GHEA Grapalat" w:cs="Sylfaen"/>
                <w:bCs/>
                <w:lang w:val="hy-AM"/>
              </w:rPr>
            </w:pPr>
            <w:proofErr w:type="spellStart"/>
            <w:r w:rsidRPr="00573DF9">
              <w:rPr>
                <w:rFonts w:ascii="GHEA Grapalat" w:eastAsia="Calibri" w:hAnsi="GHEA Grapalat" w:cs="Sylfaen"/>
                <w:lang w:val="hy-AM"/>
              </w:rPr>
              <w:t>Միևնույն</w:t>
            </w:r>
            <w:proofErr w:type="spellEnd"/>
            <w:r w:rsidRPr="00573DF9">
              <w:rPr>
                <w:rFonts w:ascii="GHEA Grapalat" w:eastAsia="Calibri" w:hAnsi="GHEA Grapalat" w:cs="Sylfaen"/>
                <w:lang w:val="hy-AM"/>
              </w:rPr>
              <w:t xml:space="preserve"> ժամանակ</w:t>
            </w:r>
            <w:r w:rsidR="00573DF9" w:rsidRPr="00573DF9">
              <w:rPr>
                <w:rFonts w:ascii="GHEA Grapalat" w:eastAsia="Calibri" w:hAnsi="GHEA Grapalat" w:cs="Sylfaen"/>
                <w:lang w:val="hy-AM"/>
              </w:rPr>
              <w:t>,</w:t>
            </w:r>
            <w:r w:rsidRPr="00573DF9">
              <w:rPr>
                <w:rFonts w:ascii="GHEA Grapalat" w:eastAsia="Calibri" w:hAnsi="GHEA Grapalat" w:cs="Sylfaen"/>
                <w:lang w:val="hy-AM"/>
              </w:rPr>
              <w:t xml:space="preserve"> հարկ ենք համարում նշել, որ սույն եզրակացությամբ ներկայացված </w:t>
            </w:r>
            <w:r w:rsidRPr="00573DF9">
              <w:rPr>
                <w:rFonts w:ascii="GHEA Grapalat" w:eastAsia="Calibri" w:hAnsi="GHEA Grapalat" w:cs="Sylfaen"/>
                <w:bCs/>
                <w:lang w:val="hy-AM"/>
              </w:rPr>
              <w:t xml:space="preserve">դիտարկումները վերաբերելի են նաև </w:t>
            </w:r>
            <w:r w:rsidRPr="00573DF9">
              <w:rPr>
                <w:rFonts w:ascii="GHEA Grapalat" w:eastAsia="Calibri" w:hAnsi="GHEA Grapalat" w:cs="Sylfaen"/>
                <w:lang w:val="hy-AM"/>
              </w:rPr>
              <w:t>«Հայաստանի Հանրապետության կառավարության 2014 թվականի հունիսի 10-ի N 894-Ն որոշումն ուժը կորցրած ճանաչելու մասին»</w:t>
            </w:r>
            <w:r w:rsidRPr="00573DF9">
              <w:rPr>
                <w:rFonts w:ascii="GHEA Grapalat" w:eastAsia="Calibri" w:hAnsi="GHEA Grapalat" w:cs="Sylfaen"/>
                <w:bCs/>
                <w:lang w:val="hy-AM"/>
              </w:rPr>
              <w:t xml:space="preserve"> Հայաստանի Հանրապետության կառավարության որոշման նախագծի հիմնավորմանը:</w:t>
            </w:r>
          </w:p>
          <w:p w:rsidR="00DC621B" w:rsidRPr="00573DF9" w:rsidRDefault="00DC621B" w:rsidP="00573DF9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Pr="00573DF9" w:rsidRDefault="00DC621B" w:rsidP="00573DF9">
            <w:pPr>
              <w:spacing w:after="0" w:line="240" w:lineRule="auto"/>
              <w:ind w:right="167"/>
              <w:rPr>
                <w:rFonts w:ascii="GHEA Grapalat" w:eastAsia="Times New Roman" w:hAnsi="GHEA Grapalat" w:cs="Sylfaen"/>
                <w:lang w:val="hy-AM"/>
              </w:rPr>
            </w:pPr>
            <w:r w:rsidRPr="00573DF9">
              <w:rPr>
                <w:rFonts w:ascii="GHEA Grapalat" w:eastAsia="Times New Roman" w:hAnsi="GHEA Grapalat" w:cs="Sylfaen"/>
                <w:lang w:val="hy-AM"/>
              </w:rPr>
              <w:t>Ընդունվել է։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1B" w:rsidRPr="00573DF9" w:rsidRDefault="00DC621B" w:rsidP="00573DF9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Times New Roman" w:hAnsi="GHEA Grapalat" w:cs="Sylfaen"/>
                <w:lang w:val="hy-AM"/>
              </w:rPr>
            </w:pPr>
            <w:r w:rsidRPr="00573DF9">
              <w:rPr>
                <w:rFonts w:ascii="GHEA Grapalat" w:eastAsia="Times New Roman" w:hAnsi="GHEA Grapalat" w:cs="Sylfaen"/>
                <w:lang w:val="hy-AM"/>
              </w:rPr>
              <w:t>Կատարվել են համապատասխան փոփոխությունները։</w:t>
            </w:r>
          </w:p>
        </w:tc>
      </w:tr>
    </w:tbl>
    <w:p w:rsidR="00DC621B" w:rsidRPr="00573DF9" w:rsidRDefault="00DC621B" w:rsidP="003C5D78">
      <w:pPr>
        <w:tabs>
          <w:tab w:val="left" w:pos="270"/>
        </w:tabs>
        <w:spacing w:after="0" w:line="240" w:lineRule="auto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bookmarkStart w:id="0" w:name="_GoBack"/>
      <w:bookmarkEnd w:id="0"/>
    </w:p>
    <w:sectPr w:rsidR="00DC621B" w:rsidRPr="00573DF9" w:rsidSect="00573DF9">
      <w:pgSz w:w="15840" w:h="12240" w:orient="landscape"/>
      <w:pgMar w:top="851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6B"/>
    <w:rsid w:val="003C5D78"/>
    <w:rsid w:val="00573DF9"/>
    <w:rsid w:val="00864A6F"/>
    <w:rsid w:val="00C67DC4"/>
    <w:rsid w:val="00D9316B"/>
    <w:rsid w:val="00DC621B"/>
    <w:rsid w:val="00D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D1A4"/>
  <w15:docId w15:val="{894E7B71-D4CF-4FC4-9F06-71A24270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21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7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Ruzanna Khachatryan</cp:lastModifiedBy>
  <cp:revision>4</cp:revision>
  <cp:lastPrinted>2021-01-26T12:14:00Z</cp:lastPrinted>
  <dcterms:created xsi:type="dcterms:W3CDTF">2021-01-18T13:14:00Z</dcterms:created>
  <dcterms:modified xsi:type="dcterms:W3CDTF">2021-01-26T12:14:00Z</dcterms:modified>
</cp:coreProperties>
</file>