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437" w:rsidRPr="00217AD1" w:rsidRDefault="00C36437" w:rsidP="00217AD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EastAsia" w:hAnsi="GHEA Grapalat" w:cs="Sylfaen"/>
          <w:bCs/>
          <w:lang w:val="hy-AM" w:eastAsia="en-US"/>
        </w:rPr>
      </w:pPr>
    </w:p>
    <w:p w:rsidR="00722B73" w:rsidRPr="00217AD1" w:rsidRDefault="00B824FF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hy-AM"/>
        </w:rPr>
      </w:pPr>
      <w:r w:rsidRPr="00217AD1">
        <w:rPr>
          <w:rStyle w:val="Strong"/>
          <w:rFonts w:ascii="GHEA Grapalat" w:hAnsi="GHEA Grapalat" w:cs="Sylfaen"/>
          <w:b w:val="0"/>
          <w:color w:val="000000"/>
          <w:u w:val="single"/>
          <w:lang w:val="hy-AM"/>
        </w:rPr>
        <w:t>ՆԱԽԱԳԻԾ</w:t>
      </w:r>
    </w:p>
    <w:p w:rsidR="00166C31" w:rsidRPr="00217AD1" w:rsidRDefault="00166C31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6697B" w:rsidRPr="00217AD1" w:rsidRDefault="0096697B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96697B" w:rsidRPr="00217AD1" w:rsidRDefault="0096697B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722B73" w:rsidRPr="00217AD1" w:rsidRDefault="00722B73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217AD1">
        <w:rPr>
          <w:rStyle w:val="Strong"/>
          <w:rFonts w:ascii="GHEA Grapalat" w:hAnsi="GHEA Grapalat" w:cs="Sylfaen"/>
          <w:b w:val="0"/>
          <w:color w:val="000000"/>
          <w:lang w:val="hy-AM"/>
        </w:rPr>
        <w:t>ՀԱՅԱՍՏԱՆԻ</w:t>
      </w:r>
      <w:r w:rsidRPr="00217AD1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217AD1">
        <w:rPr>
          <w:rStyle w:val="Strong"/>
          <w:rFonts w:ascii="GHEA Grapalat" w:hAnsi="GHEA Grapalat" w:cs="Sylfaen"/>
          <w:b w:val="0"/>
          <w:color w:val="000000"/>
          <w:lang w:val="hy-AM"/>
        </w:rPr>
        <w:t>ՀԱՆՐԱՊԵՏՈՒԹՅԱՆ</w:t>
      </w:r>
      <w:r w:rsidRPr="00217AD1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217AD1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ԿԱՌԱՎԱՐՈՒԹՅՈՒՆ</w:t>
      </w:r>
    </w:p>
    <w:p w:rsidR="00722B73" w:rsidRPr="00217AD1" w:rsidRDefault="00722B73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217AD1">
        <w:rPr>
          <w:rFonts w:ascii="GHEA Grapalat" w:hAnsi="GHEA Grapalat" w:cs="Sylfaen"/>
          <w:bCs/>
          <w:color w:val="000000"/>
          <w:lang w:val="hy-AM"/>
        </w:rPr>
        <w:t>Ո</w:t>
      </w:r>
      <w:r w:rsidRPr="00217AD1">
        <w:rPr>
          <w:rFonts w:ascii="GHEA Grapalat" w:hAnsi="GHEA Grapalat"/>
          <w:bCs/>
          <w:color w:val="000000"/>
          <w:lang w:val="hy-AM"/>
        </w:rPr>
        <w:t xml:space="preserve"> </w:t>
      </w:r>
      <w:r w:rsidRPr="00217AD1">
        <w:rPr>
          <w:rFonts w:ascii="GHEA Grapalat" w:hAnsi="GHEA Grapalat" w:cs="Sylfaen"/>
          <w:bCs/>
          <w:color w:val="000000"/>
          <w:lang w:val="hy-AM"/>
        </w:rPr>
        <w:t>Ր</w:t>
      </w:r>
      <w:r w:rsidRPr="00217AD1">
        <w:rPr>
          <w:rFonts w:ascii="GHEA Grapalat" w:hAnsi="GHEA Grapalat"/>
          <w:bCs/>
          <w:color w:val="000000"/>
          <w:lang w:val="hy-AM"/>
        </w:rPr>
        <w:t xml:space="preserve"> </w:t>
      </w:r>
      <w:r w:rsidRPr="00217AD1">
        <w:rPr>
          <w:rFonts w:ascii="GHEA Grapalat" w:hAnsi="GHEA Grapalat" w:cs="Sylfaen"/>
          <w:bCs/>
          <w:color w:val="000000"/>
          <w:lang w:val="hy-AM"/>
        </w:rPr>
        <w:t>Ո</w:t>
      </w:r>
      <w:r w:rsidRPr="00217AD1">
        <w:rPr>
          <w:rFonts w:ascii="GHEA Grapalat" w:hAnsi="GHEA Grapalat"/>
          <w:bCs/>
          <w:color w:val="000000"/>
          <w:lang w:val="hy-AM"/>
        </w:rPr>
        <w:t xml:space="preserve"> </w:t>
      </w:r>
      <w:r w:rsidRPr="00217AD1">
        <w:rPr>
          <w:rFonts w:ascii="GHEA Grapalat" w:hAnsi="GHEA Grapalat" w:cs="Sylfaen"/>
          <w:bCs/>
          <w:color w:val="000000"/>
          <w:lang w:val="hy-AM"/>
        </w:rPr>
        <w:t>Շ</w:t>
      </w:r>
      <w:r w:rsidRPr="00217AD1">
        <w:rPr>
          <w:rFonts w:ascii="GHEA Grapalat" w:hAnsi="GHEA Grapalat"/>
          <w:bCs/>
          <w:color w:val="000000"/>
          <w:lang w:val="hy-AM"/>
        </w:rPr>
        <w:t xml:space="preserve"> </w:t>
      </w:r>
      <w:r w:rsidRPr="00217AD1">
        <w:rPr>
          <w:rFonts w:ascii="GHEA Grapalat" w:hAnsi="GHEA Grapalat" w:cs="Sylfaen"/>
          <w:bCs/>
          <w:color w:val="000000"/>
          <w:lang w:val="hy-AM"/>
        </w:rPr>
        <w:t>ՈՒ</w:t>
      </w:r>
      <w:r w:rsidRPr="00217AD1">
        <w:rPr>
          <w:rFonts w:ascii="GHEA Grapalat" w:hAnsi="GHEA Grapalat"/>
          <w:bCs/>
          <w:color w:val="000000"/>
          <w:lang w:val="hy-AM"/>
        </w:rPr>
        <w:t xml:space="preserve"> </w:t>
      </w:r>
      <w:r w:rsidRPr="00217AD1">
        <w:rPr>
          <w:rFonts w:ascii="GHEA Grapalat" w:hAnsi="GHEA Grapalat" w:cs="Sylfaen"/>
          <w:bCs/>
          <w:color w:val="000000"/>
          <w:lang w:val="hy-AM"/>
        </w:rPr>
        <w:t>Մ</w:t>
      </w:r>
    </w:p>
    <w:p w:rsidR="00722B73" w:rsidRDefault="002E1E86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217AD1">
        <w:rPr>
          <w:rFonts w:ascii="GHEA Grapalat" w:hAnsi="GHEA Grapalat"/>
          <w:color w:val="000000"/>
          <w:lang w:val="hy-AM"/>
        </w:rPr>
        <w:t>«</w:t>
      </w:r>
      <w:r w:rsidR="00722B73" w:rsidRPr="00217AD1">
        <w:rPr>
          <w:rFonts w:ascii="GHEA Grapalat" w:hAnsi="GHEA Grapalat"/>
          <w:color w:val="000000"/>
          <w:lang w:val="hy-AM"/>
        </w:rPr>
        <w:t>__</w:t>
      </w:r>
      <w:r w:rsidRPr="00217AD1">
        <w:rPr>
          <w:rFonts w:ascii="GHEA Grapalat" w:hAnsi="GHEA Grapalat"/>
          <w:color w:val="000000"/>
          <w:lang w:val="hy-AM"/>
        </w:rPr>
        <w:t>»</w:t>
      </w:r>
      <w:r w:rsidR="00722B73" w:rsidRPr="00217AD1">
        <w:rPr>
          <w:rFonts w:ascii="GHEA Grapalat" w:hAnsi="GHEA Grapalat"/>
          <w:color w:val="000000"/>
          <w:lang w:val="hy-AM"/>
        </w:rPr>
        <w:t xml:space="preserve"> </w:t>
      </w:r>
      <w:r w:rsidRPr="00217AD1">
        <w:rPr>
          <w:rFonts w:ascii="GHEA Grapalat" w:hAnsi="GHEA Grapalat"/>
          <w:color w:val="000000"/>
          <w:lang w:val="hy-AM"/>
        </w:rPr>
        <w:t>«</w:t>
      </w:r>
      <w:r w:rsidR="00722B73" w:rsidRPr="00217AD1">
        <w:rPr>
          <w:rFonts w:ascii="GHEA Grapalat" w:hAnsi="GHEA Grapalat"/>
          <w:color w:val="000000"/>
          <w:lang w:val="hy-AM"/>
        </w:rPr>
        <w:t>______</w:t>
      </w:r>
      <w:r w:rsidRPr="00217AD1">
        <w:rPr>
          <w:rFonts w:ascii="GHEA Grapalat" w:hAnsi="GHEA Grapalat"/>
          <w:color w:val="000000"/>
          <w:lang w:val="hy-AM"/>
        </w:rPr>
        <w:t>»</w:t>
      </w:r>
      <w:r w:rsidR="00722B73" w:rsidRPr="00217AD1">
        <w:rPr>
          <w:rFonts w:ascii="GHEA Grapalat" w:hAnsi="GHEA Grapalat"/>
          <w:color w:val="000000"/>
          <w:lang w:val="hy-AM"/>
        </w:rPr>
        <w:t xml:space="preserve"> 20</w:t>
      </w:r>
      <w:r w:rsidR="0077670F" w:rsidRPr="00217AD1">
        <w:rPr>
          <w:rFonts w:ascii="GHEA Grapalat" w:hAnsi="GHEA Grapalat"/>
          <w:color w:val="000000"/>
          <w:lang w:val="hy-AM"/>
        </w:rPr>
        <w:t>21</w:t>
      </w:r>
      <w:r w:rsidR="00722B73" w:rsidRPr="00217AD1">
        <w:rPr>
          <w:rFonts w:ascii="GHEA Grapalat" w:hAnsi="GHEA Grapalat"/>
          <w:color w:val="000000"/>
          <w:lang w:val="hy-AM"/>
        </w:rPr>
        <w:t xml:space="preserve"> </w:t>
      </w:r>
      <w:r w:rsidR="00722B73" w:rsidRPr="00217AD1">
        <w:rPr>
          <w:rFonts w:ascii="GHEA Grapalat" w:hAnsi="GHEA Grapalat" w:cs="Sylfaen"/>
          <w:color w:val="000000"/>
          <w:lang w:val="hy-AM"/>
        </w:rPr>
        <w:t>թվականի</w:t>
      </w:r>
      <w:r w:rsidR="00722B73" w:rsidRPr="00217AD1">
        <w:rPr>
          <w:rFonts w:ascii="GHEA Grapalat" w:hAnsi="GHEA Grapalat"/>
          <w:color w:val="000000"/>
          <w:lang w:val="hy-AM"/>
        </w:rPr>
        <w:t xml:space="preserve"> N ___ Ն</w:t>
      </w:r>
    </w:p>
    <w:p w:rsidR="00217AD1" w:rsidRPr="00217AD1" w:rsidRDefault="00217AD1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722B73" w:rsidRPr="00217AD1" w:rsidRDefault="00722B73" w:rsidP="00217AD1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2C1DE9" w:rsidRPr="00217AD1" w:rsidRDefault="002C1DE9" w:rsidP="00217AD1">
      <w:pPr>
        <w:tabs>
          <w:tab w:val="left" w:pos="851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B81F55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C17BED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2004 ԹՎԱԿԱՆԻ ՀՈՒՆԻՍԻ 10-Ի </w:t>
      </w:r>
      <w:r w:rsidR="00140812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N 894-Ն </w:t>
      </w:r>
      <w:r w:rsidR="000604B3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C17BED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00F9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ՃԱՆԱՉԵԼՈՒ </w:t>
      </w:r>
      <w:r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B55F2" w:rsidRPr="00217AD1" w:rsidRDefault="008B55F2" w:rsidP="00217AD1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17AD1" w:rsidRPr="00217AD1" w:rsidRDefault="00217AD1" w:rsidP="00217AD1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A146F" w:rsidRPr="00217AD1" w:rsidRDefault="001A146F" w:rsidP="00217AD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17AD1">
        <w:rPr>
          <w:rFonts w:ascii="GHEA Grapalat" w:hAnsi="GHEA Grapalat"/>
          <w:sz w:val="24"/>
          <w:szCs w:val="24"/>
          <w:lang w:val="hy-AM"/>
        </w:rPr>
        <w:t xml:space="preserve">  </w:t>
      </w:r>
      <w:r w:rsidR="006805F4" w:rsidRPr="00217AD1">
        <w:rPr>
          <w:rFonts w:ascii="GHEA Grapalat" w:eastAsia="Times New Roman" w:hAnsi="GHEA Grapalat" w:cs="Sylfaen"/>
          <w:sz w:val="24"/>
          <w:szCs w:val="24"/>
          <w:lang w:val="hy-AM"/>
        </w:rPr>
        <w:t>Հիմք ընդունելով «Նորմատիվ իրավական ակտերի մասին»</w:t>
      </w:r>
      <w:r w:rsidR="00BF7E92" w:rsidRPr="00217A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օրենքի 3</w:t>
      </w:r>
      <w:r w:rsidR="00727A4A" w:rsidRPr="00217AD1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BF7E92" w:rsidRPr="00217AD1">
        <w:rPr>
          <w:rFonts w:ascii="GHEA Grapalat" w:eastAsia="Times New Roman" w:hAnsi="GHEA Grapalat" w:cs="Sylfaen"/>
          <w:sz w:val="24"/>
          <w:szCs w:val="24"/>
          <w:lang w:val="hy-AM"/>
        </w:rPr>
        <w:t>-րդ հոդվածը</w:t>
      </w:r>
      <w:r w:rsidR="00D735D2" w:rsidRPr="00217AD1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217A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D602C" w:rsidRPr="00217AD1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217AD1">
        <w:rPr>
          <w:rFonts w:ascii="GHEA Grapalat" w:hAnsi="GHEA Grapalat"/>
          <w:color w:val="000000"/>
          <w:sz w:val="24"/>
          <w:szCs w:val="24"/>
          <w:lang w:val="hy-AM"/>
        </w:rPr>
        <w:t>առավարությունը</w:t>
      </w:r>
      <w:r w:rsidRPr="00217A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17AD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217AD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17AD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217AD1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055287" w:rsidRPr="00217AD1" w:rsidRDefault="00AD214A" w:rsidP="00217AD1">
      <w:pPr>
        <w:pStyle w:val="norm"/>
        <w:numPr>
          <w:ilvl w:val="0"/>
          <w:numId w:val="7"/>
        </w:numPr>
        <w:tabs>
          <w:tab w:val="left" w:pos="993"/>
        </w:tabs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217AD1">
        <w:rPr>
          <w:rFonts w:ascii="GHEA Grapalat" w:hAnsi="GHEA Grapalat" w:cs="Sylfaen"/>
          <w:sz w:val="24"/>
          <w:szCs w:val="24"/>
          <w:lang w:val="hy-AM"/>
        </w:rPr>
        <w:t>Ու</w:t>
      </w:r>
      <w:r w:rsidR="00DC4D7A" w:rsidRPr="00217AD1">
        <w:rPr>
          <w:rFonts w:ascii="GHEA Grapalat" w:hAnsi="GHEA Grapalat" w:cs="Sylfaen"/>
          <w:sz w:val="24"/>
          <w:szCs w:val="24"/>
          <w:lang w:val="hy-AM"/>
        </w:rPr>
        <w:t xml:space="preserve">ժը կորցրած ճանաչել </w:t>
      </w:r>
      <w:r w:rsidR="00D6685A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Հայաստանի Հանրապետության կառավա</w:t>
      </w:r>
      <w:r w:rsidR="00240512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ր</w:t>
      </w:r>
      <w:r w:rsidR="00D6685A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ության</w:t>
      </w:r>
      <w:r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2004</w:t>
      </w:r>
      <w:r w:rsidR="00D6685A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թվականի </w:t>
      </w:r>
      <w:r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հունիսի 10</w:t>
      </w:r>
      <w:r w:rsidR="00D6685A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-ի </w:t>
      </w:r>
      <w:r w:rsidR="00211CFB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«Հայաստանի Հանրապետության Վայոց ձորի </w:t>
      </w:r>
      <w:r w:rsidR="004F11C4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և </w:t>
      </w:r>
      <w:r w:rsidR="00211CFB" w:rsidRPr="00217AD1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Սյունիքի մարզերի պետական անտառային ֆոնդի տարածքներն օգտագործելու մասին» </w:t>
      </w:r>
      <w:r w:rsidR="00384E3C" w:rsidRPr="00217AD1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035BE3" w:rsidRPr="00217AD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17AD1">
        <w:rPr>
          <w:rFonts w:ascii="GHEA Grapalat" w:hAnsi="GHEA Grapalat" w:cs="Sylfaen"/>
          <w:bCs/>
          <w:sz w:val="24"/>
          <w:szCs w:val="24"/>
          <w:lang w:val="hy-AM"/>
        </w:rPr>
        <w:t>894</w:t>
      </w:r>
      <w:r w:rsidR="000540B2" w:rsidRPr="00217AD1">
        <w:rPr>
          <w:rFonts w:ascii="GHEA Grapalat" w:hAnsi="GHEA Grapalat" w:cs="Sylfaen"/>
          <w:bCs/>
          <w:sz w:val="24"/>
          <w:szCs w:val="24"/>
          <w:lang w:val="hy-AM"/>
        </w:rPr>
        <w:t>-Ն որոշումը։</w:t>
      </w:r>
    </w:p>
    <w:p w:rsidR="00245F22" w:rsidRPr="00217AD1" w:rsidRDefault="00722B73" w:rsidP="00217AD1">
      <w:pPr>
        <w:pStyle w:val="norm"/>
        <w:numPr>
          <w:ilvl w:val="0"/>
          <w:numId w:val="7"/>
        </w:numPr>
        <w:tabs>
          <w:tab w:val="left" w:pos="993"/>
        </w:tabs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217AD1">
        <w:rPr>
          <w:rFonts w:ascii="GHEA Grapalat" w:hAnsi="GHEA Grapalat" w:cs="Sylfaen"/>
          <w:bCs/>
          <w:sz w:val="24"/>
          <w:szCs w:val="24"/>
          <w:lang w:val="hy-AM"/>
        </w:rPr>
        <w:t>Սույն որոշումն ուժի մեջ է մտնում</w:t>
      </w:r>
      <w:r w:rsidR="00690AC4" w:rsidRPr="00217AD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A0E9C" w:rsidRPr="00217AD1">
        <w:rPr>
          <w:rFonts w:ascii="GHEA Grapalat" w:hAnsi="GHEA Grapalat" w:cs="Sylfaen"/>
          <w:sz w:val="24"/>
          <w:szCs w:val="24"/>
          <w:lang w:val="hy-AM"/>
        </w:rPr>
        <w:t>պաշտոնական հրապարակման օրվան հաջորդող տասներորդ օրը:</w:t>
      </w:r>
    </w:p>
    <w:p w:rsidR="00621E0C" w:rsidRPr="00217AD1" w:rsidRDefault="00621E0C" w:rsidP="00217AD1">
      <w:pPr>
        <w:pStyle w:val="norm"/>
        <w:numPr>
          <w:ilvl w:val="0"/>
          <w:numId w:val="7"/>
        </w:numPr>
        <w:tabs>
          <w:tab w:val="left" w:pos="993"/>
        </w:tabs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  <w:r w:rsidRPr="00217AD1">
        <w:rPr>
          <w:rFonts w:ascii="GHEA Grapalat" w:hAnsi="GHEA Grapalat" w:cs="Sylfaen"/>
          <w:bCs/>
          <w:sz w:val="24"/>
          <w:szCs w:val="24"/>
          <w:lang w:val="hy-AM"/>
        </w:rPr>
        <w:br w:type="page"/>
      </w:r>
    </w:p>
    <w:p w:rsidR="00621E0C" w:rsidRPr="00217AD1" w:rsidRDefault="00621E0C" w:rsidP="00217AD1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17AD1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21E0C" w:rsidRPr="00217AD1" w:rsidRDefault="00621E0C" w:rsidP="00217AD1">
      <w:pPr>
        <w:spacing w:after="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17AD1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="0035026D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2004 ԹՎԱԿԱՆԻ ՀՈՒՆԻՍԻ 10-Ի </w:t>
      </w:r>
      <w:r w:rsidR="008F434B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N 894-Ն </w:t>
      </w:r>
      <w:r w:rsidR="000604B3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8F434B" w:rsidRPr="00217A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ՃԱՆԱՉԵԼՈՒ ՄԱՍԻՆ» </w:t>
      </w:r>
      <w:r w:rsidRPr="00217AD1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ԿԱՌԱՎԱՐՈՒԹՅԱՆ ՈՐՈՇՄԱՆ ՆԱԽԱԳԾԻ</w:t>
      </w:r>
      <w:r w:rsidRPr="00217AD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ԸՆԴՈՒՆՄԱՆ</w:t>
      </w:r>
    </w:p>
    <w:p w:rsidR="00621E0C" w:rsidRPr="00217AD1" w:rsidRDefault="00621E0C" w:rsidP="00217AD1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21E0C" w:rsidRPr="00217AD1" w:rsidRDefault="00E262E5" w:rsidP="00217AD1">
      <w:pPr>
        <w:pStyle w:val="NormalWeb"/>
        <w:spacing w:before="0" w:beforeAutospacing="0" w:after="0" w:afterAutospacing="0" w:line="276" w:lineRule="auto"/>
        <w:ind w:right="-21"/>
        <w:rPr>
          <w:rFonts w:ascii="GHEA Grapalat" w:hAnsi="GHEA Grapalat"/>
          <w:u w:val="single"/>
          <w:lang w:val="hy-AM"/>
        </w:rPr>
      </w:pPr>
      <w:r w:rsidRPr="00217AD1">
        <w:rPr>
          <w:rFonts w:ascii="GHEA Grapalat" w:hAnsi="GHEA Grapalat"/>
          <w:b/>
          <w:u w:val="single"/>
          <w:lang w:val="hy-AM"/>
        </w:rPr>
        <w:t>1</w:t>
      </w:r>
      <w:r w:rsidR="00E02637" w:rsidRPr="00217AD1">
        <w:rPr>
          <w:rFonts w:ascii="GHEA Grapalat" w:hAnsi="GHEA Grapalat"/>
          <w:b/>
          <w:u w:val="single"/>
          <w:lang w:val="hy-AM"/>
        </w:rPr>
        <w:t>.</w:t>
      </w:r>
      <w:r w:rsidR="00621E0C" w:rsidRPr="00217AD1">
        <w:rPr>
          <w:rFonts w:ascii="GHEA Grapalat" w:hAnsi="GHEA Grapalat"/>
          <w:b/>
          <w:u w:val="single"/>
          <w:lang w:val="hy-AM"/>
        </w:rPr>
        <w:t xml:space="preserve"> Ընթացիկ իրավիճակը և իրավական ակտի ընդունման անհրաժեշտությունը</w:t>
      </w:r>
    </w:p>
    <w:p w:rsidR="00621E0C" w:rsidRPr="00217AD1" w:rsidRDefault="00621E0C" w:rsidP="00217AD1">
      <w:pPr>
        <w:pStyle w:val="NormalWeb"/>
        <w:spacing w:before="0" w:beforeAutospacing="0" w:after="0" w:afterAutospacing="0" w:line="276" w:lineRule="auto"/>
        <w:ind w:right="-21"/>
        <w:rPr>
          <w:rFonts w:ascii="GHEA Grapalat" w:hAnsi="GHEA Grapalat"/>
          <w:lang w:val="hy-AM"/>
        </w:rPr>
      </w:pPr>
    </w:p>
    <w:p w:rsidR="00C86A7F" w:rsidRPr="00217AD1" w:rsidRDefault="00C86A7F" w:rsidP="00217AD1">
      <w:pPr>
        <w:spacing w:after="0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կառավարության 2004 թվականի հունիսի 10-ի </w:t>
      </w:r>
      <w:r w:rsidR="00471D44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894-Ն </w:t>
      </w:r>
      <w:r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որոշմամբ ՀՀ Վայոց ձորի  </w:t>
      </w:r>
      <w:r w:rsidRPr="00217AD1">
        <w:rPr>
          <w:rFonts w:ascii="GHEA Grapalat" w:hAnsi="GHEA Grapalat"/>
          <w:sz w:val="24"/>
          <w:szCs w:val="24"/>
          <w:lang w:val="hy-AM"/>
        </w:rPr>
        <w:t>մարզի համայնքների վարչական սահմաններից դուրս գտնվող «Եղեգիսի կիրճ» տարածքի պահուստային ֆոնդի արոտներից 339,5 հեկտարը փոխադր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վ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217AD1">
        <w:rPr>
          <w:rFonts w:ascii="GHEA Grapalat" w:hAnsi="GHEA Grapalat"/>
          <w:sz w:val="24"/>
          <w:szCs w:val="24"/>
          <w:lang w:val="hy-AM"/>
        </w:rPr>
        <w:t>անտառային ֆոնդի հողերի կատեգորիա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 xml:space="preserve">, նշված 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հողերը 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և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 «Եղեգիսի կիրճ» անտառային ֆոնդի հողերից 2060,5 հեկտար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ը,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 Սյունիքի մարզի Գեղիի ու Դարմանաձորի հատվածից 495 հեկտար տարածքներ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ն</w:t>
      </w:r>
      <w:r w:rsidR="00E772F7" w:rsidRPr="00217AD1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0947C4" w:rsidRPr="00217AD1">
        <w:rPr>
          <w:rFonts w:ascii="GHEA Grapalat" w:hAnsi="GHEA Grapalat"/>
          <w:sz w:val="24"/>
          <w:szCs w:val="24"/>
          <w:lang w:val="hy-AM"/>
        </w:rPr>
        <w:t>Տ</w:t>
      </w:r>
      <w:r w:rsidR="00E772F7" w:rsidRPr="00217AD1">
        <w:rPr>
          <w:rFonts w:ascii="GHEA Grapalat" w:hAnsi="GHEA Grapalat"/>
          <w:sz w:val="24"/>
          <w:szCs w:val="24"/>
          <w:lang w:val="hy-AM"/>
        </w:rPr>
        <w:t>արածքներ)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 առանձնաց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վ</w:t>
      </w:r>
      <w:r w:rsidRPr="00217AD1">
        <w:rPr>
          <w:rFonts w:ascii="GHEA Grapalat" w:hAnsi="GHEA Grapalat"/>
          <w:sz w:val="24"/>
          <w:szCs w:val="24"/>
          <w:lang w:val="hy-AM"/>
        </w:rPr>
        <w:t>ել և անհատույց (մշտական) օգտագործման իրավունքով տրամադր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վ</w:t>
      </w:r>
      <w:r w:rsidRPr="00217AD1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217AD1">
        <w:rPr>
          <w:rFonts w:ascii="GHEA Grapalat" w:hAnsi="GHEA Grapalat"/>
          <w:sz w:val="24"/>
          <w:szCs w:val="24"/>
          <w:lang w:val="hy-AM"/>
        </w:rPr>
        <w:t>«Սաֆարի ինտերնացիոնալ» հայ-իտալական համատեղ ձեռնարկություն» սահմանափակ պատասխանատվությամբ ընկերությանը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BC7DDA" w:rsidRPr="00217AD1">
        <w:rPr>
          <w:rFonts w:ascii="GHEA Grapalat" w:hAnsi="GHEA Grapalat"/>
          <w:sz w:val="24"/>
          <w:szCs w:val="24"/>
          <w:lang w:val="hy-AM"/>
        </w:rPr>
        <w:t>Ը</w:t>
      </w:r>
      <w:r w:rsidR="00471D44" w:rsidRPr="00217AD1">
        <w:rPr>
          <w:rFonts w:ascii="GHEA Grapalat" w:hAnsi="GHEA Grapalat"/>
          <w:sz w:val="24"/>
          <w:szCs w:val="24"/>
          <w:lang w:val="hy-AM"/>
        </w:rPr>
        <w:t>նկերություն)</w:t>
      </w:r>
      <w:r w:rsidRPr="00217AD1">
        <w:rPr>
          <w:rFonts w:ascii="GHEA Grapalat" w:hAnsi="GHEA Grapalat"/>
          <w:sz w:val="24"/>
          <w:szCs w:val="24"/>
          <w:lang w:val="hy-AM"/>
        </w:rPr>
        <w:t>:</w:t>
      </w:r>
      <w:r w:rsidR="00471D44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Ընկերության և Հայաստանի Հանրապետության գյուղատնտեսության նախարարության «Հայանտառ» պետական փակ բաժնետիրական ընկերության (ներկայումս՝ շրջակա միջավայրի նախարարություն) միջև 2004 թվականի օգոստոսի 16-ին կնքվել է «Անտառային ֆոնդի տարածքի անժամկետ անհատույց օգտագործման» պայմանագիրը (այսուհետ՝ Պայմանագիր)։</w:t>
      </w:r>
    </w:p>
    <w:p w:rsidR="00351F36" w:rsidRPr="00217AD1" w:rsidRDefault="00471D44" w:rsidP="00217AD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Համաձայն </w:t>
      </w:r>
      <w:r w:rsidR="002F1B58" w:rsidRPr="00217AD1">
        <w:rPr>
          <w:rFonts w:ascii="GHEA Grapalat" w:eastAsia="MS Mincho" w:hAnsi="GHEA Grapalat" w:cs="MS Mincho"/>
          <w:sz w:val="24"/>
          <w:szCs w:val="24"/>
          <w:lang w:val="hy-AM"/>
        </w:rPr>
        <w:t>Պայմանագրի 9-րդ կետ</w:t>
      </w:r>
      <w:r w:rsidRPr="00217AD1">
        <w:rPr>
          <w:rFonts w:ascii="GHEA Grapalat" w:eastAsia="MS Mincho" w:hAnsi="GHEA Grapalat" w:cs="MS Mincho"/>
          <w:sz w:val="24"/>
          <w:szCs w:val="24"/>
          <w:lang w:val="hy-AM"/>
        </w:rPr>
        <w:t>ի</w:t>
      </w:r>
      <w:r w:rsidR="004B1E9B" w:rsidRPr="00217AD1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B167BA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F1B58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D5E1C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իրացվում </w:t>
      </w:r>
      <w:r w:rsidR="002F1B58" w:rsidRPr="00217AD1">
        <w:rPr>
          <w:rFonts w:ascii="GHEA Grapalat" w:eastAsia="MS Mincho" w:hAnsi="GHEA Grapalat" w:cs="MS Mincho"/>
          <w:sz w:val="24"/>
          <w:szCs w:val="24"/>
          <w:lang w:val="hy-AM"/>
        </w:rPr>
        <w:t>է Պայմանագրով և օրենքով սահմանված կարգով ամրագրված</w:t>
      </w:r>
      <w:r w:rsidR="00B167BA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՝ </w:t>
      </w:r>
      <w:r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կողմերի </w:t>
      </w:r>
      <w:r w:rsidR="002F1B58" w:rsidRPr="00217AD1">
        <w:rPr>
          <w:rFonts w:ascii="GHEA Grapalat" w:eastAsia="MS Mincho" w:hAnsi="GHEA Grapalat" w:cs="MS Mincho"/>
          <w:sz w:val="24"/>
          <w:szCs w:val="24"/>
          <w:lang w:val="hy-AM"/>
        </w:rPr>
        <w:t>Պայմանագրից ցանկացած ժամանակ հրաժարվելու հնարավորությունը</w:t>
      </w:r>
      <w:r w:rsidR="007964B3" w:rsidRPr="00217AD1">
        <w:rPr>
          <w:rFonts w:ascii="GHEA Grapalat" w:eastAsia="MS Mincho" w:hAnsi="GHEA Grapalat" w:cs="MS Mincho"/>
          <w:sz w:val="24"/>
          <w:szCs w:val="24"/>
          <w:lang w:val="hy-AM"/>
        </w:rPr>
        <w:t>՝</w:t>
      </w:r>
      <w:r w:rsidR="00BC7DDA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այդ մասին օրենքով սահմանված ժամկետներում ծանուցելով մյուս կողմին։</w:t>
      </w:r>
      <w:r w:rsidR="007964B3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Պայմանագրից հրաժարվելու վերաբերյալ 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ծանուցումն ուղարկվել է </w:t>
      </w:r>
      <w:r w:rsidR="00BC7DDA" w:rsidRPr="00217AD1">
        <w:rPr>
          <w:rFonts w:ascii="GHEA Grapalat" w:eastAsia="MS Mincho" w:hAnsi="GHEA Grapalat" w:cs="MS Mincho"/>
          <w:sz w:val="24"/>
          <w:szCs w:val="24"/>
          <w:lang w:val="hy-AM"/>
        </w:rPr>
        <w:t>Ըն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կերությանը 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2020 թվականի 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>հոկտեմբերի 13-ին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F532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N 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01-10/152 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գրությամբ 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>փոստային կապի  միջոցով, ինչը սակայն հետ է վերադարձվել 2020 թվականի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նոյեմբերի 17-ին չպահանջված 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>նշումով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>։ Ծանուցումը կրկին ուղարկվել է «Սաֆարի ինտերնացիոնալ»  հայ-իտալական համատեղ ձեռնարկություն» սահմանափակ պատասխանատվությամբ ընկերությանը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2020 թվականի 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դեկտեմբերի 30-ին </w:t>
      </w:r>
      <w:r w:rsidR="004D4DB0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N 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>01-10/213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գրությամբ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>, ինչին ի պատասխան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202</w:t>
      </w:r>
      <w:r w:rsidR="00D066FD" w:rsidRPr="00D066FD">
        <w:rPr>
          <w:rFonts w:ascii="GHEA Grapalat" w:eastAsia="MS Mincho" w:hAnsi="GHEA Grapalat" w:cs="MS Mincho"/>
          <w:color w:val="FF0000"/>
          <w:sz w:val="24"/>
          <w:szCs w:val="24"/>
          <w:lang w:val="hy-AM"/>
        </w:rPr>
        <w:t>1</w:t>
      </w:r>
      <w:r w:rsidR="003A7A1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</w:t>
      </w:r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հու</w:t>
      </w:r>
      <w:bookmarkStart w:id="0" w:name="_GoBack"/>
      <w:r w:rsidR="00D066FD" w:rsidRPr="00D066FD">
        <w:rPr>
          <w:rFonts w:ascii="GHEA Grapalat" w:eastAsia="MS Mincho" w:hAnsi="GHEA Grapalat" w:cs="MS Mincho"/>
          <w:color w:val="FF0000"/>
          <w:sz w:val="24"/>
          <w:szCs w:val="24"/>
          <w:lang w:val="hy-AM"/>
        </w:rPr>
        <w:t>ն</w:t>
      </w:r>
      <w:bookmarkEnd w:id="0"/>
      <w:r w:rsidR="001C2390" w:rsidRPr="00217AD1">
        <w:rPr>
          <w:rFonts w:ascii="GHEA Grapalat" w:eastAsia="MS Mincho" w:hAnsi="GHEA Grapalat" w:cs="MS Mincho"/>
          <w:sz w:val="24"/>
          <w:szCs w:val="24"/>
          <w:lang w:val="hy-AM"/>
        </w:rPr>
        <w:t>վարի 12-ին ստացվել է գրություն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, որով </w:t>
      </w:r>
      <w:r w:rsidR="00082051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հավաստվել 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է, որ </w:t>
      </w:r>
      <w:r w:rsidR="002519B3" w:rsidRPr="00217AD1">
        <w:rPr>
          <w:rFonts w:ascii="GHEA Grapalat" w:eastAsia="MS Mincho" w:hAnsi="GHEA Grapalat" w:cs="MS Mincho"/>
          <w:sz w:val="24"/>
          <w:szCs w:val="24"/>
          <w:lang w:val="hy-AM"/>
        </w:rPr>
        <w:t>ծանուցումն</w:t>
      </w:r>
      <w:r w:rsidR="00351F36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ստացել են։ </w:t>
      </w:r>
      <w:r w:rsidR="00351F36" w:rsidRPr="00217AD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21E0C" w:rsidRPr="00217AD1" w:rsidRDefault="00A14A6A" w:rsidP="00217AD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7AD1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r w:rsidR="00057F0D" w:rsidRPr="00217AD1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6E321F" w:rsidRPr="00217AD1">
        <w:rPr>
          <w:rFonts w:ascii="GHEA Grapalat" w:hAnsi="GHEA Grapalat"/>
          <w:sz w:val="24"/>
          <w:szCs w:val="24"/>
          <w:lang w:val="hy-AM"/>
        </w:rPr>
        <w:t xml:space="preserve"> 2020 թվականի</w:t>
      </w:r>
      <w:r w:rsidR="00053CD9" w:rsidRPr="00217AD1">
        <w:rPr>
          <w:rFonts w:ascii="GHEA Grapalat" w:hAnsi="GHEA Grapalat"/>
          <w:sz w:val="24"/>
          <w:szCs w:val="24"/>
          <w:lang w:val="hy-AM"/>
        </w:rPr>
        <w:t xml:space="preserve"> սեպտեմբերի 22-ին</w:t>
      </w:r>
      <w:r w:rsidR="006E321F" w:rsidRPr="00217AD1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053CD9" w:rsidRPr="00217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5/10.2.1/10433 </w:t>
      </w:r>
      <w:r w:rsidR="006E321F" w:rsidRPr="00217AD1">
        <w:rPr>
          <w:rFonts w:ascii="GHEA Grapalat" w:hAnsi="GHEA Grapalat"/>
          <w:sz w:val="24"/>
          <w:szCs w:val="24"/>
          <w:lang w:val="hy-AM"/>
        </w:rPr>
        <w:t>գրությամբ</w:t>
      </w:r>
      <w:r w:rsidR="00057F0D" w:rsidRPr="00217A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164" w:rsidRPr="00217AD1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DDA" w:rsidRPr="00217AD1">
        <w:rPr>
          <w:rFonts w:ascii="GHEA Grapalat" w:hAnsi="GHEA Grapalat"/>
          <w:sz w:val="24"/>
          <w:szCs w:val="24"/>
          <w:lang w:val="hy-AM"/>
        </w:rPr>
        <w:t>Ը</w:t>
      </w:r>
      <w:r w:rsidR="00057F0D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նկերության </w:t>
      </w:r>
      <w:r w:rsidR="00280747" w:rsidRPr="00217AD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57F0D" w:rsidRPr="00217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պաշտոնական էլեկտրոնային փոստի հասցեին </w:t>
      </w:r>
      <w:r w:rsidR="00057F0D" w:rsidRPr="00217AD1">
        <w:rPr>
          <w:rFonts w:ascii="GHEA Grapalat" w:hAnsi="GHEA Grapalat"/>
          <w:sz w:val="24"/>
          <w:szCs w:val="24"/>
          <w:lang w:val="hy-AM"/>
        </w:rPr>
        <w:t>ծանուց</w:t>
      </w:r>
      <w:r w:rsidR="00256FEC" w:rsidRPr="00217AD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465CCB" w:rsidRPr="00217AD1">
        <w:rPr>
          <w:rFonts w:ascii="GHEA Grapalat" w:hAnsi="GHEA Grapalat"/>
          <w:sz w:val="24"/>
          <w:szCs w:val="24"/>
          <w:lang w:val="hy-AM"/>
        </w:rPr>
        <w:t>Ը</w:t>
      </w:r>
      <w:r w:rsidRPr="00217AD1">
        <w:rPr>
          <w:rFonts w:ascii="GHEA Grapalat" w:hAnsi="GHEA Grapalat"/>
          <w:sz w:val="24"/>
          <w:szCs w:val="24"/>
          <w:lang w:val="hy-AM"/>
        </w:rPr>
        <w:t>նկերութ</w:t>
      </w:r>
      <w:r w:rsidR="00A75888" w:rsidRPr="00217AD1">
        <w:rPr>
          <w:rFonts w:ascii="GHEA Grapalat" w:hAnsi="GHEA Grapalat"/>
          <w:sz w:val="24"/>
          <w:szCs w:val="24"/>
          <w:lang w:val="hy-AM"/>
        </w:rPr>
        <w:t>յ</w:t>
      </w:r>
      <w:r w:rsidRPr="00217AD1">
        <w:rPr>
          <w:rFonts w:ascii="GHEA Grapalat" w:hAnsi="GHEA Grapalat"/>
          <w:sz w:val="24"/>
          <w:szCs w:val="24"/>
          <w:lang w:val="hy-AM"/>
        </w:rPr>
        <w:t>ան և բնապահպանության նախարարության (ներկայումս` շրջակա միջավայրի նախարարություն) միջև 2015 թվականի սեպտեմբերի 23-ին կնքված  «Կենդանական աշխարհի օբյեկտների պահպանության, վերարտադրության և օգտագործման»</w:t>
      </w:r>
      <w:r w:rsidRPr="00217AD1">
        <w:rPr>
          <w:rFonts w:ascii="Calibri" w:hAnsi="Calibri" w:cs="Calibri"/>
          <w:sz w:val="24"/>
          <w:szCs w:val="24"/>
          <w:lang w:val="hy-AM"/>
        </w:rPr>
        <w:t>  </w:t>
      </w:r>
      <w:r w:rsidRPr="00217AD1">
        <w:rPr>
          <w:rFonts w:ascii="GHEA Grapalat" w:hAnsi="GHEA Grapalat"/>
          <w:sz w:val="24"/>
          <w:szCs w:val="24"/>
          <w:lang w:val="hy-AM"/>
        </w:rPr>
        <w:t>NԿԱՍ-000003 պայմանագրի գործողության ժամկետի ավարտվելու մասին</w:t>
      </w:r>
      <w:r w:rsidR="00F261E8" w:rsidRPr="00217AD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51F36" w:rsidRPr="00217AD1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="00057F0D" w:rsidRPr="00217AD1">
        <w:rPr>
          <w:rFonts w:ascii="GHEA Grapalat" w:hAnsi="GHEA Grapalat"/>
          <w:sz w:val="24"/>
          <w:szCs w:val="24"/>
          <w:lang w:val="hy-AM"/>
        </w:rPr>
        <w:t xml:space="preserve">այն կարդալու </w:t>
      </w:r>
      <w:r w:rsidR="008D3DC9" w:rsidRPr="00217AD1">
        <w:rPr>
          <w:rFonts w:ascii="GHEA Grapalat" w:hAnsi="GHEA Grapalat"/>
          <w:sz w:val="24"/>
          <w:szCs w:val="24"/>
          <w:lang w:val="hy-AM"/>
        </w:rPr>
        <w:t>մասին</w:t>
      </w:r>
      <w:r w:rsidR="00351F36" w:rsidRPr="00217AD1">
        <w:rPr>
          <w:rFonts w:ascii="GHEA Grapalat" w:hAnsi="GHEA Grapalat"/>
          <w:sz w:val="24"/>
          <w:szCs w:val="24"/>
          <w:lang w:val="hy-AM"/>
        </w:rPr>
        <w:t xml:space="preserve"> էլեկտրոնային հավաստումը</w:t>
      </w:r>
      <w:r w:rsidRPr="00217AD1">
        <w:rPr>
          <w:rFonts w:ascii="GHEA Grapalat" w:hAnsi="GHEA Grapalat"/>
          <w:sz w:val="24"/>
          <w:szCs w:val="24"/>
          <w:lang w:val="hy-AM"/>
        </w:rPr>
        <w:t>։</w:t>
      </w:r>
    </w:p>
    <w:p w:rsidR="001A7AFC" w:rsidRPr="00217AD1" w:rsidRDefault="001A7AFC" w:rsidP="00217AD1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C2461" w:rsidRPr="00217AD1" w:rsidRDefault="001A7AFC" w:rsidP="00217AD1">
      <w:pPr>
        <w:tabs>
          <w:tab w:val="left" w:pos="709"/>
        </w:tabs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217AD1">
        <w:rPr>
          <w:rFonts w:ascii="GHEA Grapalat" w:eastAsia="MS Mincho" w:hAnsi="GHEA Grapalat" w:cs="MS Mincho"/>
          <w:b/>
          <w:sz w:val="24"/>
          <w:szCs w:val="24"/>
          <w:u w:val="single"/>
          <w:lang w:val="hy-AM"/>
        </w:rPr>
        <w:t xml:space="preserve">2. </w:t>
      </w:r>
      <w:r w:rsidR="00E772F7" w:rsidRPr="00217AD1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Կ</w:t>
      </w:r>
      <w:r w:rsidR="00E772F7" w:rsidRPr="00217AD1">
        <w:rPr>
          <w:rFonts w:ascii="GHEA Grapalat" w:hAnsi="GHEA Grapalat" w:cs="GHEA Grapalat"/>
          <w:b/>
          <w:bCs/>
          <w:spacing w:val="-8"/>
          <w:sz w:val="24"/>
          <w:szCs w:val="24"/>
          <w:u w:val="single"/>
          <w:lang w:val="hy-AM"/>
        </w:rPr>
        <w:t>արգավորման բնույթը</w:t>
      </w:r>
    </w:p>
    <w:p w:rsidR="009B785F" w:rsidRPr="00217AD1" w:rsidRDefault="00BC7DDA" w:rsidP="00217AD1">
      <w:pPr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FC2461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ախագծի </w:t>
      </w:r>
      <w:r w:rsidR="00E772F7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ընդունմամբ կապահովվի </w:t>
      </w:r>
      <w:r w:rsidR="00700CF9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</w:t>
      </w:r>
      <w:r w:rsidR="00E772F7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արածքները </w:t>
      </w:r>
      <w:r w:rsidR="00FC2461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բնության հատուկ պահպանվող</w:t>
      </w:r>
      <w:r w:rsidR="001D2B1D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0CF9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</w:t>
      </w:r>
      <w:r w:rsidR="00FC2461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արածքների կամ անտառային հողերի կառավարումը և պահպանությունն իրականացնող համապատասխան կազմակերպություններին անհատույց (մշտական) օգտագործման իրավունքով </w:t>
      </w:r>
      <w:r w:rsidR="00E772F7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հատկացումը։</w:t>
      </w:r>
    </w:p>
    <w:p w:rsidR="00202574" w:rsidRPr="00217AD1" w:rsidRDefault="00202574" w:rsidP="00217AD1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/>
          <w:b/>
          <w:u w:val="single"/>
          <w:lang w:val="hy-AM"/>
        </w:rPr>
      </w:pPr>
    </w:p>
    <w:p w:rsidR="00621E0C" w:rsidRPr="00217AD1" w:rsidRDefault="00E772F7" w:rsidP="00217AD1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217AD1">
        <w:rPr>
          <w:rFonts w:ascii="GHEA Grapalat" w:hAnsi="GHEA Grapalat"/>
          <w:b/>
          <w:u w:val="single"/>
          <w:lang w:val="hy-AM"/>
        </w:rPr>
        <w:t>3</w:t>
      </w:r>
      <w:r w:rsidR="00E02637" w:rsidRPr="00217AD1">
        <w:rPr>
          <w:rFonts w:ascii="GHEA Grapalat" w:hAnsi="GHEA Grapalat"/>
          <w:b/>
          <w:u w:val="single"/>
          <w:lang w:val="hy-AM"/>
        </w:rPr>
        <w:t>.</w:t>
      </w:r>
      <w:r w:rsidR="00621E0C" w:rsidRPr="00217AD1">
        <w:rPr>
          <w:rFonts w:ascii="GHEA Grapalat" w:hAnsi="GHEA Grapalat"/>
          <w:b/>
          <w:u w:val="single"/>
          <w:lang w:val="hy-AM"/>
        </w:rPr>
        <w:t xml:space="preserve"> Նախագծի մշակման գործընթացում ներգրավված ինստիտուտները, անձինք և նրանց դիրքորոշումը</w:t>
      </w:r>
    </w:p>
    <w:p w:rsidR="00621E0C" w:rsidRPr="00217AD1" w:rsidRDefault="00E772F7" w:rsidP="00217AD1">
      <w:pPr>
        <w:spacing w:after="120"/>
        <w:ind w:right="-21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17AD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17AD1">
        <w:rPr>
          <w:rFonts w:ascii="GHEA Grapalat" w:hAnsi="GHEA Grapalat" w:cs="Sylfaen"/>
          <w:sz w:val="24"/>
          <w:szCs w:val="24"/>
          <w:lang w:val="pt-BR"/>
        </w:rPr>
        <w:tab/>
      </w:r>
      <w:r w:rsidRPr="00217AD1">
        <w:rPr>
          <w:rFonts w:ascii="GHEA Grapalat" w:hAnsi="GHEA Grapalat" w:cs="Sylfaen"/>
          <w:sz w:val="24"/>
          <w:szCs w:val="24"/>
          <w:lang w:val="hy-AM"/>
        </w:rPr>
        <w:t>Ն</w:t>
      </w:r>
      <w:r w:rsidR="00621E0C" w:rsidRPr="00217AD1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661D76" w:rsidRPr="00217AD1">
        <w:rPr>
          <w:rFonts w:ascii="GHEA Grapalat" w:hAnsi="GHEA Grapalat"/>
          <w:sz w:val="24"/>
          <w:szCs w:val="24"/>
          <w:lang w:val="hy-AM"/>
        </w:rPr>
        <w:t>շ</w:t>
      </w:r>
      <w:r w:rsidR="00D81893" w:rsidRPr="00217AD1">
        <w:rPr>
          <w:rFonts w:ascii="GHEA Grapalat" w:hAnsi="GHEA Grapalat"/>
          <w:sz w:val="24"/>
          <w:szCs w:val="24"/>
          <w:lang w:val="hy-AM"/>
        </w:rPr>
        <w:t xml:space="preserve">րջակա միջավայրի </w:t>
      </w:r>
      <w:r w:rsidR="00621E0C" w:rsidRPr="00217AD1">
        <w:rPr>
          <w:rFonts w:ascii="GHEA Grapalat" w:hAnsi="GHEA Grapalat"/>
          <w:sz w:val="24"/>
          <w:szCs w:val="24"/>
          <w:lang w:val="hy-AM"/>
        </w:rPr>
        <w:t>նախարարության իրավաբանական վարչության կողմից</w:t>
      </w:r>
      <w:r w:rsidR="00621E0C" w:rsidRPr="00217AD1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621E0C" w:rsidRPr="00217AD1" w:rsidRDefault="00621E0C" w:rsidP="00217AD1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pt-BR"/>
        </w:rPr>
      </w:pPr>
    </w:p>
    <w:p w:rsidR="009C1235" w:rsidRPr="00217AD1" w:rsidRDefault="00E262E5" w:rsidP="00217AD1">
      <w:pPr>
        <w:pStyle w:val="NormalWeb"/>
        <w:spacing w:before="0" w:beforeAutospacing="0" w:after="0" w:afterAutospacing="0" w:line="276" w:lineRule="auto"/>
        <w:ind w:right="-21"/>
        <w:rPr>
          <w:rFonts w:ascii="GHEA Grapalat" w:hAnsi="GHEA Grapalat" w:cs="Sylfaen"/>
          <w:b/>
          <w:lang w:val="hy-AM"/>
        </w:rPr>
      </w:pPr>
      <w:r w:rsidRPr="00217AD1">
        <w:rPr>
          <w:rFonts w:ascii="GHEA Grapalat" w:hAnsi="GHEA Grapalat"/>
          <w:b/>
          <w:u w:val="single"/>
          <w:lang w:val="hy-AM"/>
        </w:rPr>
        <w:t>4</w:t>
      </w:r>
      <w:r w:rsidR="00E02637" w:rsidRPr="00217AD1">
        <w:rPr>
          <w:rFonts w:ascii="GHEA Grapalat" w:hAnsi="GHEA Grapalat"/>
          <w:b/>
          <w:u w:val="single"/>
          <w:lang w:val="pt-BR"/>
        </w:rPr>
        <w:t>.</w:t>
      </w:r>
      <w:r w:rsidR="00621E0C" w:rsidRPr="00217AD1">
        <w:rPr>
          <w:rFonts w:ascii="GHEA Grapalat" w:hAnsi="GHEA Grapalat"/>
          <w:b/>
          <w:u w:val="single"/>
          <w:lang w:val="hy-AM"/>
        </w:rPr>
        <w:t xml:space="preserve"> Ակնկալվող արդյունքը</w:t>
      </w:r>
      <w:r w:rsidR="00217AD1">
        <w:rPr>
          <w:rFonts w:ascii="GHEA Grapalat" w:hAnsi="GHEA Grapalat"/>
          <w:b/>
          <w:u w:val="single"/>
          <w:lang w:val="hy-AM"/>
        </w:rPr>
        <w:br/>
      </w:r>
    </w:p>
    <w:p w:rsidR="00E772F7" w:rsidRPr="00217AD1" w:rsidRDefault="00E772F7" w:rsidP="00217AD1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7AD1">
        <w:rPr>
          <w:rFonts w:ascii="GHEA Grapalat" w:hAnsi="GHEA Grapalat" w:cs="Sylfaen"/>
          <w:sz w:val="24"/>
          <w:szCs w:val="24"/>
          <w:lang w:val="hy-AM"/>
        </w:rPr>
        <w:t>Ն</w:t>
      </w:r>
      <w:r w:rsidR="008E1FBC" w:rsidRPr="00217AD1"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 w:rsidRPr="00217AD1">
        <w:rPr>
          <w:rFonts w:ascii="GHEA Grapalat" w:hAnsi="GHEA Grapalat" w:cs="Sylfaen"/>
          <w:sz w:val="24"/>
          <w:szCs w:val="24"/>
          <w:lang w:val="hy-AM"/>
        </w:rPr>
        <w:t>ընդունմամբ հնարավորություն կը</w:t>
      </w:r>
      <w:r w:rsidR="00963760" w:rsidRPr="00217AD1">
        <w:rPr>
          <w:rFonts w:ascii="GHEA Grapalat" w:hAnsi="GHEA Grapalat" w:cs="Sylfaen"/>
          <w:sz w:val="24"/>
          <w:szCs w:val="24"/>
          <w:lang w:val="hy-AM"/>
        </w:rPr>
        <w:t>ն</w:t>
      </w:r>
      <w:r w:rsidRPr="00217AD1">
        <w:rPr>
          <w:rFonts w:ascii="GHEA Grapalat" w:hAnsi="GHEA Grapalat" w:cs="Sylfaen"/>
          <w:sz w:val="24"/>
          <w:szCs w:val="24"/>
          <w:lang w:val="hy-AM"/>
        </w:rPr>
        <w:t xml:space="preserve">ձեռվի </w:t>
      </w:r>
      <w:r w:rsidRPr="00217AD1">
        <w:rPr>
          <w:rFonts w:ascii="GHEA Grapalat" w:hAnsi="GHEA Grapalat"/>
          <w:color w:val="000000"/>
          <w:sz w:val="24"/>
          <w:szCs w:val="24"/>
          <w:lang w:val="af-ZA"/>
        </w:rPr>
        <w:t xml:space="preserve">ներկայիս պայմաններում ապահովելու </w:t>
      </w:r>
      <w:r w:rsidR="001B0D0A" w:rsidRPr="00217AD1">
        <w:rPr>
          <w:rFonts w:ascii="GHEA Grapalat" w:eastAsia="MS Mincho" w:hAnsi="GHEA Grapalat" w:cs="MS Mincho"/>
          <w:sz w:val="24"/>
          <w:szCs w:val="24"/>
          <w:lang w:val="hy-AM"/>
        </w:rPr>
        <w:t>Տ</w:t>
      </w:r>
      <w:r w:rsidR="007B025E" w:rsidRPr="00217AD1">
        <w:rPr>
          <w:rFonts w:ascii="GHEA Grapalat" w:eastAsia="MS Mincho" w:hAnsi="GHEA Grapalat" w:cs="MS Mincho"/>
          <w:sz w:val="24"/>
          <w:szCs w:val="24"/>
          <w:lang w:val="hy-AM"/>
        </w:rPr>
        <w:t>արածքները բնության հատուկ պահպանվող տարածքների կամ անտառային հողերի կառավարումը և պահպանությունն իրականացնող համապատասխան կազմակերպություններին</w:t>
      </w:r>
      <w:r w:rsidR="007B025E" w:rsidRPr="00217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025E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անհատույց (մշտական) օգտագործման </w:t>
      </w:r>
      <w:r w:rsidRPr="00217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իրավունքով տրամադրման լիարժեք իրավական հիմքերը: </w:t>
      </w:r>
    </w:p>
    <w:p w:rsidR="00E772F7" w:rsidRPr="00217AD1" w:rsidRDefault="00E772F7" w:rsidP="00217AD1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772F7" w:rsidRPr="00217AD1" w:rsidRDefault="00E772F7" w:rsidP="00217AD1">
      <w:pPr>
        <w:ind w:right="-21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1235" w:rsidRPr="00217AD1" w:rsidRDefault="009C1235" w:rsidP="00217AD1">
      <w:pPr>
        <w:ind w:right="-21"/>
        <w:rPr>
          <w:rFonts w:ascii="GHEA Grapalat" w:hAnsi="GHEA Grapalat" w:cs="Sylfaen"/>
          <w:b/>
          <w:sz w:val="24"/>
          <w:szCs w:val="24"/>
          <w:highlight w:val="yellow"/>
          <w:lang w:val="hy-AM"/>
        </w:rPr>
        <w:sectPr w:rsidR="009C1235" w:rsidRPr="00217AD1" w:rsidSect="00217AD1">
          <w:pgSz w:w="11909" w:h="16834" w:code="9"/>
          <w:pgMar w:top="1134" w:right="851" w:bottom="1134" w:left="1134" w:header="720" w:footer="720" w:gutter="0"/>
          <w:cols w:space="720"/>
        </w:sectPr>
      </w:pPr>
    </w:p>
    <w:p w:rsidR="00621E0C" w:rsidRPr="00217AD1" w:rsidRDefault="00621E0C" w:rsidP="00217AD1">
      <w:pPr>
        <w:rPr>
          <w:rFonts w:ascii="GHEA Grapalat" w:hAnsi="GHEA Grapalat"/>
          <w:sz w:val="24"/>
          <w:szCs w:val="24"/>
          <w:lang w:val="af-ZA"/>
        </w:rPr>
      </w:pPr>
    </w:p>
    <w:p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621E0C" w:rsidRPr="00217AD1" w:rsidRDefault="00621E0C" w:rsidP="00217AD1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621E0C" w:rsidRPr="00217AD1" w:rsidRDefault="001434A2" w:rsidP="00217AD1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2004 ԹՎԱԿԱ</w:t>
      </w:r>
      <w:r w:rsidR="00611303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ՆԻ ՀՈՒՆԻՍԻ 10-Ի N 894-Ն ՈՐՈՇՈՒՄՆ</w:t>
      </w: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ՈՒԺԸ ԿՈՐՑՐԱԾ ՃԱՆԱՉԵԼՈՒ ՄԱՍԻՆ» </w:t>
      </w:r>
      <w:r w:rsidR="00C22379" w:rsidRPr="00217AD1">
        <w:rPr>
          <w:rFonts w:ascii="GHEA Grapalat" w:eastAsia="Times New Roman" w:hAnsi="GHEA Grapalat" w:cs="Sylfaen"/>
          <w:b/>
          <w:sz w:val="24"/>
          <w:szCs w:val="24"/>
          <w:highlight w:val="yellow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ՈՐՈՇՄԱՆ ՆԱԽԱԳԾԻ ԸՆԴՈՒՆՄԱՆ ԿԱՊԱԿՑՈՒԹՅԱՄԲ ՊԵՏԱԿԱՆ ԿԱՄ ՏԵՂԱԿԱՆ ԻՆՔՆԱԿԱՌԱՎԱՐՄԱՆ</w:t>
      </w:r>
      <w:r w:rsidR="00B512E0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ՄԱՐՄՆԻ ԲՅՈՒՋԵՈՒՄ ԵԿԱՄՈՒՏՆԵՐԻ  ԵՎ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ԾԱԽՍԵՐԻ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ՆՎԱԶԵՑՄԱՆ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217AD1" w:rsidRDefault="00217AD1" w:rsidP="00217AD1">
      <w:pPr>
        <w:tabs>
          <w:tab w:val="left" w:pos="270"/>
          <w:tab w:val="left" w:pos="9360"/>
        </w:tabs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21E0C" w:rsidRPr="00217AD1" w:rsidRDefault="001434A2" w:rsidP="00217AD1">
      <w:pPr>
        <w:tabs>
          <w:tab w:val="left" w:pos="270"/>
          <w:tab w:val="left" w:pos="9360"/>
        </w:tabs>
        <w:spacing w:after="0"/>
        <w:ind w:firstLine="709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Հանրապետության կառավարության 2004 թվականի հունիսի 10-ի N 894</w:t>
      </w:r>
      <w:r w:rsidR="00246DBA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-Ն</w:t>
      </w:r>
      <w:r w:rsidR="00611303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որոշումն</w:t>
      </w:r>
      <w:r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ուժը կորցրած ճանաչելու մասին» </w:t>
      </w:r>
      <w:r w:rsidR="00C22379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Կ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 որոշման նախագծի ընդունման կապակցությամբ պետական կամ տեղական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="00621E0C" w:rsidRPr="00217AD1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:rsidR="00621E0C" w:rsidRPr="00217AD1" w:rsidRDefault="00621E0C" w:rsidP="00217AD1">
      <w:pPr>
        <w:tabs>
          <w:tab w:val="left" w:pos="270"/>
        </w:tabs>
        <w:spacing w:after="0"/>
        <w:ind w:righ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EA5CE4" w:rsidRPr="00217AD1" w:rsidRDefault="00EA5CE4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A5CE4" w:rsidRPr="00217AD1" w:rsidRDefault="00EA5CE4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621E0C" w:rsidRPr="00217AD1" w:rsidRDefault="00621E0C" w:rsidP="00217AD1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621E0C" w:rsidRPr="00217AD1" w:rsidRDefault="001434A2" w:rsidP="00217AD1">
      <w:pPr>
        <w:spacing w:after="0"/>
        <w:jc w:val="center"/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</w:pPr>
      <w:r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«ՀԱՅԱՍՏԱՆԻ ՀԱՆՐԱՊԵՏՈՒԹՅԱՆ ԿԱՌԱՎԱՐՈՒԹՅԱՆ 2004 ԹՎԱԿԱ</w:t>
      </w:r>
      <w:r w:rsidR="00A44C32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ՆԻ ՀՈՒՆԻՍԻ 10-Ի N 894-Ն ՈՐՈՇՈՒՄՆ</w:t>
      </w:r>
      <w:r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ՈՒԺԸ ԿՈՐՑՐԱԾ ՃԱՆԱՉԵԼՈՒ ՄԱՍԻՆ» </w:t>
      </w:r>
      <w:r w:rsidR="00C22379" w:rsidRPr="00217AD1">
        <w:rPr>
          <w:rFonts w:ascii="GHEA Grapalat" w:eastAsia="Times New Roman" w:hAnsi="GHEA Grapalat" w:cs="Calibri"/>
          <w:b/>
          <w:sz w:val="24"/>
          <w:szCs w:val="24"/>
          <w:highlight w:val="yellow"/>
          <w:lang w:val="hy-AM" w:eastAsia="ru-RU"/>
        </w:rPr>
        <w:t xml:space="preserve"> </w:t>
      </w:r>
      <w:r w:rsidR="00621E0C" w:rsidRPr="00217AD1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>ԿԱՌԱՎԱՐՈՒԹՅԱՆ ՈՐՈՇՄԱՆ ՆԱԽԱԳԾԻ ԸՆԴՈՒՆՄԱՆ ԿԱՊԱԿՑՈՒԹՅԱՄԲ ԱՅԼ ՆՈՐՄԱՏԻՎ ԻՐԱՎԱԿԱՆ ԱԿՏԵՐԻ ԸՆԴՈՒՆՄԱՆ ԱՆՀՐԱԺԵՇՏՈՒԹՅԱՆ ՄԱՍԻՆ</w:t>
      </w:r>
    </w:p>
    <w:p w:rsidR="00217AD1" w:rsidRDefault="00217AD1" w:rsidP="00217AD1">
      <w:pPr>
        <w:tabs>
          <w:tab w:val="left" w:pos="270"/>
        </w:tabs>
        <w:spacing w:after="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217AD1" w:rsidRDefault="00217AD1" w:rsidP="00217AD1">
      <w:pPr>
        <w:tabs>
          <w:tab w:val="left" w:pos="270"/>
        </w:tabs>
        <w:spacing w:after="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621E0C" w:rsidRDefault="001434A2" w:rsidP="00217AD1">
      <w:pPr>
        <w:tabs>
          <w:tab w:val="left" w:pos="270"/>
        </w:tabs>
        <w:spacing w:after="0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2004 թվականի հունիսի 10-ի N 894</w:t>
      </w:r>
      <w:r w:rsidR="00A37DC6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</w:t>
      </w:r>
      <w:r w:rsidR="00C472EF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2F20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ճանաչելու մասին» </w:t>
      </w:r>
      <w:r w:rsidR="00C22379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="00621E0C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առավարության որոշման նախագծի ընդունման կապակցությամբ </w:t>
      </w:r>
      <w:r w:rsidR="00322F20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առաջանալու ընդունել </w:t>
      </w:r>
      <w:r w:rsidR="00467E5B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</w:t>
      </w:r>
      <w:r w:rsidR="000C5415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արածքները </w:t>
      </w:r>
      <w:r w:rsidR="00B417A9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բնության հատուկ պահպանվող տարածքների կամ անտառային հողերի կառավարումը և </w:t>
      </w:r>
      <w:r w:rsidR="00BD4A65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պահպանությունն</w:t>
      </w:r>
      <w:r w:rsidR="00B417A9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իրականացնող համապատասխան կազմակերպություններին </w:t>
      </w:r>
      <w:r w:rsidR="00C04584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անհատույց (մշտական) </w:t>
      </w:r>
      <w:r w:rsidR="00322F20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օգտագործման իրավունքով տրամադրելու վերաբերյալ Կառավարության որոշում</w:t>
      </w:r>
      <w:r w:rsidR="007B025E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(ներ)</w:t>
      </w:r>
      <w:r w:rsidR="00621E0C" w:rsidRPr="00217A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217AD1" w:rsidRPr="00217AD1" w:rsidRDefault="00217AD1" w:rsidP="00217AD1">
      <w:pPr>
        <w:tabs>
          <w:tab w:val="left" w:pos="270"/>
        </w:tabs>
        <w:spacing w:after="0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highlight w:val="yellow"/>
          <w:shd w:val="clear" w:color="auto" w:fill="FFFFFF"/>
          <w:lang w:val="hy-AM"/>
        </w:rPr>
      </w:pPr>
    </w:p>
    <w:sectPr w:rsidR="00217AD1" w:rsidRPr="00217AD1" w:rsidSect="00EA5CE4">
      <w:pgSz w:w="12240" w:h="15840"/>
      <w:pgMar w:top="1170" w:right="1080" w:bottom="28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0AD" w:rsidRDefault="008F30AD" w:rsidP="001A7AFC">
      <w:pPr>
        <w:spacing w:after="0" w:line="240" w:lineRule="auto"/>
      </w:pPr>
      <w:r>
        <w:separator/>
      </w:r>
    </w:p>
  </w:endnote>
  <w:endnote w:type="continuationSeparator" w:id="0">
    <w:p w:rsidR="008F30AD" w:rsidRDefault="008F30AD" w:rsidP="001A7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0AD" w:rsidRDefault="008F30AD" w:rsidP="001A7AFC">
      <w:pPr>
        <w:spacing w:after="0" w:line="240" w:lineRule="auto"/>
      </w:pPr>
      <w:r>
        <w:separator/>
      </w:r>
    </w:p>
  </w:footnote>
  <w:footnote w:type="continuationSeparator" w:id="0">
    <w:p w:rsidR="008F30AD" w:rsidRDefault="008F30AD" w:rsidP="001A7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A252B"/>
    <w:multiLevelType w:val="hybridMultilevel"/>
    <w:tmpl w:val="DC6817E8"/>
    <w:lvl w:ilvl="0" w:tplc="52CE397C">
      <w:start w:val="8"/>
      <w:numFmt w:val="decimal"/>
      <w:lvlText w:val="%1."/>
      <w:lvlJc w:val="left"/>
      <w:pPr>
        <w:ind w:left="72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7" w:hanging="360"/>
      </w:pPr>
    </w:lvl>
    <w:lvl w:ilvl="2" w:tplc="0409001B" w:tentative="1">
      <w:start w:val="1"/>
      <w:numFmt w:val="lowerRoman"/>
      <w:lvlText w:val="%3."/>
      <w:lvlJc w:val="right"/>
      <w:pPr>
        <w:ind w:left="2167" w:hanging="180"/>
      </w:pPr>
    </w:lvl>
    <w:lvl w:ilvl="3" w:tplc="0409000F" w:tentative="1">
      <w:start w:val="1"/>
      <w:numFmt w:val="decimal"/>
      <w:lvlText w:val="%4."/>
      <w:lvlJc w:val="left"/>
      <w:pPr>
        <w:ind w:left="2887" w:hanging="360"/>
      </w:pPr>
    </w:lvl>
    <w:lvl w:ilvl="4" w:tplc="04090019" w:tentative="1">
      <w:start w:val="1"/>
      <w:numFmt w:val="lowerLetter"/>
      <w:lvlText w:val="%5."/>
      <w:lvlJc w:val="left"/>
      <w:pPr>
        <w:ind w:left="3607" w:hanging="360"/>
      </w:pPr>
    </w:lvl>
    <w:lvl w:ilvl="5" w:tplc="0409001B" w:tentative="1">
      <w:start w:val="1"/>
      <w:numFmt w:val="lowerRoman"/>
      <w:lvlText w:val="%6."/>
      <w:lvlJc w:val="right"/>
      <w:pPr>
        <w:ind w:left="4327" w:hanging="180"/>
      </w:pPr>
    </w:lvl>
    <w:lvl w:ilvl="6" w:tplc="0409000F" w:tentative="1">
      <w:start w:val="1"/>
      <w:numFmt w:val="decimal"/>
      <w:lvlText w:val="%7."/>
      <w:lvlJc w:val="left"/>
      <w:pPr>
        <w:ind w:left="5047" w:hanging="360"/>
      </w:pPr>
    </w:lvl>
    <w:lvl w:ilvl="7" w:tplc="04090019" w:tentative="1">
      <w:start w:val="1"/>
      <w:numFmt w:val="lowerLetter"/>
      <w:lvlText w:val="%8."/>
      <w:lvlJc w:val="left"/>
      <w:pPr>
        <w:ind w:left="5767" w:hanging="360"/>
      </w:pPr>
    </w:lvl>
    <w:lvl w:ilvl="8" w:tplc="040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DBC5B70"/>
    <w:multiLevelType w:val="hybridMultilevel"/>
    <w:tmpl w:val="2CCC1D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57CD4"/>
    <w:multiLevelType w:val="hybridMultilevel"/>
    <w:tmpl w:val="561C02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03D325D"/>
    <w:multiLevelType w:val="hybridMultilevel"/>
    <w:tmpl w:val="93F47AB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A27001E"/>
    <w:multiLevelType w:val="hybridMultilevel"/>
    <w:tmpl w:val="8D5EC410"/>
    <w:lvl w:ilvl="0" w:tplc="E34A3054">
      <w:start w:val="1"/>
      <w:numFmt w:val="decimal"/>
      <w:lvlText w:val="%1."/>
      <w:lvlJc w:val="left"/>
      <w:pPr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B21F6"/>
    <w:multiLevelType w:val="hybridMultilevel"/>
    <w:tmpl w:val="1ED88A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5814AD"/>
    <w:multiLevelType w:val="hybridMultilevel"/>
    <w:tmpl w:val="B50636C2"/>
    <w:lvl w:ilvl="0" w:tplc="5414D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11"/>
  </w:num>
  <w:num w:numId="8">
    <w:abstractNumId w:val="0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22B73"/>
    <w:rsid w:val="00001109"/>
    <w:rsid w:val="000012D6"/>
    <w:rsid w:val="00021001"/>
    <w:rsid w:val="000251B3"/>
    <w:rsid w:val="000261E3"/>
    <w:rsid w:val="00035BE3"/>
    <w:rsid w:val="00053CD9"/>
    <w:rsid w:val="000540B2"/>
    <w:rsid w:val="000545EE"/>
    <w:rsid w:val="00055287"/>
    <w:rsid w:val="00057F0D"/>
    <w:rsid w:val="000604B3"/>
    <w:rsid w:val="000774BA"/>
    <w:rsid w:val="000800F9"/>
    <w:rsid w:val="00082051"/>
    <w:rsid w:val="000917D4"/>
    <w:rsid w:val="000947C4"/>
    <w:rsid w:val="000975BD"/>
    <w:rsid w:val="000A3992"/>
    <w:rsid w:val="000B5695"/>
    <w:rsid w:val="000C3298"/>
    <w:rsid w:val="000C5415"/>
    <w:rsid w:val="000C57FE"/>
    <w:rsid w:val="000C7AA8"/>
    <w:rsid w:val="000E4176"/>
    <w:rsid w:val="000E6C09"/>
    <w:rsid w:val="000E79A2"/>
    <w:rsid w:val="000F225B"/>
    <w:rsid w:val="000F7AFE"/>
    <w:rsid w:val="00101FF3"/>
    <w:rsid w:val="00102CEE"/>
    <w:rsid w:val="0010426E"/>
    <w:rsid w:val="00112A0F"/>
    <w:rsid w:val="00127983"/>
    <w:rsid w:val="0013055A"/>
    <w:rsid w:val="00131BA4"/>
    <w:rsid w:val="001352A8"/>
    <w:rsid w:val="00136C03"/>
    <w:rsid w:val="00140812"/>
    <w:rsid w:val="001434A2"/>
    <w:rsid w:val="00163D80"/>
    <w:rsid w:val="00166C31"/>
    <w:rsid w:val="00173686"/>
    <w:rsid w:val="00173EC6"/>
    <w:rsid w:val="0017656E"/>
    <w:rsid w:val="0019317A"/>
    <w:rsid w:val="00193628"/>
    <w:rsid w:val="001A146F"/>
    <w:rsid w:val="001A1839"/>
    <w:rsid w:val="001A4090"/>
    <w:rsid w:val="001A7AFC"/>
    <w:rsid w:val="001B0D0A"/>
    <w:rsid w:val="001B76BA"/>
    <w:rsid w:val="001C2390"/>
    <w:rsid w:val="001D2B1D"/>
    <w:rsid w:val="001E0A54"/>
    <w:rsid w:val="001F6529"/>
    <w:rsid w:val="0020237F"/>
    <w:rsid w:val="00202574"/>
    <w:rsid w:val="00211CFB"/>
    <w:rsid w:val="002163E5"/>
    <w:rsid w:val="00217AD1"/>
    <w:rsid w:val="00223A02"/>
    <w:rsid w:val="0022436C"/>
    <w:rsid w:val="00235AF7"/>
    <w:rsid w:val="00240512"/>
    <w:rsid w:val="002442BE"/>
    <w:rsid w:val="00245F22"/>
    <w:rsid w:val="00246DBA"/>
    <w:rsid w:val="002519B3"/>
    <w:rsid w:val="00255592"/>
    <w:rsid w:val="00256FEC"/>
    <w:rsid w:val="00266150"/>
    <w:rsid w:val="00280747"/>
    <w:rsid w:val="002839BF"/>
    <w:rsid w:val="002A3275"/>
    <w:rsid w:val="002A3869"/>
    <w:rsid w:val="002A491E"/>
    <w:rsid w:val="002B1367"/>
    <w:rsid w:val="002B639E"/>
    <w:rsid w:val="002C1DE9"/>
    <w:rsid w:val="002C4841"/>
    <w:rsid w:val="002D00BD"/>
    <w:rsid w:val="002D04F6"/>
    <w:rsid w:val="002E17D1"/>
    <w:rsid w:val="002E1E86"/>
    <w:rsid w:val="002E522E"/>
    <w:rsid w:val="002F013B"/>
    <w:rsid w:val="002F16D4"/>
    <w:rsid w:val="002F1B58"/>
    <w:rsid w:val="002F26EC"/>
    <w:rsid w:val="002F304B"/>
    <w:rsid w:val="002F5D67"/>
    <w:rsid w:val="002F6CB9"/>
    <w:rsid w:val="00303144"/>
    <w:rsid w:val="0031330E"/>
    <w:rsid w:val="00321A4A"/>
    <w:rsid w:val="00322F20"/>
    <w:rsid w:val="003374E5"/>
    <w:rsid w:val="00346F55"/>
    <w:rsid w:val="0035026D"/>
    <w:rsid w:val="00351F36"/>
    <w:rsid w:val="00363908"/>
    <w:rsid w:val="00366539"/>
    <w:rsid w:val="003670A0"/>
    <w:rsid w:val="00376342"/>
    <w:rsid w:val="00377D59"/>
    <w:rsid w:val="00383F2A"/>
    <w:rsid w:val="00384E3C"/>
    <w:rsid w:val="00387789"/>
    <w:rsid w:val="0039235E"/>
    <w:rsid w:val="00395E11"/>
    <w:rsid w:val="003A215E"/>
    <w:rsid w:val="003A5C3B"/>
    <w:rsid w:val="003A7A11"/>
    <w:rsid w:val="003D1F6F"/>
    <w:rsid w:val="003D5F7C"/>
    <w:rsid w:val="003E2380"/>
    <w:rsid w:val="00433001"/>
    <w:rsid w:val="004336C5"/>
    <w:rsid w:val="004425E2"/>
    <w:rsid w:val="00451144"/>
    <w:rsid w:val="004511C0"/>
    <w:rsid w:val="00453B93"/>
    <w:rsid w:val="0046165D"/>
    <w:rsid w:val="00462C73"/>
    <w:rsid w:val="00465CCB"/>
    <w:rsid w:val="00467E5B"/>
    <w:rsid w:val="00471D44"/>
    <w:rsid w:val="00472396"/>
    <w:rsid w:val="0048060A"/>
    <w:rsid w:val="00493863"/>
    <w:rsid w:val="00495D15"/>
    <w:rsid w:val="004A00B2"/>
    <w:rsid w:val="004A145E"/>
    <w:rsid w:val="004B1E9B"/>
    <w:rsid w:val="004B29DA"/>
    <w:rsid w:val="004C2192"/>
    <w:rsid w:val="004C3D98"/>
    <w:rsid w:val="004C4236"/>
    <w:rsid w:val="004D053B"/>
    <w:rsid w:val="004D4DB0"/>
    <w:rsid w:val="004F11C4"/>
    <w:rsid w:val="005047A6"/>
    <w:rsid w:val="00505694"/>
    <w:rsid w:val="00511A40"/>
    <w:rsid w:val="00521992"/>
    <w:rsid w:val="00524521"/>
    <w:rsid w:val="00537AB3"/>
    <w:rsid w:val="00540A74"/>
    <w:rsid w:val="00544E0A"/>
    <w:rsid w:val="005542E9"/>
    <w:rsid w:val="005646DD"/>
    <w:rsid w:val="00566926"/>
    <w:rsid w:val="00590D81"/>
    <w:rsid w:val="0059786D"/>
    <w:rsid w:val="005A435D"/>
    <w:rsid w:val="005B3B0F"/>
    <w:rsid w:val="005C062E"/>
    <w:rsid w:val="005C482C"/>
    <w:rsid w:val="005E03FF"/>
    <w:rsid w:val="005E17AB"/>
    <w:rsid w:val="005E2793"/>
    <w:rsid w:val="005E6774"/>
    <w:rsid w:val="005F26DA"/>
    <w:rsid w:val="005F34E5"/>
    <w:rsid w:val="005F5F79"/>
    <w:rsid w:val="00602CC3"/>
    <w:rsid w:val="00603156"/>
    <w:rsid w:val="00604DDE"/>
    <w:rsid w:val="006072CB"/>
    <w:rsid w:val="00607AAD"/>
    <w:rsid w:val="00611303"/>
    <w:rsid w:val="00615F64"/>
    <w:rsid w:val="00621E0C"/>
    <w:rsid w:val="00630579"/>
    <w:rsid w:val="006429A0"/>
    <w:rsid w:val="006451C6"/>
    <w:rsid w:val="00647F18"/>
    <w:rsid w:val="00653A0B"/>
    <w:rsid w:val="00660DDD"/>
    <w:rsid w:val="00661D76"/>
    <w:rsid w:val="0066496E"/>
    <w:rsid w:val="00665CE4"/>
    <w:rsid w:val="006726D6"/>
    <w:rsid w:val="006771A3"/>
    <w:rsid w:val="006805F4"/>
    <w:rsid w:val="006846B0"/>
    <w:rsid w:val="00686941"/>
    <w:rsid w:val="006876B7"/>
    <w:rsid w:val="00690AC4"/>
    <w:rsid w:val="00696060"/>
    <w:rsid w:val="00696CC1"/>
    <w:rsid w:val="006A0E9C"/>
    <w:rsid w:val="006B1434"/>
    <w:rsid w:val="006B1F15"/>
    <w:rsid w:val="006B3601"/>
    <w:rsid w:val="006B4A36"/>
    <w:rsid w:val="006B6223"/>
    <w:rsid w:val="006B6C80"/>
    <w:rsid w:val="006B7A18"/>
    <w:rsid w:val="006C639A"/>
    <w:rsid w:val="006C6715"/>
    <w:rsid w:val="006C7C0C"/>
    <w:rsid w:val="006E321F"/>
    <w:rsid w:val="00700103"/>
    <w:rsid w:val="00700CF9"/>
    <w:rsid w:val="0071148D"/>
    <w:rsid w:val="00722B73"/>
    <w:rsid w:val="00727A4A"/>
    <w:rsid w:val="00730E6A"/>
    <w:rsid w:val="00750D60"/>
    <w:rsid w:val="00755A1D"/>
    <w:rsid w:val="00761592"/>
    <w:rsid w:val="00767B6E"/>
    <w:rsid w:val="007734DD"/>
    <w:rsid w:val="007746B5"/>
    <w:rsid w:val="0077670F"/>
    <w:rsid w:val="007964B3"/>
    <w:rsid w:val="00797B81"/>
    <w:rsid w:val="007A7F4B"/>
    <w:rsid w:val="007B025E"/>
    <w:rsid w:val="007C4012"/>
    <w:rsid w:val="007C4AE8"/>
    <w:rsid w:val="007C7355"/>
    <w:rsid w:val="007D0587"/>
    <w:rsid w:val="007D17F9"/>
    <w:rsid w:val="007E290E"/>
    <w:rsid w:val="007E6BE9"/>
    <w:rsid w:val="007F009D"/>
    <w:rsid w:val="007F3899"/>
    <w:rsid w:val="007F56D3"/>
    <w:rsid w:val="00814B29"/>
    <w:rsid w:val="00833900"/>
    <w:rsid w:val="00834707"/>
    <w:rsid w:val="0084784F"/>
    <w:rsid w:val="008520BD"/>
    <w:rsid w:val="00861912"/>
    <w:rsid w:val="00864667"/>
    <w:rsid w:val="00872BAA"/>
    <w:rsid w:val="00873BB2"/>
    <w:rsid w:val="00881660"/>
    <w:rsid w:val="008836CD"/>
    <w:rsid w:val="008A7DF9"/>
    <w:rsid w:val="008B51B8"/>
    <w:rsid w:val="008B55F2"/>
    <w:rsid w:val="008B7585"/>
    <w:rsid w:val="008C0567"/>
    <w:rsid w:val="008D2EE5"/>
    <w:rsid w:val="008D3DC9"/>
    <w:rsid w:val="008E1FBC"/>
    <w:rsid w:val="008E2526"/>
    <w:rsid w:val="008F30AD"/>
    <w:rsid w:val="008F36B6"/>
    <w:rsid w:val="008F434B"/>
    <w:rsid w:val="008F50CC"/>
    <w:rsid w:val="00902DAF"/>
    <w:rsid w:val="0091415C"/>
    <w:rsid w:val="00931511"/>
    <w:rsid w:val="00953B51"/>
    <w:rsid w:val="00963760"/>
    <w:rsid w:val="0096697B"/>
    <w:rsid w:val="00966998"/>
    <w:rsid w:val="00984B3E"/>
    <w:rsid w:val="00986ADE"/>
    <w:rsid w:val="00987066"/>
    <w:rsid w:val="00993D02"/>
    <w:rsid w:val="009A6462"/>
    <w:rsid w:val="009A7B8C"/>
    <w:rsid w:val="009B3D53"/>
    <w:rsid w:val="009B785F"/>
    <w:rsid w:val="009C07E6"/>
    <w:rsid w:val="009C1235"/>
    <w:rsid w:val="009C2569"/>
    <w:rsid w:val="009C3A2E"/>
    <w:rsid w:val="009C3AD4"/>
    <w:rsid w:val="009C45B0"/>
    <w:rsid w:val="009C634B"/>
    <w:rsid w:val="009D3404"/>
    <w:rsid w:val="009D4A13"/>
    <w:rsid w:val="009D5F9A"/>
    <w:rsid w:val="009E485B"/>
    <w:rsid w:val="009F2D4B"/>
    <w:rsid w:val="00A04977"/>
    <w:rsid w:val="00A06EE4"/>
    <w:rsid w:val="00A14A6A"/>
    <w:rsid w:val="00A1525F"/>
    <w:rsid w:val="00A21448"/>
    <w:rsid w:val="00A2491D"/>
    <w:rsid w:val="00A307A6"/>
    <w:rsid w:val="00A35702"/>
    <w:rsid w:val="00A37DC6"/>
    <w:rsid w:val="00A44C32"/>
    <w:rsid w:val="00A47D5D"/>
    <w:rsid w:val="00A62DA5"/>
    <w:rsid w:val="00A64F2F"/>
    <w:rsid w:val="00A73DCC"/>
    <w:rsid w:val="00A746F5"/>
    <w:rsid w:val="00A7508C"/>
    <w:rsid w:val="00A75888"/>
    <w:rsid w:val="00A96CAA"/>
    <w:rsid w:val="00A97113"/>
    <w:rsid w:val="00AB40EC"/>
    <w:rsid w:val="00AB6AF3"/>
    <w:rsid w:val="00AB7E49"/>
    <w:rsid w:val="00AD214A"/>
    <w:rsid w:val="00AE20E3"/>
    <w:rsid w:val="00AE2AD6"/>
    <w:rsid w:val="00AF5939"/>
    <w:rsid w:val="00B05E64"/>
    <w:rsid w:val="00B109EE"/>
    <w:rsid w:val="00B13A86"/>
    <w:rsid w:val="00B167BA"/>
    <w:rsid w:val="00B220FC"/>
    <w:rsid w:val="00B222EF"/>
    <w:rsid w:val="00B23B22"/>
    <w:rsid w:val="00B417A9"/>
    <w:rsid w:val="00B512E0"/>
    <w:rsid w:val="00B64E82"/>
    <w:rsid w:val="00B7227B"/>
    <w:rsid w:val="00B73DFE"/>
    <w:rsid w:val="00B81F55"/>
    <w:rsid w:val="00B824FF"/>
    <w:rsid w:val="00B861B3"/>
    <w:rsid w:val="00B94D9F"/>
    <w:rsid w:val="00B96701"/>
    <w:rsid w:val="00BA12E2"/>
    <w:rsid w:val="00BA15BE"/>
    <w:rsid w:val="00BA3EF9"/>
    <w:rsid w:val="00BA647B"/>
    <w:rsid w:val="00BA7AB4"/>
    <w:rsid w:val="00BB1955"/>
    <w:rsid w:val="00BB5EE6"/>
    <w:rsid w:val="00BC541B"/>
    <w:rsid w:val="00BC68CA"/>
    <w:rsid w:val="00BC7DDA"/>
    <w:rsid w:val="00BD0D3F"/>
    <w:rsid w:val="00BD4A65"/>
    <w:rsid w:val="00BE0632"/>
    <w:rsid w:val="00BE48FF"/>
    <w:rsid w:val="00BE4AC7"/>
    <w:rsid w:val="00BE608C"/>
    <w:rsid w:val="00BF5D42"/>
    <w:rsid w:val="00BF7E92"/>
    <w:rsid w:val="00C02ADA"/>
    <w:rsid w:val="00C0336A"/>
    <w:rsid w:val="00C043F8"/>
    <w:rsid w:val="00C04584"/>
    <w:rsid w:val="00C06F89"/>
    <w:rsid w:val="00C07C98"/>
    <w:rsid w:val="00C17BED"/>
    <w:rsid w:val="00C2178D"/>
    <w:rsid w:val="00C22379"/>
    <w:rsid w:val="00C32E51"/>
    <w:rsid w:val="00C36437"/>
    <w:rsid w:val="00C368FC"/>
    <w:rsid w:val="00C46200"/>
    <w:rsid w:val="00C472EF"/>
    <w:rsid w:val="00C52FEE"/>
    <w:rsid w:val="00C60534"/>
    <w:rsid w:val="00C80CCF"/>
    <w:rsid w:val="00C80DA4"/>
    <w:rsid w:val="00C81539"/>
    <w:rsid w:val="00C81BE8"/>
    <w:rsid w:val="00C84627"/>
    <w:rsid w:val="00C8667C"/>
    <w:rsid w:val="00C86A7F"/>
    <w:rsid w:val="00C908C0"/>
    <w:rsid w:val="00CA6981"/>
    <w:rsid w:val="00CB0AE8"/>
    <w:rsid w:val="00CB2F6C"/>
    <w:rsid w:val="00CB7155"/>
    <w:rsid w:val="00CC22D4"/>
    <w:rsid w:val="00CC46FA"/>
    <w:rsid w:val="00CC67CD"/>
    <w:rsid w:val="00CD602C"/>
    <w:rsid w:val="00CE08D3"/>
    <w:rsid w:val="00CE2B1F"/>
    <w:rsid w:val="00CF34FA"/>
    <w:rsid w:val="00CF390A"/>
    <w:rsid w:val="00D00D46"/>
    <w:rsid w:val="00D066FD"/>
    <w:rsid w:val="00D069FF"/>
    <w:rsid w:val="00D12B39"/>
    <w:rsid w:val="00D30509"/>
    <w:rsid w:val="00D325BD"/>
    <w:rsid w:val="00D32BD1"/>
    <w:rsid w:val="00D33EC7"/>
    <w:rsid w:val="00D34603"/>
    <w:rsid w:val="00D400C8"/>
    <w:rsid w:val="00D46B16"/>
    <w:rsid w:val="00D6106B"/>
    <w:rsid w:val="00D6225B"/>
    <w:rsid w:val="00D63403"/>
    <w:rsid w:val="00D64EF7"/>
    <w:rsid w:val="00D65683"/>
    <w:rsid w:val="00D65D81"/>
    <w:rsid w:val="00D6685A"/>
    <w:rsid w:val="00D735D2"/>
    <w:rsid w:val="00D74DC2"/>
    <w:rsid w:val="00D77B1D"/>
    <w:rsid w:val="00D81893"/>
    <w:rsid w:val="00D8201D"/>
    <w:rsid w:val="00D8219B"/>
    <w:rsid w:val="00D93164"/>
    <w:rsid w:val="00D951AD"/>
    <w:rsid w:val="00D97D9E"/>
    <w:rsid w:val="00DB777E"/>
    <w:rsid w:val="00DC4712"/>
    <w:rsid w:val="00DC4D7A"/>
    <w:rsid w:val="00DD16A8"/>
    <w:rsid w:val="00DD16E9"/>
    <w:rsid w:val="00DD2ADC"/>
    <w:rsid w:val="00DD2F33"/>
    <w:rsid w:val="00DD46D0"/>
    <w:rsid w:val="00DD7A01"/>
    <w:rsid w:val="00DF226D"/>
    <w:rsid w:val="00DF4F6A"/>
    <w:rsid w:val="00DF5326"/>
    <w:rsid w:val="00DF6DE8"/>
    <w:rsid w:val="00E02637"/>
    <w:rsid w:val="00E13B67"/>
    <w:rsid w:val="00E15F85"/>
    <w:rsid w:val="00E173A5"/>
    <w:rsid w:val="00E2402D"/>
    <w:rsid w:val="00E262E5"/>
    <w:rsid w:val="00E3490A"/>
    <w:rsid w:val="00E43BCC"/>
    <w:rsid w:val="00E527CD"/>
    <w:rsid w:val="00E56F0A"/>
    <w:rsid w:val="00E73081"/>
    <w:rsid w:val="00E73B31"/>
    <w:rsid w:val="00E772F7"/>
    <w:rsid w:val="00E80EC6"/>
    <w:rsid w:val="00EA4815"/>
    <w:rsid w:val="00EA5CE4"/>
    <w:rsid w:val="00EB6E65"/>
    <w:rsid w:val="00EB73F9"/>
    <w:rsid w:val="00EC1145"/>
    <w:rsid w:val="00EC176E"/>
    <w:rsid w:val="00ED2E2D"/>
    <w:rsid w:val="00EE6E02"/>
    <w:rsid w:val="00EF4414"/>
    <w:rsid w:val="00F20752"/>
    <w:rsid w:val="00F22BE6"/>
    <w:rsid w:val="00F261E8"/>
    <w:rsid w:val="00F26E26"/>
    <w:rsid w:val="00F65C80"/>
    <w:rsid w:val="00F76364"/>
    <w:rsid w:val="00FA1419"/>
    <w:rsid w:val="00FA1BE2"/>
    <w:rsid w:val="00FA61DC"/>
    <w:rsid w:val="00FB09B8"/>
    <w:rsid w:val="00FC2461"/>
    <w:rsid w:val="00FD3D15"/>
    <w:rsid w:val="00FD5E1C"/>
    <w:rsid w:val="00FD61B7"/>
    <w:rsid w:val="00FE01EC"/>
    <w:rsid w:val="00FE1CF0"/>
    <w:rsid w:val="00FE4D93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A3A6C"/>
  <w15:docId w15:val="{51D29389-176B-4EE4-8E2E-A5111225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vhc">
    <w:name w:val="vhc"/>
    <w:basedOn w:val="Normal"/>
    <w:rsid w:val="0062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621E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877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CB715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CB715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yiv8122981282ydp1f8b8b03yiv7028676354ydpbe714f9msonormal">
    <w:name w:val="yiv8122981282ydp1f8b8b03yiv7028676354ydpbe714f9msonormal"/>
    <w:basedOn w:val="Normal"/>
    <w:rsid w:val="004A0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7A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AFC"/>
  </w:style>
  <w:style w:type="paragraph" w:styleId="Footer">
    <w:name w:val="footer"/>
    <w:basedOn w:val="Normal"/>
    <w:link w:val="FooterChar"/>
    <w:uiPriority w:val="99"/>
    <w:unhideWhenUsed/>
    <w:rsid w:val="001A7A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A7EE9-89BE-4B32-95A2-B8AB48D1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Ruzanna Khachatryan</cp:lastModifiedBy>
  <cp:revision>322</cp:revision>
  <cp:lastPrinted>2021-01-26T11:03:00Z</cp:lastPrinted>
  <dcterms:created xsi:type="dcterms:W3CDTF">2020-02-03T11:34:00Z</dcterms:created>
  <dcterms:modified xsi:type="dcterms:W3CDTF">2021-01-29T07:04:00Z</dcterms:modified>
</cp:coreProperties>
</file>