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1DC" w:rsidRDefault="00C941DC" w:rsidP="00C941DC">
      <w:pPr>
        <w:spacing w:line="360" w:lineRule="auto"/>
        <w:jc w:val="center"/>
        <w:rPr>
          <w:rFonts w:ascii="GHEA Grapalat" w:hAnsi="GHEA Grapalat" w:cs="Sylfaen"/>
          <w:b/>
          <w:lang w:val="af-ZA"/>
        </w:rPr>
      </w:pPr>
      <w:r>
        <w:rPr>
          <w:rFonts w:ascii="GHEA Grapalat" w:hAnsi="GHEA Grapalat" w:cs="Sylfaen"/>
          <w:b/>
          <w:lang w:val="af-ZA"/>
        </w:rPr>
        <w:t>ԱՄՓՈՓԱԹԵՐԹ</w:t>
      </w:r>
    </w:p>
    <w:p w:rsidR="00C941DC" w:rsidRDefault="00C941DC" w:rsidP="00C941DC">
      <w:pPr>
        <w:spacing w:line="360" w:lineRule="auto"/>
        <w:jc w:val="center"/>
        <w:rPr>
          <w:rFonts w:ascii="GHEA Grapalat" w:hAnsi="GHEA Grapalat"/>
          <w:b/>
          <w:bCs/>
          <w:shd w:val="clear" w:color="auto" w:fill="FFFFFF"/>
          <w:lang w:val="hy-AM"/>
        </w:rPr>
      </w:pPr>
      <w:r>
        <w:rPr>
          <w:rFonts w:ascii="GHEA Grapalat" w:hAnsi="GHEA Grapalat"/>
          <w:b/>
          <w:bCs/>
          <w:lang w:val="hy-AM"/>
        </w:rPr>
        <w:t>«ՍՈՑԻԱԼԱԿԱՆ ԱՋԱԿՑՈՒԹՅԱՆ ՄԱՍԻՆ» ՕՐԵՆՔՈՒՄ ՓՈՓՈԽՈՒԹՅՈՒՆՆԵՐ ԿԱՏԱՐԵԼՈՒ ՄԱՍԻՆ» ՕՐԵՆՔՈՒՄ ՓՈՓՈԽՈՒԹՅՈՒՆ ԿԱՏԱՐԵԼՈՒ ՄԱՍԻՆ</w:t>
      </w:r>
      <w:r>
        <w:rPr>
          <w:rFonts w:ascii="GHEA Grapalat" w:eastAsia="GHEA Grapalat" w:hAnsi="GHEA Grapalat" w:cs="GHEA Grapalat"/>
          <w:b/>
          <w:bCs/>
          <w:lang w:val="it-IT"/>
        </w:rPr>
        <w:t xml:space="preserve">»,  </w:t>
      </w:r>
      <w:r>
        <w:rPr>
          <w:rFonts w:ascii="GHEA Grapalat" w:hAnsi="GHEA Grapalat"/>
          <w:b/>
          <w:bCs/>
          <w:shd w:val="clear" w:color="auto" w:fill="FFFFFF"/>
          <w:lang w:val="hy-AM"/>
        </w:rPr>
        <w:t>«ՊԵՏԱԿԱՆ ԿԱՌԱՎԱՐՄԱՆ ՀԱՄԱԿԱՐԳԻ ՄԱՐՄԻՆՆԵՐԻ</w:t>
      </w:r>
      <w:r>
        <w:rPr>
          <w:rFonts w:ascii="Courier New" w:hAnsi="Courier New" w:cs="Courier New"/>
          <w:b/>
          <w:bCs/>
          <w:shd w:val="clear" w:color="auto" w:fill="FFFFFF"/>
          <w:lang w:val="hy-AM"/>
        </w:rPr>
        <w:t> </w:t>
      </w:r>
      <w:r>
        <w:rPr>
          <w:rFonts w:ascii="GHEA Grapalat" w:hAnsi="GHEA Grapalat"/>
          <w:b/>
          <w:bCs/>
          <w:shd w:val="clear" w:color="auto" w:fill="FFFFFF"/>
          <w:lang w:val="hy-AM"/>
        </w:rPr>
        <w:t>ՄԱՍԻՆ» ՕՐԵՆՔՈՒՄ ՓՈՓՈԽՈՒԹՅՈՒՆ ԿԱՏԱՐԵԼՈՒ ՄԱՍԻՆ</w:t>
      </w:r>
      <w:r>
        <w:rPr>
          <w:rFonts w:ascii="GHEA Grapalat" w:eastAsia="GHEA Grapalat" w:hAnsi="GHEA Grapalat" w:cs="GHEA Grapalat"/>
          <w:bCs/>
          <w:lang w:val="it-IT"/>
        </w:rPr>
        <w:t xml:space="preserve">» </w:t>
      </w:r>
      <w:r>
        <w:rPr>
          <w:rFonts w:ascii="GHEA Grapalat" w:eastAsia="GHEA Grapalat" w:hAnsi="GHEA Grapalat" w:cs="GHEA Grapalat"/>
          <w:b/>
          <w:bCs/>
          <w:lang w:val="it-IT"/>
        </w:rPr>
        <w:t>ԵՎ</w:t>
      </w:r>
      <w:r>
        <w:rPr>
          <w:rFonts w:ascii="GHEA Grapalat" w:eastAsia="GHEA Grapalat" w:hAnsi="GHEA Grapalat" w:cs="GHEA Grapalat"/>
          <w:bCs/>
          <w:lang w:val="it-IT"/>
        </w:rPr>
        <w:t xml:space="preserve"> </w:t>
      </w:r>
      <w:r>
        <w:rPr>
          <w:rFonts w:ascii="GHEA Grapalat" w:hAnsi="GHEA Grapalat"/>
          <w:b/>
          <w:bCs/>
          <w:lang w:val="hy-AM"/>
        </w:rPr>
        <w:t xml:space="preserve">«ՊԵՏԱԿԱՆ ԿԵՆՍԱԹՈՇԱԿՆԵՐԻ ՄԱՍԻՆ» ՕՐԵՆՔՈՒՄ </w:t>
      </w:r>
      <w:r>
        <w:rPr>
          <w:rFonts w:ascii="GHEA Grapalat" w:hAnsi="GHEA Grapalat"/>
          <w:b/>
          <w:bCs/>
          <w:shd w:val="clear" w:color="auto" w:fill="FFFFFF"/>
          <w:lang w:val="hy-AM"/>
        </w:rPr>
        <w:t>ՓՈՓՈԽՈՒԹՅՈՒՆ ԿԱՏԱՐԵԼՈՒ ՄԱՍԻՆ» ՀԱՅԱՍՏԱՆԻ ՀԱՆՐԱՊԵՏՈՒԹՅԱՆ ՕՐԵՆՔՆԵՐԻ ՆԱԽԱԳԾԵՐԻ</w:t>
      </w:r>
    </w:p>
    <w:p w:rsidR="00C941DC" w:rsidRDefault="00C941DC" w:rsidP="00C941DC">
      <w:pPr>
        <w:pStyle w:val="mechtex"/>
        <w:rPr>
          <w:rFonts w:ascii="GHEA Grapalat" w:hAnsi="GHEA Grapalat"/>
          <w:b/>
          <w:bCs/>
          <w:sz w:val="24"/>
          <w:shd w:val="clear" w:color="auto" w:fill="FFFFFF"/>
          <w:lang w:val="hy-AM" w:eastAsia="ru-RU"/>
        </w:rPr>
      </w:pPr>
      <w:r>
        <w:rPr>
          <w:rFonts w:ascii="GHEA Grapalat" w:hAnsi="GHEA Grapalat"/>
          <w:b/>
          <w:bCs/>
          <w:sz w:val="24"/>
          <w:shd w:val="clear" w:color="auto" w:fill="FFFFFF"/>
          <w:lang w:val="hy-AM" w:eastAsia="ru-RU"/>
        </w:rPr>
        <w:t>ՎԵՐԱԲԵՐՅԱԼ</w:t>
      </w:r>
      <w:bookmarkStart w:id="0" w:name="_GoBack"/>
      <w:bookmarkEnd w:id="0"/>
    </w:p>
    <w:p w:rsidR="00C941DC" w:rsidRDefault="00C941DC" w:rsidP="00C941DC">
      <w:pPr>
        <w:pStyle w:val="mechtex"/>
        <w:rPr>
          <w:rFonts w:ascii="GHEA Grapalat" w:hAnsi="GHEA Grapalat"/>
          <w:b/>
          <w:sz w:val="24"/>
          <w:lang w:val="af-ZA"/>
        </w:rPr>
      </w:pPr>
    </w:p>
    <w:tbl>
      <w:tblPr>
        <w:tblpPr w:leftFromText="180" w:rightFromText="180" w:vertAnchor="text" w:horzAnchor="margin" w:tblpXSpec="center" w:tblpY="112"/>
        <w:tblW w:w="1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4535"/>
        <w:gridCol w:w="3401"/>
        <w:gridCol w:w="3401"/>
      </w:tblGrid>
      <w:tr w:rsidR="00C941DC" w:rsidTr="00C941DC">
        <w:trPr>
          <w:trHeight w:val="980"/>
        </w:trPr>
        <w:tc>
          <w:tcPr>
            <w:tcW w:w="2943" w:type="dxa"/>
            <w:tcBorders>
              <w:top w:val="single" w:sz="4" w:space="0" w:color="auto"/>
              <w:left w:val="single" w:sz="4" w:space="0" w:color="auto"/>
              <w:bottom w:val="single" w:sz="4" w:space="0" w:color="auto"/>
              <w:right w:val="single" w:sz="4" w:space="0" w:color="auto"/>
            </w:tcBorders>
            <w:vAlign w:val="center"/>
            <w:hideMark/>
          </w:tcPr>
          <w:p w:rsidR="00C941DC" w:rsidRDefault="00C941DC">
            <w:pPr>
              <w:jc w:val="center"/>
              <w:rPr>
                <w:rFonts w:ascii="GHEA Grapalat" w:hAnsi="GHEA Grapalat"/>
              </w:rPr>
            </w:pPr>
            <w:r>
              <w:rPr>
                <w:rFonts w:ascii="GHEA Grapalat" w:hAnsi="GHEA Grapalat"/>
                <w:b/>
              </w:rPr>
              <w:t>Առաջարկության հեղինակը</w:t>
            </w:r>
          </w:p>
        </w:tc>
        <w:tc>
          <w:tcPr>
            <w:tcW w:w="4536" w:type="dxa"/>
            <w:tcBorders>
              <w:top w:val="single" w:sz="4" w:space="0" w:color="auto"/>
              <w:left w:val="single" w:sz="4" w:space="0" w:color="auto"/>
              <w:bottom w:val="single" w:sz="4" w:space="0" w:color="auto"/>
              <w:right w:val="single" w:sz="4" w:space="0" w:color="auto"/>
            </w:tcBorders>
            <w:vAlign w:val="center"/>
            <w:hideMark/>
          </w:tcPr>
          <w:p w:rsidR="00C941DC" w:rsidRDefault="00C941DC">
            <w:pPr>
              <w:rPr>
                <w:rFonts w:ascii="GHEA Grapalat" w:hAnsi="GHEA Grapalat" w:cs="Sylfaen"/>
                <w:b/>
                <w:lang w:val="af-ZA"/>
              </w:rPr>
            </w:pPr>
            <w:r>
              <w:rPr>
                <w:rFonts w:ascii="GHEA Grapalat" w:hAnsi="GHEA Grapalat" w:cs="Sylfaen"/>
                <w:b/>
                <w:lang w:val="af-ZA"/>
              </w:rPr>
              <w:t>Առարկության, առաջարկության</w:t>
            </w:r>
          </w:p>
          <w:p w:rsidR="00C941DC" w:rsidRDefault="00C941DC">
            <w:pPr>
              <w:rPr>
                <w:rFonts w:ascii="GHEA Grapalat" w:hAnsi="GHEA Grapalat"/>
              </w:rPr>
            </w:pPr>
            <w:r>
              <w:rPr>
                <w:rFonts w:ascii="GHEA Grapalat" w:hAnsi="GHEA Grapalat" w:cs="Sylfaen"/>
                <w:b/>
                <w:lang w:val="af-ZA"/>
              </w:rPr>
              <w:t>բովանդակությունը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C941DC" w:rsidRDefault="00C941DC">
            <w:pPr>
              <w:jc w:val="center"/>
              <w:rPr>
                <w:rFonts w:ascii="GHEA Grapalat" w:hAnsi="GHEA Grapalat"/>
              </w:rPr>
            </w:pPr>
            <w:r>
              <w:rPr>
                <w:rFonts w:ascii="GHEA Grapalat" w:hAnsi="GHEA Grapalat"/>
                <w:b/>
              </w:rPr>
              <w:t>Եզրակացություն</w:t>
            </w:r>
          </w:p>
        </w:tc>
        <w:tc>
          <w:tcPr>
            <w:tcW w:w="3402" w:type="dxa"/>
            <w:tcBorders>
              <w:top w:val="single" w:sz="4" w:space="0" w:color="auto"/>
              <w:left w:val="single" w:sz="4" w:space="0" w:color="auto"/>
              <w:bottom w:val="single" w:sz="4" w:space="0" w:color="auto"/>
              <w:right w:val="single" w:sz="4" w:space="0" w:color="auto"/>
            </w:tcBorders>
            <w:vAlign w:val="center"/>
            <w:hideMark/>
          </w:tcPr>
          <w:p w:rsidR="00C941DC" w:rsidRDefault="00C941DC">
            <w:pPr>
              <w:jc w:val="center"/>
              <w:rPr>
                <w:rFonts w:ascii="GHEA Grapalat" w:hAnsi="GHEA Grapalat" w:cs="Sylfaen"/>
              </w:rPr>
            </w:pPr>
            <w:r>
              <w:rPr>
                <w:rFonts w:ascii="GHEA Grapalat" w:hAnsi="GHEA Grapalat" w:cs="Sylfaen"/>
                <w:b/>
              </w:rPr>
              <w:t xml:space="preserve">Կատարված </w:t>
            </w:r>
            <w:r>
              <w:rPr>
                <w:rFonts w:ascii="GHEA Grapalat" w:hAnsi="GHEA Grapalat"/>
                <w:b/>
              </w:rPr>
              <w:t>փոփոխությունները</w:t>
            </w:r>
          </w:p>
        </w:tc>
      </w:tr>
      <w:tr w:rsidR="00C941DC" w:rsidRPr="00C941DC" w:rsidTr="00C941DC">
        <w:trPr>
          <w:trHeight w:val="440"/>
        </w:trPr>
        <w:tc>
          <w:tcPr>
            <w:tcW w:w="2943" w:type="dxa"/>
            <w:tcBorders>
              <w:top w:val="single" w:sz="4" w:space="0" w:color="auto"/>
              <w:left w:val="single" w:sz="4" w:space="0" w:color="auto"/>
              <w:bottom w:val="single" w:sz="4" w:space="0" w:color="auto"/>
              <w:right w:val="single" w:sz="4" w:space="0" w:color="auto"/>
            </w:tcBorders>
            <w:hideMark/>
          </w:tcPr>
          <w:p w:rsidR="00C941DC" w:rsidRDefault="00C941DC">
            <w:pPr>
              <w:rPr>
                <w:rFonts w:ascii="GHEA Grapalat" w:hAnsi="GHEA Grapalat"/>
                <w:highlight w:val="yellow"/>
                <w:lang w:val="af-ZA"/>
              </w:rPr>
            </w:pPr>
            <w:r>
              <w:rPr>
                <w:rFonts w:ascii="GHEA Grapalat" w:hAnsi="GHEA Grapalat"/>
                <w:lang w:val="af-ZA"/>
              </w:rPr>
              <w:t>ՀՀ արդարադատության նախարարություն 25.01.2021</w:t>
            </w:r>
            <w:r>
              <w:rPr>
                <w:rFonts w:ascii="GHEA Grapalat" w:hAnsi="GHEA Grapalat"/>
                <w:highlight w:val="yellow"/>
                <w:lang w:val="af-ZA"/>
              </w:rPr>
              <w:t xml:space="preserve"> </w:t>
            </w:r>
          </w:p>
          <w:p w:rsidR="00C941DC" w:rsidRDefault="00C941DC">
            <w:pPr>
              <w:rPr>
                <w:rFonts w:ascii="GHEA Grapalat" w:hAnsi="GHEA Grapalat"/>
                <w:highlight w:val="yellow"/>
                <w:lang w:val="hy-AM"/>
              </w:rPr>
            </w:pPr>
            <w:r>
              <w:rPr>
                <w:rFonts w:ascii="GHEA Grapalat" w:hAnsi="GHEA Grapalat"/>
                <w:lang w:val="af-ZA"/>
              </w:rPr>
              <w:t xml:space="preserve">N </w:t>
            </w:r>
            <w:r>
              <w:rPr>
                <w:rFonts w:ascii="GHEA Grapalat" w:hAnsi="GHEA Grapalat"/>
                <w:color w:val="000000"/>
                <w:shd w:val="clear" w:color="auto" w:fill="FFFFFF"/>
              </w:rPr>
              <w:t>01/27.2/1277-2021</w:t>
            </w:r>
          </w:p>
        </w:tc>
        <w:tc>
          <w:tcPr>
            <w:tcW w:w="4536" w:type="dxa"/>
            <w:tcBorders>
              <w:top w:val="single" w:sz="4" w:space="0" w:color="auto"/>
              <w:left w:val="single" w:sz="4" w:space="0" w:color="auto"/>
              <w:bottom w:val="single" w:sz="4" w:space="0" w:color="auto"/>
              <w:right w:val="single" w:sz="4" w:space="0" w:color="auto"/>
            </w:tcBorders>
            <w:hideMark/>
          </w:tcPr>
          <w:p w:rsidR="00C941DC" w:rsidRDefault="00C941DC">
            <w:pPr>
              <w:pStyle w:val="ListParagraph"/>
              <w:spacing w:after="0" w:line="240" w:lineRule="auto"/>
              <w:ind w:left="27" w:firstLine="180"/>
              <w:jc w:val="both"/>
              <w:rPr>
                <w:rFonts w:ascii="GHEA Grapalat" w:hAnsi="GHEA Grapalat" w:cs="GHEA Grapalat"/>
                <w:bCs/>
                <w:sz w:val="24"/>
                <w:szCs w:val="24"/>
                <w:lang w:val="hy-AM"/>
              </w:rPr>
            </w:pPr>
            <w:r>
              <w:rPr>
                <w:rFonts w:ascii="GHEA Grapalat" w:hAnsi="GHEA Grapalat" w:cs="GHEA Grapalat"/>
                <w:bCs/>
                <w:sz w:val="24"/>
                <w:szCs w:val="24"/>
                <w:lang w:val="hy-AM"/>
              </w:rPr>
              <w:t>Նախագծի 1-ին հոդվածով առաջարկվում է «Սոցիալական աջակցության մասին» օրենքում փոփոխություններ կատարելու մասին» օրենքը շարադրել նոր խմբագրությամբ՝ 8-րդ հոդվածի 1-ին և 2-րդ մասերով նախատեսելով, որ օրենքն ուժի մեջ է մտնելու 2021 թվականի ապրիլի 1-ից, իսկ օրենքի ընդունմամբ պայմանավորված՝ ենթաօրենսդրական իրավական ակտերը համապատասխանեցվելու են օրենքի պահանջներին մինչև 2021 թվականի ապրիլի 1-ը:</w:t>
            </w:r>
          </w:p>
          <w:p w:rsidR="00C941DC" w:rsidRDefault="00C941DC">
            <w:pPr>
              <w:ind w:left="27" w:firstLine="180"/>
              <w:jc w:val="both"/>
              <w:rPr>
                <w:rFonts w:ascii="GHEA Grapalat" w:hAnsi="GHEA Grapalat" w:cs="GHEA Grapalat"/>
                <w:bCs/>
                <w:lang w:val="hy-AM"/>
              </w:rPr>
            </w:pPr>
            <w:r>
              <w:rPr>
                <w:rFonts w:ascii="GHEA Grapalat" w:hAnsi="GHEA Grapalat" w:cs="GHEA Grapalat"/>
                <w:bCs/>
                <w:lang w:val="hy-AM"/>
              </w:rPr>
              <w:lastRenderedPageBreak/>
              <w:t>Այս առումով հարկ ենք համարում նշել, որ օրենքի ընդունմամբ պայմանավորված ենթաօրենսդրական նորմատիվ իրավական ակտերի ուժի մեջ մտնելու ժամկետները չեն կարող լինեն ավելի վաղ, քան օրենքի ուժի մեջ մտնելու ժամկետը, այն է՝ 2021 թվականի ապրիլի 1-ը:</w:t>
            </w:r>
          </w:p>
        </w:tc>
        <w:tc>
          <w:tcPr>
            <w:tcW w:w="3402" w:type="dxa"/>
            <w:tcBorders>
              <w:top w:val="single" w:sz="4" w:space="0" w:color="auto"/>
              <w:left w:val="single" w:sz="4" w:space="0" w:color="auto"/>
              <w:bottom w:val="single" w:sz="4" w:space="0" w:color="auto"/>
              <w:right w:val="single" w:sz="4" w:space="0" w:color="auto"/>
            </w:tcBorders>
          </w:tcPr>
          <w:p w:rsidR="00C941DC" w:rsidRDefault="00C941DC">
            <w:pPr>
              <w:rPr>
                <w:rFonts w:ascii="GHEA Grapalat" w:hAnsi="GHEA Grapalat"/>
                <w:lang w:val="hy-AM"/>
              </w:rPr>
            </w:pPr>
            <w:r>
              <w:rPr>
                <w:rFonts w:ascii="GHEA Grapalat" w:hAnsi="GHEA Grapalat"/>
                <w:lang w:val="hy-AM" w:eastAsia="lv-LV"/>
              </w:rPr>
              <w:lastRenderedPageBreak/>
              <w:t>Չի ընդունվել, քանի որ մինչև</w:t>
            </w:r>
            <w:r>
              <w:rPr>
                <w:rFonts w:ascii="GHEA Grapalat" w:hAnsi="GHEA Grapalat"/>
                <w:lang w:val="hy-AM"/>
              </w:rPr>
              <w:t xml:space="preserve"> օրենքի ուժի մեջ մտնելը՝ օրենքից բխող ենթաօրենսդրական իրավական ակտերը օրենքի դրույթներին համապատասխանեցնելու վերաբերյալ դրույթ արդեն իսկ առկա է </w:t>
            </w:r>
            <w:r>
              <w:rPr>
                <w:rFonts w:ascii="Courier New" w:hAnsi="Courier New" w:cs="Courier New"/>
                <w:lang w:val="hy-AM"/>
              </w:rPr>
              <w:t> </w:t>
            </w:r>
            <w:r>
              <w:rPr>
                <w:rFonts w:ascii="GHEA Grapalat" w:hAnsi="GHEA Grapalat" w:cs="GHEA Grapalat"/>
                <w:lang w:val="hy-AM"/>
              </w:rPr>
              <w:t>«</w:t>
            </w:r>
            <w:r>
              <w:rPr>
                <w:rFonts w:ascii="GHEA Grapalat" w:hAnsi="GHEA Grapalat"/>
                <w:lang w:val="hy-AM"/>
              </w:rPr>
              <w:t>Սոցիալական աջակցության մասին» օրենքում փոփոխություններ կատարելու մասին» 2020 թվականի մարտի 4-ի ՀՕ-</w:t>
            </w:r>
            <w:r>
              <w:rPr>
                <w:rFonts w:ascii="GHEA Grapalat" w:hAnsi="GHEA Grapalat"/>
                <w:lang w:val="hy-AM"/>
              </w:rPr>
              <w:lastRenderedPageBreak/>
              <w:t>97-Ն օրենքի 7-րդ հոդվածի 2-րդ մասով:</w:t>
            </w:r>
          </w:p>
          <w:p w:rsidR="00C941DC" w:rsidRDefault="00C941DC">
            <w:pPr>
              <w:pStyle w:val="Default"/>
              <w:jc w:val="both"/>
              <w:rPr>
                <w:rFonts w:ascii="GHEA Grapalat" w:hAnsi="GHEA Grapalat"/>
                <w:color w:val="auto"/>
                <w:sz w:val="24"/>
                <w:szCs w:val="24"/>
                <w:lang w:val="hy-AM" w:eastAsia="lv-LV"/>
              </w:rPr>
            </w:pPr>
          </w:p>
        </w:tc>
        <w:tc>
          <w:tcPr>
            <w:tcW w:w="3402" w:type="dxa"/>
            <w:tcBorders>
              <w:top w:val="single" w:sz="4" w:space="0" w:color="auto"/>
              <w:left w:val="single" w:sz="4" w:space="0" w:color="auto"/>
              <w:bottom w:val="single" w:sz="4" w:space="0" w:color="auto"/>
              <w:right w:val="single" w:sz="4" w:space="0" w:color="auto"/>
            </w:tcBorders>
          </w:tcPr>
          <w:p w:rsidR="00C941DC" w:rsidRDefault="00C941DC">
            <w:pPr>
              <w:rPr>
                <w:rFonts w:ascii="GHEA Grapalat" w:hAnsi="GHEA Grapalat"/>
                <w:lang w:val="hy-AM"/>
              </w:rPr>
            </w:pPr>
          </w:p>
        </w:tc>
      </w:tr>
      <w:tr w:rsidR="00C941DC" w:rsidTr="00C941DC">
        <w:trPr>
          <w:trHeight w:val="440"/>
        </w:trPr>
        <w:tc>
          <w:tcPr>
            <w:tcW w:w="2943" w:type="dxa"/>
            <w:tcBorders>
              <w:top w:val="single" w:sz="4" w:space="0" w:color="auto"/>
              <w:left w:val="single" w:sz="4" w:space="0" w:color="auto"/>
              <w:bottom w:val="single" w:sz="4" w:space="0" w:color="auto"/>
              <w:right w:val="single" w:sz="4" w:space="0" w:color="auto"/>
            </w:tcBorders>
          </w:tcPr>
          <w:p w:rsidR="00C941DC" w:rsidRDefault="00C941DC">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hideMark/>
          </w:tcPr>
          <w:p w:rsidR="00C941DC" w:rsidRDefault="00C941DC">
            <w:pPr>
              <w:ind w:firstLine="297"/>
              <w:jc w:val="both"/>
              <w:rPr>
                <w:rFonts w:ascii="GHEA Grapalat" w:hAnsi="GHEA Grapalat" w:cs="GHEA Grapalat"/>
                <w:bCs/>
                <w:lang w:val="hy-AM"/>
              </w:rPr>
            </w:pPr>
            <w:r>
              <w:rPr>
                <w:rFonts w:ascii="GHEA Grapalat" w:hAnsi="GHEA Grapalat" w:cs="GHEA Grapalat"/>
                <w:bCs/>
                <w:lang w:val="hy-AM"/>
              </w:rPr>
              <w:t>Միաժամանակ, հիմք ընդունելով «Նորմատիվ իրավական ակտերի մասին» օրենքի 2-րդ հոդվածում սահմանված կարգավորումները՝ Նախագծի 1-ին հոդվածով նոր խմբագրությամբ շարադրվող «Սոցիալական աջակցության մասին» օրենքում փոփոխություններ կատարելու մասին» օրենքի 8-րդ հոդվածում նշված «ենթաօրենսդրական իրավական ակտերը» բառերն անհրաժեշտ է փոխարինել «ենթաօրենսդրական նորմատիվ իրավական ակտերը» բառերով:</w:t>
            </w:r>
          </w:p>
          <w:p w:rsidR="00C941DC" w:rsidRDefault="00C941DC">
            <w:pPr>
              <w:ind w:firstLine="562"/>
              <w:jc w:val="both"/>
              <w:rPr>
                <w:rFonts w:ascii="GHEA Grapalat" w:hAnsi="GHEA Grapalat" w:cs="GHEA Grapalat"/>
                <w:bCs/>
                <w:lang w:val="hy-AM"/>
              </w:rPr>
            </w:pPr>
            <w:r>
              <w:rPr>
                <w:rFonts w:ascii="GHEA Grapalat" w:hAnsi="GHEA Grapalat" w:cs="GHEA Grapalat"/>
                <w:bCs/>
                <w:lang w:val="hy-AM"/>
              </w:rPr>
              <w:t xml:space="preserve">Ներկայացված դիտողությունները վերաբերելի են նաև «Պետական կառավարման համակարգի մարմինների մասին» օրենքում փոփոխություն կատարելու մասին» և </w:t>
            </w:r>
            <w:r>
              <w:rPr>
                <w:rFonts w:ascii="GHEA Grapalat" w:hAnsi="GHEA Grapalat" w:cs="GHEA Grapalat"/>
                <w:bCs/>
                <w:lang w:val="hy-AM"/>
              </w:rPr>
              <w:lastRenderedPageBreak/>
              <w:t>«Պետական կենսաթոշակների մասին» օրենքում փոփոխություն կատարելու մասին» Հայաստանի Հանրապետության օրենքների նախագծերին:</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pStyle w:val="Default"/>
              <w:jc w:val="both"/>
              <w:rPr>
                <w:rFonts w:ascii="GHEA Grapalat" w:hAnsi="GHEA Grapalat"/>
                <w:color w:val="auto"/>
                <w:sz w:val="24"/>
                <w:szCs w:val="24"/>
                <w:lang w:eastAsia="lv-LV"/>
              </w:rPr>
            </w:pPr>
            <w:r>
              <w:rPr>
                <w:rFonts w:ascii="GHEA Grapalat" w:hAnsi="GHEA Grapalat"/>
                <w:color w:val="auto"/>
                <w:sz w:val="24"/>
                <w:szCs w:val="24"/>
                <w:lang w:eastAsia="lv-LV"/>
              </w:rPr>
              <w:lastRenderedPageBreak/>
              <w:t>Ընդունվել է:</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rPr>
                <w:rFonts w:ascii="GHEA Grapalat" w:hAnsi="GHEA Grapalat"/>
                <w:lang w:val="en-US"/>
              </w:rPr>
            </w:pPr>
            <w:r>
              <w:rPr>
                <w:rFonts w:ascii="GHEA Grapalat" w:hAnsi="GHEA Grapalat"/>
                <w:lang w:val="en-US"/>
              </w:rPr>
              <w:t>Նախագծերը խմբագրվել են:</w:t>
            </w:r>
          </w:p>
        </w:tc>
      </w:tr>
      <w:tr w:rsidR="00C941DC" w:rsidTr="00C941DC">
        <w:trPr>
          <w:trHeight w:val="801"/>
        </w:trPr>
        <w:tc>
          <w:tcPr>
            <w:tcW w:w="2943" w:type="dxa"/>
            <w:tcBorders>
              <w:top w:val="single" w:sz="4" w:space="0" w:color="auto"/>
              <w:left w:val="single" w:sz="4" w:space="0" w:color="auto"/>
              <w:bottom w:val="single" w:sz="4" w:space="0" w:color="auto"/>
              <w:right w:val="single" w:sz="4" w:space="0" w:color="auto"/>
            </w:tcBorders>
            <w:hideMark/>
          </w:tcPr>
          <w:p w:rsidR="00C941DC" w:rsidRDefault="00C941DC">
            <w:pPr>
              <w:rPr>
                <w:rFonts w:ascii="GHEA Grapalat" w:hAnsi="GHEA Grapalat"/>
                <w:lang w:val="af-ZA"/>
              </w:rPr>
            </w:pPr>
            <w:r>
              <w:rPr>
                <w:rFonts w:ascii="GHEA Grapalat" w:hAnsi="GHEA Grapalat"/>
                <w:lang w:val="af-ZA"/>
              </w:rPr>
              <w:lastRenderedPageBreak/>
              <w:t>ՀՀ էկոնոմիկայի նախարարություն</w:t>
            </w:r>
          </w:p>
        </w:tc>
        <w:tc>
          <w:tcPr>
            <w:tcW w:w="4536" w:type="dxa"/>
            <w:tcBorders>
              <w:top w:val="single" w:sz="4" w:space="0" w:color="auto"/>
              <w:left w:val="single" w:sz="4" w:space="0" w:color="auto"/>
              <w:bottom w:val="single" w:sz="4" w:space="0" w:color="auto"/>
              <w:right w:val="single" w:sz="4" w:space="0" w:color="auto"/>
            </w:tcBorders>
            <w:hideMark/>
          </w:tcPr>
          <w:p w:rsidR="00C941DC" w:rsidRDefault="00C941DC">
            <w:pPr>
              <w:ind w:right="-43"/>
              <w:jc w:val="both"/>
              <w:rPr>
                <w:rFonts w:ascii="GHEA Grapalat" w:hAnsi="GHEA Grapalat" w:cs="Sylfaen"/>
                <w:shd w:val="clear" w:color="auto" w:fill="FFFFFF"/>
                <w:lang w:val="en-US"/>
              </w:rPr>
            </w:pPr>
            <w:r>
              <w:rPr>
                <w:rFonts w:ascii="GHEA Grapalat" w:hAnsi="GHEA Grapalat" w:cs="Sylfaen"/>
                <w:shd w:val="clear" w:color="auto" w:fill="FFFFFF"/>
                <w:lang w:val="en-US"/>
              </w:rPr>
              <w:t>Կարծիք չի ստացվել:</w:t>
            </w:r>
          </w:p>
        </w:tc>
        <w:tc>
          <w:tcPr>
            <w:tcW w:w="3402" w:type="dxa"/>
            <w:tcBorders>
              <w:top w:val="single" w:sz="4" w:space="0" w:color="auto"/>
              <w:left w:val="single" w:sz="4" w:space="0" w:color="auto"/>
              <w:bottom w:val="single" w:sz="4" w:space="0" w:color="auto"/>
              <w:right w:val="single" w:sz="4" w:space="0" w:color="auto"/>
            </w:tcBorders>
          </w:tcPr>
          <w:p w:rsidR="00C941DC" w:rsidRDefault="00C941DC">
            <w:pPr>
              <w:pStyle w:val="Default"/>
              <w:jc w:val="both"/>
              <w:rPr>
                <w:rFonts w:ascii="GHEA Grapalat" w:hAnsi="GHEA Grapalat"/>
                <w:color w:val="auto"/>
                <w:sz w:val="24"/>
                <w:szCs w:val="24"/>
                <w:lang w:eastAsia="lv-LV"/>
              </w:rPr>
            </w:pPr>
          </w:p>
        </w:tc>
        <w:tc>
          <w:tcPr>
            <w:tcW w:w="3402" w:type="dxa"/>
            <w:tcBorders>
              <w:top w:val="single" w:sz="4" w:space="0" w:color="auto"/>
              <w:left w:val="single" w:sz="4" w:space="0" w:color="auto"/>
              <w:bottom w:val="single" w:sz="4" w:space="0" w:color="auto"/>
              <w:right w:val="single" w:sz="4" w:space="0" w:color="auto"/>
            </w:tcBorders>
          </w:tcPr>
          <w:p w:rsidR="00C941DC" w:rsidRDefault="00C941DC">
            <w:pPr>
              <w:rPr>
                <w:rFonts w:ascii="GHEA Grapalat" w:hAnsi="GHEA Grapalat"/>
                <w:lang w:val="hy-AM"/>
              </w:rPr>
            </w:pPr>
          </w:p>
        </w:tc>
      </w:tr>
      <w:tr w:rsidR="00C941DC" w:rsidTr="00C941DC">
        <w:trPr>
          <w:trHeight w:val="684"/>
        </w:trPr>
        <w:tc>
          <w:tcPr>
            <w:tcW w:w="2943" w:type="dxa"/>
            <w:tcBorders>
              <w:top w:val="single" w:sz="4" w:space="0" w:color="auto"/>
              <w:left w:val="single" w:sz="4" w:space="0" w:color="auto"/>
              <w:bottom w:val="single" w:sz="4" w:space="0" w:color="auto"/>
              <w:right w:val="single" w:sz="4" w:space="0" w:color="auto"/>
            </w:tcBorders>
            <w:hideMark/>
          </w:tcPr>
          <w:p w:rsidR="00C941DC" w:rsidRDefault="00C941DC">
            <w:pPr>
              <w:rPr>
                <w:rFonts w:ascii="GHEA Grapalat" w:hAnsi="GHEA Grapalat"/>
                <w:lang w:val="af-ZA"/>
              </w:rPr>
            </w:pPr>
            <w:r>
              <w:rPr>
                <w:rFonts w:ascii="GHEA Grapalat" w:hAnsi="GHEA Grapalat"/>
                <w:lang w:val="af-ZA"/>
              </w:rPr>
              <w:t xml:space="preserve">ՀՀ ֆինանսների նախարարություն </w:t>
            </w:r>
          </w:p>
          <w:p w:rsidR="00C941DC" w:rsidRDefault="00C941DC">
            <w:pPr>
              <w:rPr>
                <w:rFonts w:ascii="GHEA Grapalat" w:hAnsi="GHEA Grapalat"/>
                <w:highlight w:val="yellow"/>
                <w:lang w:val="af-ZA"/>
              </w:rPr>
            </w:pPr>
            <w:r>
              <w:rPr>
                <w:rFonts w:ascii="GHEA Grapalat" w:hAnsi="GHEA Grapalat"/>
                <w:lang w:val="af-ZA"/>
              </w:rPr>
              <w:t>25.01.2021</w:t>
            </w:r>
            <w:r>
              <w:rPr>
                <w:rFonts w:ascii="GHEA Grapalat" w:hAnsi="GHEA Grapalat"/>
                <w:highlight w:val="yellow"/>
                <w:lang w:val="af-ZA"/>
              </w:rPr>
              <w:t xml:space="preserve"> </w:t>
            </w:r>
          </w:p>
          <w:p w:rsidR="00C941DC" w:rsidRDefault="00C941DC">
            <w:pPr>
              <w:rPr>
                <w:rFonts w:ascii="GHEA Grapalat" w:hAnsi="GHEA Grapalat"/>
                <w:highlight w:val="yellow"/>
                <w:lang w:val="af-ZA"/>
              </w:rPr>
            </w:pPr>
            <w:r>
              <w:rPr>
                <w:rFonts w:ascii="GHEA Grapalat" w:hAnsi="GHEA Grapalat"/>
                <w:lang w:val="af-ZA"/>
              </w:rPr>
              <w:t xml:space="preserve">N </w:t>
            </w:r>
            <w:r>
              <w:rPr>
                <w:rFonts w:ascii="GHEA Grapalat" w:hAnsi="GHEA Grapalat"/>
                <w:color w:val="000000"/>
                <w:shd w:val="clear" w:color="auto" w:fill="FFFFFF"/>
              </w:rPr>
              <w:t>01/8-2/720-2021</w:t>
            </w:r>
          </w:p>
        </w:tc>
        <w:tc>
          <w:tcPr>
            <w:tcW w:w="4536" w:type="dxa"/>
            <w:tcBorders>
              <w:top w:val="single" w:sz="4" w:space="0" w:color="auto"/>
              <w:left w:val="single" w:sz="4" w:space="0" w:color="auto"/>
              <w:bottom w:val="single" w:sz="4" w:space="0" w:color="auto"/>
              <w:right w:val="single" w:sz="4" w:space="0" w:color="auto"/>
            </w:tcBorders>
            <w:hideMark/>
          </w:tcPr>
          <w:p w:rsidR="00C941DC" w:rsidRDefault="00C941DC">
            <w:pPr>
              <w:ind w:firstLine="374"/>
              <w:jc w:val="both"/>
              <w:rPr>
                <w:rFonts w:ascii="GHEA Grapalat" w:eastAsia="GHEA Grapalat" w:hAnsi="GHEA Grapalat" w:cs="GHEA Grapalat"/>
                <w:shd w:val="clear" w:color="auto" w:fill="FFFFFF"/>
                <w:lang w:val="hy-AM"/>
              </w:rPr>
            </w:pPr>
            <w:r>
              <w:rPr>
                <w:rFonts w:ascii="GHEA Grapalat" w:eastAsia="GHEA Grapalat" w:hAnsi="GHEA Grapalat" w:cs="GHEA Grapalat"/>
                <w:shd w:val="clear" w:color="auto" w:fill="FFFFFF"/>
              </w:rPr>
              <w:t>Ինտեգրված</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սոցիալական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ծառայությունների</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համակարգի</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ներդրման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քաղաքականության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իրականացման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նպատակով</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մշակվել</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և</w:t>
            </w:r>
            <w:r>
              <w:rPr>
                <w:rFonts w:ascii="GHEA Grapalat" w:eastAsia="GHEA Grapalat" w:hAnsi="GHEA Grapalat" w:cs="GHEA Grapalat"/>
                <w:shd w:val="clear" w:color="auto" w:fill="FFFFFF"/>
                <w:lang w:val="nb-NO"/>
              </w:rPr>
              <w:t xml:space="preserve"> 2020</w:t>
            </w:r>
            <w:r>
              <w:rPr>
                <w:rFonts w:ascii="GHEA Grapalat" w:eastAsia="GHEA Grapalat" w:hAnsi="GHEA Grapalat" w:cs="GHEA Grapalat"/>
                <w:shd w:val="clear" w:color="auto" w:fill="FFFFFF"/>
              </w:rPr>
              <w:t>թ</w:t>
            </w:r>
            <w:r>
              <w:rPr>
                <w:rFonts w:ascii="GHEA Grapalat" w:eastAsia="GHEA Grapalat" w:hAnsi="GHEA Grapalat" w:cs="GHEA Grapalat"/>
                <w:shd w:val="clear" w:color="auto" w:fill="FFFFFF"/>
                <w:lang w:val="hy-AM"/>
              </w:rPr>
              <w:t>.</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մարտի</w:t>
            </w:r>
            <w:r>
              <w:rPr>
                <w:rFonts w:ascii="GHEA Grapalat" w:eastAsia="GHEA Grapalat" w:hAnsi="GHEA Grapalat" w:cs="GHEA Grapalat"/>
                <w:shd w:val="clear" w:color="auto" w:fill="FFFFFF"/>
                <w:lang w:val="nb-NO"/>
              </w:rPr>
              <w:t xml:space="preserve"> 4-</w:t>
            </w:r>
            <w:r>
              <w:rPr>
                <w:rFonts w:ascii="GHEA Grapalat" w:eastAsia="GHEA Grapalat" w:hAnsi="GHEA Grapalat" w:cs="GHEA Grapalat"/>
                <w:shd w:val="clear" w:color="auto" w:fill="FFFFFF"/>
              </w:rPr>
              <w:t>ին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ընդունվել</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են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մի</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շարք</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օրենսդրական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փոփոխություններ</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ՀՕ</w:t>
            </w:r>
            <w:r>
              <w:rPr>
                <w:rFonts w:ascii="GHEA Grapalat" w:eastAsia="GHEA Grapalat" w:hAnsi="GHEA Grapalat" w:cs="GHEA Grapalat"/>
                <w:shd w:val="clear" w:color="auto" w:fill="FFFFFF"/>
                <w:lang w:val="nb-NO"/>
              </w:rPr>
              <w:t>-97-</w:t>
            </w:r>
            <w:r>
              <w:rPr>
                <w:rFonts w:ascii="GHEA Grapalat" w:eastAsia="GHEA Grapalat" w:hAnsi="GHEA Grapalat" w:cs="GHEA Grapalat"/>
                <w:shd w:val="clear" w:color="auto" w:fill="FFFFFF"/>
              </w:rPr>
              <w:t>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ՀՕ</w:t>
            </w:r>
            <w:r>
              <w:rPr>
                <w:rFonts w:ascii="GHEA Grapalat" w:eastAsia="GHEA Grapalat" w:hAnsi="GHEA Grapalat" w:cs="GHEA Grapalat"/>
                <w:shd w:val="clear" w:color="auto" w:fill="FFFFFF"/>
                <w:lang w:val="nb-NO"/>
              </w:rPr>
              <w:t>-98-</w:t>
            </w:r>
            <w:r>
              <w:rPr>
                <w:rFonts w:ascii="GHEA Grapalat" w:eastAsia="GHEA Grapalat" w:hAnsi="GHEA Grapalat" w:cs="GHEA Grapalat"/>
                <w:shd w:val="clear" w:color="auto" w:fill="FFFFFF"/>
              </w:rPr>
              <w:t>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ՀՕ</w:t>
            </w:r>
            <w:r>
              <w:rPr>
                <w:rFonts w:ascii="GHEA Grapalat" w:eastAsia="GHEA Grapalat" w:hAnsi="GHEA Grapalat" w:cs="GHEA Grapalat"/>
                <w:shd w:val="clear" w:color="auto" w:fill="FFFFFF"/>
                <w:lang w:val="nb-NO"/>
              </w:rPr>
              <w:t>-99-</w:t>
            </w:r>
            <w:r>
              <w:rPr>
                <w:rFonts w:ascii="GHEA Grapalat" w:eastAsia="GHEA Grapalat" w:hAnsi="GHEA Grapalat" w:cs="GHEA Grapalat"/>
                <w:shd w:val="clear" w:color="auto" w:fill="FFFFFF"/>
              </w:rPr>
              <w:t>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ՀՕ</w:t>
            </w:r>
            <w:r>
              <w:rPr>
                <w:rFonts w:ascii="GHEA Grapalat" w:eastAsia="GHEA Grapalat" w:hAnsi="GHEA Grapalat" w:cs="GHEA Grapalat"/>
                <w:shd w:val="clear" w:color="auto" w:fill="FFFFFF"/>
                <w:lang w:val="nb-NO"/>
              </w:rPr>
              <w:t>-100-</w:t>
            </w:r>
            <w:r>
              <w:rPr>
                <w:rFonts w:ascii="GHEA Grapalat" w:eastAsia="GHEA Grapalat" w:hAnsi="GHEA Grapalat" w:cs="GHEA Grapalat"/>
                <w:shd w:val="clear" w:color="auto" w:fill="FFFFFF"/>
              </w:rPr>
              <w:t>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որոնցով</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ընդհանուր</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առմամբ</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նախատեսվում</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էր</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նախարարության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կազմում</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գործող</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lang w:val="hy-AM"/>
              </w:rPr>
              <w:t>Բ</w:t>
            </w:r>
            <w:r>
              <w:rPr>
                <w:rFonts w:ascii="GHEA Grapalat" w:eastAsia="GHEA Grapalat" w:hAnsi="GHEA Grapalat" w:cs="GHEA Grapalat"/>
                <w:shd w:val="clear" w:color="auto" w:fill="FFFFFF"/>
              </w:rPr>
              <w:t>ժշկասոցիալական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փորձաքննության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lang w:val="hy-AM"/>
              </w:rPr>
              <w:t>Զ</w:t>
            </w:r>
            <w:r>
              <w:rPr>
                <w:rFonts w:ascii="GHEA Grapalat" w:eastAsia="GHEA Grapalat" w:hAnsi="GHEA Grapalat" w:cs="GHEA Grapalat"/>
                <w:shd w:val="clear" w:color="auto" w:fill="FFFFFF"/>
              </w:rPr>
              <w:t>բաղվածության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պետական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գրասենյակների</w:t>
            </w:r>
            <w:r>
              <w:rPr>
                <w:rFonts w:ascii="GHEA Grapalat" w:eastAsia="GHEA Grapalat" w:hAnsi="GHEA Grapalat" w:cs="GHEA Grapalat"/>
                <w:shd w:val="clear" w:color="auto" w:fill="FFFFFF"/>
                <w:lang w:val="hy-AM"/>
              </w:rPr>
              <w:t xml:space="preserve">, </w:t>
            </w:r>
            <w:r>
              <w:rPr>
                <w:rFonts w:ascii="GHEA Grapalat" w:eastAsia="GHEA Grapalat" w:hAnsi="GHEA Grapalat" w:cs="GHEA Grapalat"/>
                <w:shd w:val="clear" w:color="auto" w:fill="FFFFFF"/>
              </w:rPr>
              <w:t>մարզ</w:t>
            </w:r>
            <w:r>
              <w:rPr>
                <w:rFonts w:ascii="GHEA Grapalat" w:eastAsia="GHEA Grapalat" w:hAnsi="GHEA Grapalat" w:cs="GHEA Grapalat"/>
                <w:shd w:val="clear" w:color="auto" w:fill="FFFFFF"/>
                <w:lang w:val="hy-AM"/>
              </w:rPr>
              <w:t>պետարանների</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lang w:val="hy-AM"/>
              </w:rPr>
              <w:t>կառուցվածքներում գործող</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սոցիալական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աջակցության</w:t>
            </w:r>
            <w:r>
              <w:rPr>
                <w:rFonts w:ascii="GHEA Grapalat" w:eastAsia="GHEA Grapalat" w:hAnsi="GHEA Grapalat" w:cs="GHEA Grapalat"/>
                <w:shd w:val="clear" w:color="auto" w:fill="FFFFFF"/>
                <w:lang w:val="nb-NO"/>
              </w:rPr>
              <w:t xml:space="preserve"> 38 </w:t>
            </w:r>
            <w:r>
              <w:rPr>
                <w:rFonts w:ascii="GHEA Grapalat" w:eastAsia="GHEA Grapalat" w:hAnsi="GHEA Grapalat" w:cs="GHEA Grapalat"/>
                <w:shd w:val="clear" w:color="auto" w:fill="FFFFFF"/>
              </w:rPr>
              <w:t>գործակալությունների</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ինչպես</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նաև</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lang w:val="hy-AM"/>
              </w:rPr>
              <w:t>պետության կողմից պատվիրակված լիազորություններ</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lang w:val="hy-AM"/>
              </w:rPr>
              <w:t xml:space="preserve">իրականացնող </w:t>
            </w:r>
            <w:r>
              <w:rPr>
                <w:rFonts w:ascii="GHEA Grapalat" w:eastAsia="GHEA Grapalat" w:hAnsi="GHEA Grapalat" w:cs="GHEA Grapalat"/>
                <w:shd w:val="clear" w:color="auto" w:fill="FFFFFF"/>
              </w:rPr>
              <w:t>համայնքային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ենթակայության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սոցիալական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աջակցության</w:t>
            </w:r>
            <w:r>
              <w:rPr>
                <w:rFonts w:ascii="GHEA Grapalat" w:eastAsia="GHEA Grapalat" w:hAnsi="GHEA Grapalat" w:cs="GHEA Grapalat"/>
                <w:shd w:val="clear" w:color="auto" w:fill="FFFFFF"/>
                <w:lang w:val="nb-NO"/>
              </w:rPr>
              <w:t xml:space="preserve"> 17 </w:t>
            </w:r>
            <w:r>
              <w:rPr>
                <w:rFonts w:ascii="GHEA Grapalat" w:eastAsia="GHEA Grapalat" w:hAnsi="GHEA Grapalat" w:cs="GHEA Grapalat"/>
                <w:shd w:val="clear" w:color="auto" w:fill="FFFFFF"/>
              </w:rPr>
              <w:lastRenderedPageBreak/>
              <w:t>բաժինների</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հիմքի</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վրա</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նախարարության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կառուցվածքում</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ստեղծել</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նոր</w:t>
            </w:r>
            <w:r>
              <w:rPr>
                <w:rFonts w:ascii="GHEA Grapalat" w:eastAsia="GHEA Grapalat" w:hAnsi="GHEA Grapalat" w:cs="GHEA Grapalat"/>
                <w:shd w:val="clear" w:color="auto" w:fill="FFFFFF"/>
                <w:lang w:val="hy-AM"/>
              </w:rPr>
              <w:t>՝</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b/>
                <w:shd w:val="clear" w:color="auto" w:fill="FFFFFF"/>
              </w:rPr>
              <w:t>Ինտեգրված</w:t>
            </w:r>
            <w:r>
              <w:rPr>
                <w:rFonts w:ascii="GHEA Grapalat" w:eastAsia="GHEA Grapalat" w:hAnsi="GHEA Grapalat" w:cs="GHEA Grapalat"/>
                <w:b/>
                <w:shd w:val="clear" w:color="auto" w:fill="FFFFFF"/>
                <w:lang w:val="nb-NO"/>
              </w:rPr>
              <w:t xml:space="preserve"> </w:t>
            </w:r>
            <w:r>
              <w:rPr>
                <w:rFonts w:ascii="GHEA Grapalat" w:eastAsia="GHEA Grapalat" w:hAnsi="GHEA Grapalat" w:cs="GHEA Grapalat"/>
                <w:b/>
                <w:shd w:val="clear" w:color="auto" w:fill="FFFFFF"/>
              </w:rPr>
              <w:t>սոցիալական</w:t>
            </w:r>
            <w:r>
              <w:rPr>
                <w:rFonts w:ascii="GHEA Grapalat" w:eastAsia="GHEA Grapalat" w:hAnsi="GHEA Grapalat" w:cs="GHEA Grapalat"/>
                <w:b/>
                <w:shd w:val="clear" w:color="auto" w:fill="FFFFFF"/>
                <w:lang w:val="nb-NO"/>
              </w:rPr>
              <w:t xml:space="preserve"> </w:t>
            </w:r>
            <w:r>
              <w:rPr>
                <w:rFonts w:ascii="GHEA Grapalat" w:eastAsia="GHEA Grapalat" w:hAnsi="GHEA Grapalat" w:cs="GHEA Grapalat"/>
                <w:b/>
                <w:shd w:val="clear" w:color="auto" w:fill="FFFFFF"/>
              </w:rPr>
              <w:t>ծառայությունների</w:t>
            </w:r>
            <w:r>
              <w:rPr>
                <w:rFonts w:ascii="GHEA Grapalat" w:eastAsia="GHEA Grapalat" w:hAnsi="GHEA Grapalat" w:cs="GHEA Grapalat"/>
                <w:b/>
                <w:shd w:val="clear" w:color="auto" w:fill="FFFFFF"/>
                <w:lang w:val="nb-NO"/>
              </w:rPr>
              <w:t xml:space="preserve"> </w:t>
            </w:r>
            <w:r>
              <w:rPr>
                <w:rFonts w:ascii="GHEA Grapalat" w:eastAsia="GHEA Grapalat" w:hAnsi="GHEA Grapalat" w:cs="GHEA Grapalat"/>
                <w:b/>
                <w:shd w:val="clear" w:color="auto" w:fill="FFFFFF"/>
              </w:rPr>
              <w:t>պետական</w:t>
            </w:r>
            <w:r>
              <w:rPr>
                <w:rFonts w:ascii="GHEA Grapalat" w:eastAsia="GHEA Grapalat" w:hAnsi="GHEA Grapalat" w:cs="GHEA Grapalat"/>
                <w:b/>
                <w:shd w:val="clear" w:color="auto" w:fill="FFFFFF"/>
                <w:lang w:val="nb-NO"/>
              </w:rPr>
              <w:t xml:space="preserve"> </w:t>
            </w:r>
            <w:r>
              <w:rPr>
                <w:rFonts w:ascii="GHEA Grapalat" w:eastAsia="GHEA Grapalat" w:hAnsi="GHEA Grapalat" w:cs="GHEA Grapalat"/>
                <w:b/>
                <w:shd w:val="clear" w:color="auto" w:fill="FFFFFF"/>
              </w:rPr>
              <w:t>գրասենյակը</w:t>
            </w:r>
            <w:r>
              <w:rPr>
                <w:rFonts w:ascii="GHEA Grapalat" w:eastAsia="GHEA Grapalat" w:hAnsi="GHEA Grapalat" w:cs="GHEA Grapalat"/>
                <w:shd w:val="clear" w:color="auto" w:fill="FFFFFF"/>
                <w:lang w:val="hy-AM"/>
              </w:rPr>
              <w:t xml:space="preserve"> </w:t>
            </w:r>
            <w:r>
              <w:rPr>
                <w:rFonts w:ascii="GHEA Grapalat" w:eastAsia="GHEA Grapalat" w:hAnsi="GHEA Grapalat" w:cs="GHEA Grapalat"/>
                <w:shd w:val="clear" w:color="auto" w:fill="FFFFFF"/>
                <w:lang w:val="nb-NO"/>
              </w:rPr>
              <w:t>(</w:t>
            </w:r>
            <w:r>
              <w:rPr>
                <w:rFonts w:ascii="GHEA Grapalat" w:eastAsia="GHEA Grapalat" w:hAnsi="GHEA Grapalat" w:cs="GHEA Grapalat"/>
                <w:shd w:val="clear" w:color="auto" w:fill="FFFFFF"/>
              </w:rPr>
              <w:t>հ</w:t>
            </w:r>
            <w:r>
              <w:rPr>
                <w:rFonts w:ascii="GHEA Grapalat" w:eastAsia="GHEA Grapalat" w:hAnsi="GHEA Grapalat" w:cs="GHEA Grapalat"/>
                <w:shd w:val="clear" w:color="auto" w:fill="FFFFFF"/>
                <w:lang w:val="hy-AM"/>
              </w:rPr>
              <w:t xml:space="preserve">իշյալ օրենսդրական փոփոխություններն </w:t>
            </w:r>
            <w:r>
              <w:rPr>
                <w:rFonts w:ascii="GHEA Grapalat" w:eastAsia="GHEA Grapalat" w:hAnsi="GHEA Grapalat" w:cs="GHEA Grapalat"/>
                <w:shd w:val="clear" w:color="auto" w:fill="FFFFFF"/>
              </w:rPr>
              <w:t>ուժի</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մեջ</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են</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մտնում</w:t>
            </w:r>
            <w:r>
              <w:rPr>
                <w:rFonts w:ascii="GHEA Grapalat" w:eastAsia="GHEA Grapalat" w:hAnsi="GHEA Grapalat" w:cs="GHEA Grapalat"/>
                <w:shd w:val="clear" w:color="auto" w:fill="FFFFFF"/>
                <w:lang w:val="nb-NO"/>
              </w:rPr>
              <w:t xml:space="preserve"> 2021</w:t>
            </w:r>
            <w:r>
              <w:rPr>
                <w:rFonts w:ascii="GHEA Grapalat" w:eastAsia="GHEA Grapalat" w:hAnsi="GHEA Grapalat" w:cs="GHEA Grapalat"/>
                <w:shd w:val="clear" w:color="auto" w:fill="FFFFFF"/>
              </w:rPr>
              <w:t>թ</w:t>
            </w:r>
            <w:r>
              <w:rPr>
                <w:rFonts w:ascii="GHEA Grapalat" w:eastAsia="GHEA Grapalat" w:hAnsi="GHEA Grapalat" w:cs="GHEA Grapalat"/>
                <w:shd w:val="clear" w:color="auto" w:fill="FFFFFF"/>
                <w:lang w:val="nb-NO"/>
              </w:rPr>
              <w:t xml:space="preserve">. </w:t>
            </w:r>
            <w:r>
              <w:rPr>
                <w:rFonts w:ascii="GHEA Grapalat" w:eastAsia="GHEA Grapalat" w:hAnsi="GHEA Grapalat" w:cs="GHEA Grapalat"/>
                <w:shd w:val="clear" w:color="auto" w:fill="FFFFFF"/>
              </w:rPr>
              <w:t>ապրիլի</w:t>
            </w:r>
            <w:r>
              <w:rPr>
                <w:rFonts w:ascii="GHEA Grapalat" w:eastAsia="GHEA Grapalat" w:hAnsi="GHEA Grapalat" w:cs="GHEA Grapalat"/>
                <w:shd w:val="clear" w:color="auto" w:fill="FFFFFF"/>
                <w:lang w:val="nb-NO"/>
              </w:rPr>
              <w:t xml:space="preserve"> 1-</w:t>
            </w:r>
            <w:r>
              <w:rPr>
                <w:rFonts w:ascii="GHEA Grapalat" w:eastAsia="GHEA Grapalat" w:hAnsi="GHEA Grapalat" w:cs="GHEA Grapalat"/>
                <w:shd w:val="clear" w:color="auto" w:fill="FFFFFF"/>
              </w:rPr>
              <w:t>ին</w:t>
            </w:r>
            <w:r>
              <w:rPr>
                <w:rFonts w:ascii="GHEA Grapalat" w:eastAsia="GHEA Grapalat" w:hAnsi="GHEA Grapalat" w:cs="GHEA Grapalat"/>
                <w:shd w:val="clear" w:color="auto" w:fill="FFFFFF"/>
                <w:lang w:val="hy-AM"/>
              </w:rPr>
              <w:t>):</w:t>
            </w:r>
          </w:p>
          <w:p w:rsidR="00C941DC" w:rsidRDefault="00C941DC">
            <w:pPr>
              <w:ind w:firstLine="374"/>
              <w:jc w:val="both"/>
              <w:rPr>
                <w:rFonts w:ascii="GHEA Grapalat" w:eastAsia="GHEA Grapalat" w:hAnsi="GHEA Grapalat" w:cs="GHEA Grapalat"/>
                <w:shd w:val="clear" w:color="auto" w:fill="FFFFFF"/>
                <w:lang w:val="hy-AM"/>
              </w:rPr>
            </w:pPr>
            <w:r>
              <w:rPr>
                <w:rFonts w:ascii="GHEA Grapalat" w:eastAsia="GHEA Grapalat" w:hAnsi="GHEA Grapalat" w:cs="GHEA Grapalat"/>
                <w:shd w:val="clear" w:color="auto" w:fill="FFFFFF"/>
                <w:lang w:val="hy-AM"/>
              </w:rPr>
              <w:t xml:space="preserve">ՀՀ վարչապետի վերոհիշյալ հանձնարարականին կից ներկայացված նախագծերով նախատեսվում է Ինտեգրված սոցիալական ծառայությունների պետական գրասենյակի փոխարեն, ներգրավելով նաև նախարարությանը ենթակա Սոցիալական ապահովության ծառայությունը, ստեղծել նախարարությանը ենթակա </w:t>
            </w:r>
            <w:r>
              <w:rPr>
                <w:rFonts w:ascii="GHEA Grapalat" w:eastAsia="GHEA Grapalat" w:hAnsi="GHEA Grapalat" w:cs="GHEA Grapalat"/>
                <w:b/>
                <w:shd w:val="clear" w:color="auto" w:fill="FFFFFF"/>
                <w:lang w:val="hy-AM"/>
              </w:rPr>
              <w:t>Միասնական սոցիալական ծառայություն</w:t>
            </w:r>
            <w:r>
              <w:rPr>
                <w:rFonts w:ascii="GHEA Grapalat" w:eastAsia="GHEA Grapalat" w:hAnsi="GHEA Grapalat" w:cs="GHEA Grapalat"/>
                <w:shd w:val="clear" w:color="auto" w:fill="FFFFFF"/>
                <w:lang w:val="hy-AM"/>
              </w:rPr>
              <w:t>, որի արդյունքում</w:t>
            </w:r>
            <w:r>
              <w:rPr>
                <w:rFonts w:ascii="Sylfaen" w:eastAsia="Helvetica" w:hAnsi="Sylfaen" w:cs="Sylfaen"/>
                <w:color w:val="000000"/>
                <w:lang w:val="hy-AM"/>
              </w:rPr>
              <w:t xml:space="preserve"> </w:t>
            </w:r>
            <w:r>
              <w:rPr>
                <w:rFonts w:ascii="GHEA Grapalat" w:eastAsia="GHEA Grapalat" w:hAnsi="GHEA Grapalat" w:cs="GHEA Grapalat"/>
                <w:shd w:val="clear" w:color="auto" w:fill="FFFFFF"/>
                <w:lang w:val="hy-AM"/>
              </w:rPr>
              <w:t>մեկ միասնական մարմնի կազմում ընդգրկվում են սոցիալական պաշտպանության ոլորտի բոլոր 4 մարմինները:</w:t>
            </w:r>
          </w:p>
          <w:p w:rsidR="00C941DC" w:rsidRDefault="00C941DC">
            <w:pPr>
              <w:ind w:firstLine="374"/>
              <w:jc w:val="both"/>
              <w:rPr>
                <w:rFonts w:ascii="GHEA Grapalat" w:eastAsia="GHEA Grapalat" w:hAnsi="GHEA Grapalat" w:cs="GHEA Grapalat"/>
                <w:shd w:val="clear" w:color="auto" w:fill="FFFFFF"/>
                <w:lang w:val="hy-AM"/>
              </w:rPr>
            </w:pPr>
            <w:r>
              <w:rPr>
                <w:rFonts w:ascii="GHEA Grapalat" w:eastAsia="GHEA Grapalat" w:hAnsi="GHEA Grapalat" w:cs="GHEA Grapalat"/>
                <w:shd w:val="clear" w:color="auto" w:fill="FFFFFF"/>
                <w:lang w:val="hy-AM"/>
              </w:rPr>
              <w:t xml:space="preserve">Առաջարկվող փոփոխություններն անհրաժեշտություն կառաջացնեն վերանայել ՀՀ 2021 թվականի պետական բյուջեում </w:t>
            </w:r>
            <w:r>
              <w:rPr>
                <w:rFonts w:ascii="GHEA Grapalat" w:eastAsia="GHEA Grapalat" w:hAnsi="GHEA Grapalat" w:cs="GHEA Grapalat"/>
                <w:shd w:val="clear" w:color="auto" w:fill="FFFFFF"/>
                <w:lang w:val="hy-AM"/>
              </w:rPr>
              <w:lastRenderedPageBreak/>
              <w:t>համապատասխան մարմիններին հատկացված միջոցների ծավալները։ Այդ կապակցությամբ առաջարկում ենք, համապատասխան կառուցվածքային փոփոխությունների գործընթացներն ավարտելուց և աշխատողների թվաքանակը հաստատելուց հետո, սահմանված կարգով ներկայացնել ՀՀ պետական բյուջեում վերաբաշխումներ կատարելու մասին առաջարկություն (հաշվարկներով և հիմնավորումներով)՝ տնտեսված միջոցներն, առաջնահերթությունների վերանայման պարագայում, նոր ծագող կարիքների ֆինանսավորման համար օգտագործելու նպատակադրմամբ։</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pStyle w:val="Default"/>
              <w:jc w:val="both"/>
              <w:rPr>
                <w:rFonts w:ascii="GHEA Grapalat" w:eastAsia="GHEA Grapalat" w:hAnsi="GHEA Grapalat" w:cs="GHEA Grapalat"/>
                <w:color w:val="auto"/>
                <w:sz w:val="24"/>
                <w:szCs w:val="24"/>
              </w:rPr>
            </w:pPr>
            <w:r>
              <w:rPr>
                <w:rFonts w:ascii="GHEA Grapalat" w:eastAsia="GHEA Grapalat" w:hAnsi="GHEA Grapalat" w:cs="GHEA Grapalat"/>
                <w:color w:val="auto"/>
                <w:sz w:val="24"/>
                <w:szCs w:val="24"/>
              </w:rPr>
              <w:lastRenderedPageBreak/>
              <w:t>Ընդունվել է ի գիտություն:</w:t>
            </w:r>
          </w:p>
        </w:tc>
        <w:tc>
          <w:tcPr>
            <w:tcW w:w="3402" w:type="dxa"/>
            <w:tcBorders>
              <w:top w:val="single" w:sz="4" w:space="0" w:color="auto"/>
              <w:left w:val="single" w:sz="4" w:space="0" w:color="auto"/>
              <w:bottom w:val="single" w:sz="4" w:space="0" w:color="auto"/>
              <w:right w:val="single" w:sz="4" w:space="0" w:color="auto"/>
            </w:tcBorders>
          </w:tcPr>
          <w:p w:rsidR="00C941DC" w:rsidRDefault="00C941DC">
            <w:pPr>
              <w:rPr>
                <w:rFonts w:ascii="GHEA Grapalat" w:hAnsi="GHEA Grapalat"/>
                <w:lang w:val="hy-AM"/>
              </w:rPr>
            </w:pPr>
          </w:p>
        </w:tc>
      </w:tr>
      <w:tr w:rsidR="00C941DC" w:rsidTr="00C941DC">
        <w:trPr>
          <w:trHeight w:val="440"/>
        </w:trPr>
        <w:tc>
          <w:tcPr>
            <w:tcW w:w="2943" w:type="dxa"/>
            <w:tcBorders>
              <w:top w:val="single" w:sz="4" w:space="0" w:color="auto"/>
              <w:left w:val="single" w:sz="4" w:space="0" w:color="auto"/>
              <w:bottom w:val="single" w:sz="4" w:space="0" w:color="auto"/>
              <w:right w:val="single" w:sz="4" w:space="0" w:color="auto"/>
            </w:tcBorders>
            <w:hideMark/>
          </w:tcPr>
          <w:p w:rsidR="00C941DC" w:rsidRDefault="00C941DC">
            <w:pPr>
              <w:rPr>
                <w:rFonts w:ascii="GHEA Grapalat" w:hAnsi="GHEA Grapalat"/>
                <w:highlight w:val="yellow"/>
                <w:lang w:val="af-ZA"/>
              </w:rPr>
            </w:pPr>
            <w:r>
              <w:rPr>
                <w:rFonts w:ascii="GHEA Grapalat" w:hAnsi="GHEA Grapalat"/>
                <w:lang w:val="af-ZA"/>
              </w:rPr>
              <w:lastRenderedPageBreak/>
              <w:t>ՀՀ տարածքային կառավարման և ենթակառուցվածքների նախարարություն 22.01.2021</w:t>
            </w:r>
            <w:r>
              <w:rPr>
                <w:rFonts w:ascii="GHEA Grapalat" w:hAnsi="GHEA Grapalat"/>
                <w:highlight w:val="yellow"/>
                <w:lang w:val="af-ZA"/>
              </w:rPr>
              <w:t xml:space="preserve"> </w:t>
            </w:r>
          </w:p>
          <w:p w:rsidR="00C941DC" w:rsidRDefault="00C941DC">
            <w:pPr>
              <w:rPr>
                <w:rFonts w:ascii="GHEA Grapalat" w:hAnsi="GHEA Grapalat"/>
                <w:highlight w:val="yellow"/>
                <w:lang w:val="hy-AM"/>
              </w:rPr>
            </w:pPr>
            <w:r>
              <w:rPr>
                <w:rFonts w:ascii="GHEA Grapalat" w:hAnsi="GHEA Grapalat"/>
                <w:lang w:val="af-ZA"/>
              </w:rPr>
              <w:t>N ՍՊ/21.1/1453-2021</w:t>
            </w:r>
          </w:p>
        </w:tc>
        <w:tc>
          <w:tcPr>
            <w:tcW w:w="4536" w:type="dxa"/>
            <w:tcBorders>
              <w:top w:val="single" w:sz="4" w:space="0" w:color="auto"/>
              <w:left w:val="single" w:sz="4" w:space="0" w:color="auto"/>
              <w:bottom w:val="single" w:sz="4" w:space="0" w:color="auto"/>
              <w:right w:val="single" w:sz="4" w:space="0" w:color="auto"/>
            </w:tcBorders>
            <w:hideMark/>
          </w:tcPr>
          <w:p w:rsidR="00C941DC" w:rsidRDefault="00C941DC">
            <w:pPr>
              <w:tabs>
                <w:tab w:val="left" w:pos="0"/>
                <w:tab w:val="left" w:pos="10065"/>
              </w:tabs>
              <w:ind w:right="6" w:firstLine="567"/>
              <w:jc w:val="both"/>
              <w:rPr>
                <w:rFonts w:ascii="GHEA Grapalat" w:hAnsi="GHEA Grapalat"/>
                <w:lang w:val="af-ZA"/>
              </w:rPr>
            </w:pPr>
            <w:r>
              <w:rPr>
                <w:rFonts w:ascii="GHEA Grapalat" w:hAnsi="GHEA Grapalat"/>
                <w:shd w:val="clear" w:color="auto" w:fill="FFFFFF"/>
                <w:lang w:val="hy-AM"/>
              </w:rPr>
              <w:t>Հայտնում ենք Ձեզ, որ ՀՀ տարածքային կառավարման և ենթակառուցվածքների նախարարությունը «</w:t>
            </w:r>
            <w:r>
              <w:rPr>
                <w:rFonts w:ascii="GHEA Grapalat" w:hAnsi="GHEA Grapalat"/>
                <w:bCs/>
                <w:lang w:val="hy-AM"/>
              </w:rPr>
              <w:t>Սոցիալական աջակցության մասին» օրենքում փոփոխություններ կատարելու մասին» օրենքում փոփոխություն կատարելու մասին</w:t>
            </w:r>
            <w:r>
              <w:rPr>
                <w:rFonts w:ascii="GHEA Grapalat" w:eastAsia="GHEA Grapalat" w:hAnsi="GHEA Grapalat" w:cs="GHEA Grapalat"/>
                <w:bCs/>
                <w:lang w:val="it-IT"/>
              </w:rPr>
              <w:t xml:space="preserve">», </w:t>
            </w:r>
            <w:r>
              <w:rPr>
                <w:rStyle w:val="Strong"/>
                <w:rFonts w:ascii="GHEA Grapalat" w:hAnsi="GHEA Grapalat"/>
                <w:shd w:val="clear" w:color="auto" w:fill="FFFFFF"/>
                <w:lang w:val="hy-AM"/>
              </w:rPr>
              <w:t>«Պետական կառավարման համակարգի մարմինների</w:t>
            </w:r>
            <w:r>
              <w:rPr>
                <w:rStyle w:val="Strong"/>
                <w:rFonts w:ascii="Courier New" w:hAnsi="Courier New" w:cs="Courier New"/>
                <w:shd w:val="clear" w:color="auto" w:fill="FFFFFF"/>
                <w:lang w:val="hy-AM"/>
              </w:rPr>
              <w:t> </w:t>
            </w:r>
            <w:r>
              <w:rPr>
                <w:rStyle w:val="Strong"/>
                <w:rFonts w:ascii="GHEA Grapalat" w:hAnsi="GHEA Grapalat"/>
                <w:shd w:val="clear" w:color="auto" w:fill="FFFFFF"/>
                <w:lang w:val="hy-AM"/>
              </w:rPr>
              <w:t>մասին» օրենքում փոփոխություն կատարելու մասին</w:t>
            </w:r>
            <w:r>
              <w:rPr>
                <w:rFonts w:ascii="GHEA Grapalat" w:eastAsia="GHEA Grapalat" w:hAnsi="GHEA Grapalat" w:cs="GHEA Grapalat"/>
                <w:b/>
                <w:bCs/>
                <w:lang w:val="it-IT"/>
              </w:rPr>
              <w:t xml:space="preserve">» </w:t>
            </w:r>
            <w:r>
              <w:rPr>
                <w:rFonts w:ascii="GHEA Grapalat" w:eastAsia="GHEA Grapalat" w:hAnsi="GHEA Grapalat" w:cs="GHEA Grapalat"/>
                <w:bCs/>
                <w:lang w:val="it-IT"/>
              </w:rPr>
              <w:t xml:space="preserve">և </w:t>
            </w:r>
            <w:r>
              <w:rPr>
                <w:rFonts w:ascii="GHEA Grapalat" w:hAnsi="GHEA Grapalat"/>
                <w:bCs/>
                <w:lang w:val="hy-AM"/>
              </w:rPr>
              <w:t>«</w:t>
            </w:r>
            <w:r>
              <w:rPr>
                <w:rFonts w:ascii="GHEA Grapalat" w:hAnsi="GHEA Grapalat" w:cs="Sylfaen"/>
                <w:lang w:val="hy-AM"/>
              </w:rPr>
              <w:t xml:space="preserve">Պետական </w:t>
            </w:r>
            <w:r>
              <w:rPr>
                <w:rFonts w:ascii="GHEA Grapalat" w:hAnsi="GHEA Grapalat" w:cs="Sylfaen"/>
                <w:lang w:val="hy-AM"/>
              </w:rPr>
              <w:lastRenderedPageBreak/>
              <w:t>կենսաթոշակների մասին» օրենքում փոփոխություն կատարելու մասին» օրենքների նախագծերը ներկայացրել է ՀՀ մարզպետարանների քննարկմանը: Վերջիններս հայտնել են, որ առաջարկություններ և դիտողություններ չունեն:</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pStyle w:val="Default"/>
              <w:jc w:val="both"/>
              <w:rPr>
                <w:rFonts w:ascii="GHEA Grapalat" w:eastAsia="GHEA Grapalat" w:hAnsi="GHEA Grapalat" w:cs="GHEA Grapalat"/>
                <w:color w:val="auto"/>
                <w:sz w:val="24"/>
                <w:szCs w:val="24"/>
              </w:rPr>
            </w:pPr>
            <w:r>
              <w:rPr>
                <w:rFonts w:ascii="GHEA Grapalat" w:eastAsia="GHEA Grapalat" w:hAnsi="GHEA Grapalat" w:cs="GHEA Grapalat"/>
                <w:color w:val="auto"/>
                <w:sz w:val="24"/>
                <w:szCs w:val="24"/>
              </w:rPr>
              <w:lastRenderedPageBreak/>
              <w:t>Ընդունվել է ի գիտություն:</w:t>
            </w:r>
          </w:p>
        </w:tc>
        <w:tc>
          <w:tcPr>
            <w:tcW w:w="3402" w:type="dxa"/>
            <w:tcBorders>
              <w:top w:val="single" w:sz="4" w:space="0" w:color="auto"/>
              <w:left w:val="single" w:sz="4" w:space="0" w:color="auto"/>
              <w:bottom w:val="single" w:sz="4" w:space="0" w:color="auto"/>
              <w:right w:val="single" w:sz="4" w:space="0" w:color="auto"/>
            </w:tcBorders>
          </w:tcPr>
          <w:p w:rsidR="00C941DC" w:rsidRDefault="00C941DC">
            <w:pPr>
              <w:rPr>
                <w:rFonts w:ascii="GHEA Grapalat" w:hAnsi="GHEA Grapalat"/>
                <w:lang w:val="hy-AM"/>
              </w:rPr>
            </w:pPr>
          </w:p>
        </w:tc>
      </w:tr>
      <w:tr w:rsidR="00C941DC" w:rsidRPr="00C941DC" w:rsidTr="00C941DC">
        <w:trPr>
          <w:trHeight w:val="440"/>
        </w:trPr>
        <w:tc>
          <w:tcPr>
            <w:tcW w:w="2943" w:type="dxa"/>
            <w:tcBorders>
              <w:top w:val="single" w:sz="4" w:space="0" w:color="auto"/>
              <w:left w:val="single" w:sz="4" w:space="0" w:color="auto"/>
              <w:bottom w:val="single" w:sz="4" w:space="0" w:color="auto"/>
              <w:right w:val="single" w:sz="4" w:space="0" w:color="auto"/>
            </w:tcBorders>
            <w:hideMark/>
          </w:tcPr>
          <w:p w:rsidR="00C941DC" w:rsidRDefault="00C941DC">
            <w:pPr>
              <w:rPr>
                <w:rFonts w:ascii="GHEA Grapalat" w:hAnsi="GHEA Grapalat"/>
                <w:lang w:val="af-ZA"/>
              </w:rPr>
            </w:pPr>
            <w:r>
              <w:rPr>
                <w:rFonts w:ascii="GHEA Grapalat" w:hAnsi="GHEA Grapalat"/>
                <w:lang w:val="af-ZA"/>
              </w:rPr>
              <w:lastRenderedPageBreak/>
              <w:t xml:space="preserve"> ՀՀ առողջապահության նախարարություն</w:t>
            </w:r>
          </w:p>
          <w:p w:rsidR="00C941DC" w:rsidRDefault="00C941DC">
            <w:pPr>
              <w:rPr>
                <w:rFonts w:ascii="GHEA Grapalat" w:hAnsi="GHEA Grapalat"/>
                <w:lang w:val="af-ZA"/>
              </w:rPr>
            </w:pPr>
            <w:r>
              <w:rPr>
                <w:rFonts w:ascii="GHEA Grapalat" w:hAnsi="GHEA Grapalat"/>
                <w:lang w:val="af-ZA"/>
              </w:rPr>
              <w:t>21.01.2021</w:t>
            </w:r>
          </w:p>
          <w:p w:rsidR="00C941DC" w:rsidRDefault="00C941DC">
            <w:pPr>
              <w:rPr>
                <w:rFonts w:ascii="GHEA Grapalat" w:hAnsi="GHEA Grapalat"/>
                <w:highlight w:val="yellow"/>
                <w:lang w:val="af-ZA"/>
              </w:rPr>
            </w:pPr>
            <w:r>
              <w:rPr>
                <w:rFonts w:ascii="GHEA Grapalat" w:hAnsi="GHEA Grapalat"/>
                <w:lang w:val="af-ZA"/>
              </w:rPr>
              <w:t>N ԱԱ/11.1/852-2021</w:t>
            </w:r>
          </w:p>
        </w:tc>
        <w:tc>
          <w:tcPr>
            <w:tcW w:w="4536" w:type="dxa"/>
            <w:tcBorders>
              <w:top w:val="single" w:sz="4" w:space="0" w:color="auto"/>
              <w:left w:val="single" w:sz="4" w:space="0" w:color="auto"/>
              <w:bottom w:val="single" w:sz="4" w:space="0" w:color="auto"/>
              <w:right w:val="single" w:sz="4" w:space="0" w:color="auto"/>
            </w:tcBorders>
            <w:hideMark/>
          </w:tcPr>
          <w:p w:rsidR="00C941DC" w:rsidRDefault="00C941DC">
            <w:pPr>
              <w:ind w:firstLine="567"/>
              <w:jc w:val="both"/>
              <w:rPr>
                <w:rFonts w:ascii="GHEA Grapalat" w:eastAsia="GHEA Grapalat" w:hAnsi="GHEA Grapalat" w:cs="GHEA Grapalat"/>
                <w:bCs/>
                <w:lang w:val="hy-AM"/>
              </w:rPr>
            </w:pPr>
            <w:r>
              <w:rPr>
                <w:rFonts w:ascii="GHEA Grapalat" w:hAnsi="GHEA Grapalat" w:cs="Sylfaen"/>
                <w:lang w:val="hy-AM"/>
              </w:rPr>
              <w:t xml:space="preserve">Հաշվի առնելով օրենսդրական տեխնիկայի կանոնները` </w:t>
            </w:r>
            <w:r>
              <w:rPr>
                <w:rFonts w:ascii="GHEA Grapalat" w:hAnsi="GHEA Grapalat"/>
                <w:bCs/>
                <w:lang w:val="hy-AM"/>
              </w:rPr>
              <w:t>«Սոցիալական աջակցության մասին» օրենքում փոփոխություններ կատարելու մասին» օրենքում փոփոխություն կատարելու մասին</w:t>
            </w:r>
            <w:r>
              <w:rPr>
                <w:rFonts w:ascii="GHEA Grapalat" w:eastAsia="GHEA Grapalat" w:hAnsi="GHEA Grapalat" w:cs="GHEA Grapalat"/>
                <w:bCs/>
                <w:lang w:val="it-IT"/>
              </w:rPr>
              <w:t>»</w:t>
            </w:r>
            <w:r>
              <w:rPr>
                <w:rFonts w:ascii="GHEA Grapalat" w:eastAsia="GHEA Grapalat" w:hAnsi="GHEA Grapalat" w:cs="GHEA Grapalat"/>
                <w:bCs/>
                <w:lang w:val="hy-AM"/>
              </w:rPr>
              <w:t xml:space="preserve"> օրենքի նախագծի`</w:t>
            </w:r>
          </w:p>
          <w:p w:rsidR="00C941DC" w:rsidRDefault="00C941DC">
            <w:pPr>
              <w:ind w:firstLine="567"/>
              <w:jc w:val="both"/>
              <w:rPr>
                <w:rFonts w:ascii="GHEA Grapalat" w:eastAsia="GHEA Grapalat" w:hAnsi="GHEA Grapalat" w:cs="GHEA Grapalat"/>
                <w:bCs/>
                <w:lang w:val="hy-AM"/>
              </w:rPr>
            </w:pPr>
            <w:r>
              <w:rPr>
                <w:rFonts w:ascii="GHEA Grapalat" w:eastAsia="GHEA Grapalat" w:hAnsi="GHEA Grapalat" w:cs="GHEA Grapalat"/>
                <w:bCs/>
                <w:lang w:val="hy-AM"/>
              </w:rPr>
              <w:t>1 2-րդ հոդվածն առաջարկում եմ խմբագրել` օրենքի 6-րդ հոդվածի 1-ին մասի 1-ին նախադասությունը նոր խմբագրությամբ շարադրելու ձևով.</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rPr>
                <w:rFonts w:ascii="GHEA Grapalat" w:hAnsi="GHEA Grapalat"/>
                <w:lang w:val="hy-AM"/>
              </w:rPr>
            </w:pPr>
            <w:r>
              <w:rPr>
                <w:rFonts w:ascii="GHEA Grapalat" w:hAnsi="GHEA Grapalat"/>
                <w:lang w:val="hy-AM" w:eastAsia="lv-LV"/>
              </w:rPr>
              <w:t>Չի ընդունվել, քանի որ նշված հոդվածն</w:t>
            </w:r>
            <w:r>
              <w:rPr>
                <w:rFonts w:ascii="GHEA Grapalat" w:hAnsi="GHEA Grapalat"/>
                <w:lang w:val="hy-AM"/>
              </w:rPr>
              <w:t xml:space="preserve"> արդեն իսկ առկա է </w:t>
            </w:r>
            <w:r>
              <w:rPr>
                <w:rFonts w:ascii="GHEA Grapalat" w:hAnsi="GHEA Grapalat" w:cs="GHEA Grapalat"/>
                <w:lang w:val="hy-AM"/>
              </w:rPr>
              <w:t>«</w:t>
            </w:r>
            <w:r>
              <w:rPr>
                <w:rFonts w:ascii="GHEA Grapalat" w:hAnsi="GHEA Grapalat"/>
                <w:lang w:val="hy-AM"/>
              </w:rPr>
              <w:t>Սոցիալական աջակցության մասին» օրենքում փոփոխություններ կատարելու մասին» 2020 թվականի մարտի 4-ի ՀՕ-97-Ն օրենքում (2-րդ հոդված):</w:t>
            </w:r>
          </w:p>
        </w:tc>
        <w:tc>
          <w:tcPr>
            <w:tcW w:w="3402" w:type="dxa"/>
            <w:tcBorders>
              <w:top w:val="single" w:sz="4" w:space="0" w:color="auto"/>
              <w:left w:val="single" w:sz="4" w:space="0" w:color="auto"/>
              <w:bottom w:val="single" w:sz="4" w:space="0" w:color="auto"/>
              <w:right w:val="single" w:sz="4" w:space="0" w:color="auto"/>
            </w:tcBorders>
          </w:tcPr>
          <w:p w:rsidR="00C941DC" w:rsidRDefault="00C941DC">
            <w:pPr>
              <w:rPr>
                <w:rFonts w:ascii="GHEA Grapalat" w:hAnsi="GHEA Grapalat"/>
                <w:lang w:val="hy-AM"/>
              </w:rPr>
            </w:pPr>
          </w:p>
        </w:tc>
      </w:tr>
      <w:tr w:rsidR="00C941DC" w:rsidRPr="00C941DC" w:rsidTr="00C941DC">
        <w:trPr>
          <w:trHeight w:val="440"/>
        </w:trPr>
        <w:tc>
          <w:tcPr>
            <w:tcW w:w="2943" w:type="dxa"/>
            <w:tcBorders>
              <w:top w:val="single" w:sz="4" w:space="0" w:color="auto"/>
              <w:left w:val="single" w:sz="4" w:space="0" w:color="auto"/>
              <w:bottom w:val="single" w:sz="4" w:space="0" w:color="auto"/>
              <w:right w:val="single" w:sz="4" w:space="0" w:color="auto"/>
            </w:tcBorders>
          </w:tcPr>
          <w:p w:rsidR="00C941DC" w:rsidRDefault="00C941DC">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hideMark/>
          </w:tcPr>
          <w:p w:rsidR="00C941DC" w:rsidRDefault="00C941DC">
            <w:pPr>
              <w:ind w:firstLine="567"/>
              <w:jc w:val="both"/>
              <w:rPr>
                <w:rFonts w:ascii="GHEA Grapalat" w:hAnsi="GHEA Grapalat" w:cs="Sylfaen"/>
                <w:lang w:val="hy-AM"/>
              </w:rPr>
            </w:pPr>
            <w:r>
              <w:rPr>
                <w:rFonts w:ascii="GHEA Grapalat" w:eastAsia="GHEA Grapalat" w:hAnsi="GHEA Grapalat" w:cs="GHEA Grapalat"/>
                <w:bCs/>
                <w:lang w:val="hy-AM"/>
              </w:rPr>
              <w:t>2 8-րդ հոդվածն անհրաժեշտ է շարադրել առանց վերնագրի, քանի որ վերջինս միայն օրենքի ուժի մեջ մտնելու վերաբերյալ դրույթ է սահմանում:</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rPr>
                <w:rFonts w:ascii="GHEA Grapalat" w:hAnsi="GHEA Grapalat"/>
                <w:lang w:val="hy-AM"/>
              </w:rPr>
            </w:pPr>
            <w:r>
              <w:rPr>
                <w:rFonts w:ascii="GHEA Grapalat" w:hAnsi="GHEA Grapalat"/>
                <w:lang w:val="hy-AM" w:eastAsia="lv-LV"/>
              </w:rPr>
              <w:t xml:space="preserve">Չի ընդունվել, քանի որ նշված վերնագիր արդեն իսկ առկա է </w:t>
            </w:r>
            <w:r>
              <w:rPr>
                <w:rFonts w:ascii="GHEA Grapalat" w:hAnsi="GHEA Grapalat" w:cs="GHEA Grapalat"/>
                <w:lang w:val="hy-AM"/>
              </w:rPr>
              <w:t>«</w:t>
            </w:r>
            <w:r>
              <w:rPr>
                <w:rFonts w:ascii="GHEA Grapalat" w:hAnsi="GHEA Grapalat"/>
                <w:lang w:val="hy-AM"/>
              </w:rPr>
              <w:t>Սոցիալական աջակցության մասին» օրենքում փոփոխություններ կատարելու մասին» 2020 թվականի մարտի 4-ի ՀՕ-97-Ն օրենքում (7-րդ հոդված:</w:t>
            </w:r>
          </w:p>
        </w:tc>
        <w:tc>
          <w:tcPr>
            <w:tcW w:w="3402" w:type="dxa"/>
            <w:tcBorders>
              <w:top w:val="single" w:sz="4" w:space="0" w:color="auto"/>
              <w:left w:val="single" w:sz="4" w:space="0" w:color="auto"/>
              <w:bottom w:val="single" w:sz="4" w:space="0" w:color="auto"/>
              <w:right w:val="single" w:sz="4" w:space="0" w:color="auto"/>
            </w:tcBorders>
          </w:tcPr>
          <w:p w:rsidR="00C941DC" w:rsidRDefault="00C941DC">
            <w:pPr>
              <w:rPr>
                <w:rFonts w:ascii="GHEA Grapalat" w:hAnsi="GHEA Grapalat"/>
                <w:lang w:val="hy-AM"/>
              </w:rPr>
            </w:pPr>
          </w:p>
        </w:tc>
      </w:tr>
      <w:tr w:rsidR="00C941DC" w:rsidTr="00C941DC">
        <w:trPr>
          <w:trHeight w:val="440"/>
        </w:trPr>
        <w:tc>
          <w:tcPr>
            <w:tcW w:w="2943" w:type="dxa"/>
            <w:tcBorders>
              <w:top w:val="single" w:sz="4" w:space="0" w:color="auto"/>
              <w:left w:val="single" w:sz="4" w:space="0" w:color="auto"/>
              <w:bottom w:val="single" w:sz="4" w:space="0" w:color="auto"/>
              <w:right w:val="single" w:sz="4" w:space="0" w:color="auto"/>
            </w:tcBorders>
            <w:hideMark/>
          </w:tcPr>
          <w:p w:rsidR="00C941DC" w:rsidRDefault="00C941DC">
            <w:pPr>
              <w:rPr>
                <w:rFonts w:ascii="GHEA Grapalat" w:hAnsi="GHEA Grapalat"/>
                <w:lang w:val="af-ZA"/>
              </w:rPr>
            </w:pPr>
            <w:r>
              <w:rPr>
                <w:rFonts w:ascii="GHEA Grapalat" w:hAnsi="GHEA Grapalat"/>
                <w:lang w:val="af-ZA"/>
              </w:rPr>
              <w:lastRenderedPageBreak/>
              <w:t>ՀՀ պետական եկամունտների կոմիտե</w:t>
            </w:r>
          </w:p>
          <w:p w:rsidR="00C941DC" w:rsidRDefault="00C941DC">
            <w:pPr>
              <w:rPr>
                <w:rFonts w:ascii="GHEA Grapalat" w:hAnsi="GHEA Grapalat"/>
                <w:lang w:val="af-ZA"/>
              </w:rPr>
            </w:pPr>
            <w:r>
              <w:rPr>
                <w:rFonts w:ascii="GHEA Grapalat" w:hAnsi="GHEA Grapalat"/>
                <w:lang w:val="af-ZA"/>
              </w:rPr>
              <w:t>22.01.2021</w:t>
            </w:r>
          </w:p>
          <w:p w:rsidR="00C941DC" w:rsidRDefault="00C941DC">
            <w:pPr>
              <w:rPr>
                <w:rFonts w:ascii="GHEA Grapalat" w:hAnsi="GHEA Grapalat"/>
                <w:lang w:val="af-ZA"/>
              </w:rPr>
            </w:pPr>
            <w:r>
              <w:rPr>
                <w:rFonts w:ascii="GHEA Grapalat" w:hAnsi="GHEA Grapalat"/>
                <w:lang w:val="af-ZA"/>
              </w:rPr>
              <w:t>N  01/3-3/2794-2021</w:t>
            </w:r>
          </w:p>
        </w:tc>
        <w:tc>
          <w:tcPr>
            <w:tcW w:w="4536" w:type="dxa"/>
            <w:tcBorders>
              <w:top w:val="single" w:sz="4" w:space="0" w:color="auto"/>
              <w:left w:val="single" w:sz="4" w:space="0" w:color="auto"/>
              <w:bottom w:val="single" w:sz="4" w:space="0" w:color="auto"/>
              <w:right w:val="single" w:sz="4" w:space="0" w:color="auto"/>
            </w:tcBorders>
            <w:hideMark/>
          </w:tcPr>
          <w:p w:rsidR="00C941DC" w:rsidRDefault="00C941DC">
            <w:pPr>
              <w:tabs>
                <w:tab w:val="left" w:pos="142"/>
              </w:tabs>
              <w:jc w:val="both"/>
              <w:rPr>
                <w:rFonts w:ascii="GHEA Grapalat" w:hAnsi="GHEA Grapalat"/>
                <w:bCs/>
                <w:lang w:val="af-ZA"/>
              </w:rPr>
            </w:pPr>
            <w:r>
              <w:rPr>
                <w:rFonts w:ascii="GHEA Grapalat" w:hAnsi="GHEA Grapalat"/>
                <w:lang w:val="hy-AM"/>
              </w:rPr>
              <w:t xml:space="preserve">ՀՀ պետական եկամուտների կոմիտեն քննարկել է </w:t>
            </w:r>
            <w:r>
              <w:rPr>
                <w:rFonts w:ascii="GHEA Grapalat" w:hAnsi="GHEA Grapalat"/>
                <w:bCs/>
                <w:lang w:val="hy-AM"/>
              </w:rPr>
              <w:t>«Սոցիալական աջակցության մասին» օրենքում փոփոխություններ կատարելու մասին» օրենքում փոփոխություն կատարելու մասին</w:t>
            </w:r>
            <w:r>
              <w:rPr>
                <w:rFonts w:ascii="GHEA Grapalat" w:eastAsia="GHEA Grapalat" w:hAnsi="GHEA Grapalat" w:cs="GHEA Grapalat"/>
                <w:bCs/>
                <w:lang w:val="it-IT"/>
              </w:rPr>
              <w:t xml:space="preserve">», </w:t>
            </w:r>
            <w:r>
              <w:rPr>
                <w:rStyle w:val="Strong"/>
                <w:rFonts w:ascii="GHEA Grapalat" w:hAnsi="GHEA Grapalat"/>
                <w:shd w:val="clear" w:color="auto" w:fill="FFFFFF"/>
                <w:lang w:val="hy-AM"/>
              </w:rPr>
              <w:t>«Պետական կառավարման համակարգի մարմինների</w:t>
            </w:r>
            <w:r>
              <w:rPr>
                <w:rStyle w:val="Strong"/>
                <w:rFonts w:ascii="Courier New" w:hAnsi="Courier New" w:cs="Courier New"/>
                <w:shd w:val="clear" w:color="auto" w:fill="FFFFFF"/>
                <w:lang w:val="hy-AM"/>
              </w:rPr>
              <w:t> </w:t>
            </w:r>
            <w:r>
              <w:rPr>
                <w:rStyle w:val="Strong"/>
                <w:rFonts w:ascii="GHEA Grapalat" w:hAnsi="GHEA Grapalat"/>
                <w:shd w:val="clear" w:color="auto" w:fill="FFFFFF"/>
                <w:lang w:val="hy-AM"/>
              </w:rPr>
              <w:t>մասին» օրենքում փոփոխություն կատարելու մասին</w:t>
            </w:r>
            <w:r>
              <w:rPr>
                <w:rFonts w:ascii="GHEA Grapalat" w:eastAsia="GHEA Grapalat" w:hAnsi="GHEA Grapalat" w:cs="GHEA Grapalat"/>
                <w:b/>
                <w:bCs/>
                <w:lang w:val="it-IT"/>
              </w:rPr>
              <w:t xml:space="preserve">» </w:t>
            </w:r>
            <w:r>
              <w:rPr>
                <w:rFonts w:ascii="GHEA Grapalat" w:eastAsia="GHEA Grapalat" w:hAnsi="GHEA Grapalat" w:cs="GHEA Grapalat"/>
                <w:bCs/>
                <w:lang w:val="it-IT"/>
              </w:rPr>
              <w:t xml:space="preserve">և </w:t>
            </w:r>
            <w:r>
              <w:rPr>
                <w:rFonts w:ascii="GHEA Grapalat" w:hAnsi="GHEA Grapalat"/>
                <w:bCs/>
                <w:lang w:val="hy-AM"/>
              </w:rPr>
              <w:t>«Պետական կենսաթոշակների մասին» օրենքում փոփոխություն կատարելու մասին»</w:t>
            </w:r>
            <w:r>
              <w:rPr>
                <w:rFonts w:ascii="GHEA Grapalat" w:eastAsia="GHEA Grapalat" w:hAnsi="GHEA Grapalat" w:cs="GHEA Grapalat"/>
                <w:b/>
                <w:bCs/>
                <w:lang w:val="it-IT"/>
              </w:rPr>
              <w:t xml:space="preserve"> </w:t>
            </w:r>
            <w:r>
              <w:rPr>
                <w:rFonts w:ascii="GHEA Grapalat" w:eastAsia="GHEA Grapalat" w:hAnsi="GHEA Grapalat" w:cs="GHEA Grapalat"/>
                <w:bCs/>
                <w:lang w:val="it-IT"/>
              </w:rPr>
              <w:t xml:space="preserve">ՀՀ </w:t>
            </w:r>
            <w:r>
              <w:rPr>
                <w:rFonts w:ascii="GHEA Grapalat" w:eastAsia="GHEA Grapalat" w:hAnsi="GHEA Grapalat" w:cs="GHEA Grapalat"/>
                <w:bCs/>
                <w:lang w:val="hy-AM"/>
              </w:rPr>
              <w:t>օրենքների</w:t>
            </w:r>
            <w:r>
              <w:rPr>
                <w:rFonts w:ascii="GHEA Grapalat" w:hAnsi="GHEA Grapalat" w:cs="Sylfaen"/>
                <w:lang w:val="af-ZA"/>
              </w:rPr>
              <w:t xml:space="preserve"> </w:t>
            </w:r>
            <w:r>
              <w:rPr>
                <w:rFonts w:ascii="GHEA Grapalat" w:hAnsi="GHEA Grapalat" w:cs="Sylfaen"/>
                <w:lang w:val="hy-AM"/>
              </w:rPr>
              <w:t>նախագծերը</w:t>
            </w:r>
            <w:r>
              <w:rPr>
                <w:rFonts w:ascii="GHEA Grapalat" w:hAnsi="GHEA Grapalat"/>
                <w:lang w:val="hy-AM"/>
              </w:rPr>
              <w:t>, որոնց վերաբերյալ հայտնում ենք, որ առաջարկություններ չկան։</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pStyle w:val="Default"/>
              <w:jc w:val="both"/>
              <w:rPr>
                <w:rFonts w:ascii="GHEA Grapalat" w:eastAsia="GHEA Grapalat" w:hAnsi="GHEA Grapalat" w:cs="GHEA Grapalat"/>
                <w:color w:val="auto"/>
                <w:sz w:val="24"/>
                <w:szCs w:val="24"/>
              </w:rPr>
            </w:pPr>
            <w:r>
              <w:rPr>
                <w:rFonts w:ascii="GHEA Grapalat" w:eastAsia="GHEA Grapalat" w:hAnsi="GHEA Grapalat" w:cs="GHEA Grapalat"/>
                <w:color w:val="auto"/>
                <w:sz w:val="24"/>
                <w:szCs w:val="24"/>
              </w:rPr>
              <w:t>Ընդունվել է ի գիտություն:</w:t>
            </w:r>
          </w:p>
        </w:tc>
        <w:tc>
          <w:tcPr>
            <w:tcW w:w="3402" w:type="dxa"/>
            <w:tcBorders>
              <w:top w:val="single" w:sz="4" w:space="0" w:color="auto"/>
              <w:left w:val="single" w:sz="4" w:space="0" w:color="auto"/>
              <w:bottom w:val="single" w:sz="4" w:space="0" w:color="auto"/>
              <w:right w:val="single" w:sz="4" w:space="0" w:color="auto"/>
            </w:tcBorders>
          </w:tcPr>
          <w:p w:rsidR="00C941DC" w:rsidRDefault="00C941DC">
            <w:pPr>
              <w:tabs>
                <w:tab w:val="left" w:pos="2220"/>
              </w:tabs>
              <w:rPr>
                <w:rFonts w:ascii="GHEA Grapalat" w:hAnsi="GHEA Grapalat"/>
                <w:lang w:val="en-US"/>
              </w:rPr>
            </w:pPr>
          </w:p>
        </w:tc>
      </w:tr>
      <w:tr w:rsidR="00C941DC" w:rsidRPr="00C941DC" w:rsidTr="00C941DC">
        <w:trPr>
          <w:trHeight w:val="440"/>
        </w:trPr>
        <w:tc>
          <w:tcPr>
            <w:tcW w:w="2943" w:type="dxa"/>
            <w:tcBorders>
              <w:top w:val="single" w:sz="4" w:space="0" w:color="auto"/>
              <w:left w:val="single" w:sz="4" w:space="0" w:color="auto"/>
              <w:bottom w:val="single" w:sz="4" w:space="0" w:color="auto"/>
              <w:right w:val="single" w:sz="4" w:space="0" w:color="auto"/>
            </w:tcBorders>
            <w:hideMark/>
          </w:tcPr>
          <w:p w:rsidR="00C941DC" w:rsidRPr="00C941DC" w:rsidRDefault="00C941DC">
            <w:pPr>
              <w:rPr>
                <w:rFonts w:ascii="GHEA Grapalat" w:hAnsi="GHEA Grapalat"/>
                <w:bCs/>
                <w:lang w:val="en-US"/>
              </w:rPr>
            </w:pPr>
            <w:r>
              <w:rPr>
                <w:rFonts w:ascii="GHEA Grapalat" w:hAnsi="GHEA Grapalat"/>
                <w:bCs/>
                <w:lang w:val="en-US"/>
              </w:rPr>
              <w:t>ՀՀ</w:t>
            </w:r>
            <w:r w:rsidRPr="00C941DC">
              <w:rPr>
                <w:rFonts w:ascii="GHEA Grapalat" w:hAnsi="GHEA Grapalat"/>
                <w:bCs/>
                <w:lang w:val="en-US"/>
              </w:rPr>
              <w:t xml:space="preserve"> </w:t>
            </w:r>
            <w:r>
              <w:rPr>
                <w:rFonts w:ascii="GHEA Grapalat" w:hAnsi="GHEA Grapalat"/>
                <w:bCs/>
                <w:lang w:val="hy-AM"/>
              </w:rPr>
              <w:t>քաղաքացիական ծառայության գրասենյակ</w:t>
            </w:r>
          </w:p>
          <w:p w:rsidR="00C941DC" w:rsidRDefault="00C941DC">
            <w:pPr>
              <w:rPr>
                <w:rFonts w:ascii="GHEA Grapalat" w:hAnsi="GHEA Grapalat"/>
                <w:lang w:val="af-ZA"/>
              </w:rPr>
            </w:pPr>
            <w:r>
              <w:rPr>
                <w:rFonts w:ascii="GHEA Grapalat" w:hAnsi="GHEA Grapalat"/>
                <w:lang w:val="af-ZA"/>
              </w:rPr>
              <w:t>22.01.2021</w:t>
            </w:r>
          </w:p>
          <w:p w:rsidR="00C941DC" w:rsidRPr="00C941DC" w:rsidRDefault="00C941DC">
            <w:pPr>
              <w:rPr>
                <w:rFonts w:ascii="GHEA Grapalat" w:hAnsi="GHEA Grapalat"/>
                <w:lang w:val="en-US"/>
              </w:rPr>
            </w:pPr>
            <w:r>
              <w:rPr>
                <w:rFonts w:ascii="GHEA Grapalat" w:hAnsi="GHEA Grapalat"/>
                <w:lang w:val="af-ZA"/>
              </w:rPr>
              <w:t xml:space="preserve">N  </w:t>
            </w:r>
            <w:r w:rsidRPr="00C941DC">
              <w:rPr>
                <w:rFonts w:ascii="GHEA Grapalat" w:hAnsi="GHEA Grapalat"/>
                <w:shd w:val="clear" w:color="auto" w:fill="FFFFFF"/>
                <w:lang w:val="en-US"/>
              </w:rPr>
              <w:t xml:space="preserve"> 42/43/1686-2021</w:t>
            </w:r>
          </w:p>
        </w:tc>
        <w:tc>
          <w:tcPr>
            <w:tcW w:w="4536" w:type="dxa"/>
            <w:tcBorders>
              <w:top w:val="single" w:sz="4" w:space="0" w:color="auto"/>
              <w:left w:val="single" w:sz="4" w:space="0" w:color="auto"/>
              <w:bottom w:val="single" w:sz="4" w:space="0" w:color="auto"/>
              <w:right w:val="single" w:sz="4" w:space="0" w:color="auto"/>
            </w:tcBorders>
            <w:hideMark/>
          </w:tcPr>
          <w:p w:rsidR="00C941DC" w:rsidRDefault="00C941DC">
            <w:pPr>
              <w:ind w:firstLine="389"/>
              <w:jc w:val="both"/>
              <w:rPr>
                <w:rFonts w:ascii="GHEA Grapalat" w:eastAsia="GHEA Grapalat" w:hAnsi="GHEA Grapalat" w:cs="GHEA Grapalat"/>
                <w:lang w:val="hy-AM"/>
              </w:rPr>
            </w:pPr>
            <w:r>
              <w:rPr>
                <w:rFonts w:ascii="GHEA Grapalat" w:hAnsi="GHEA Grapalat"/>
                <w:lang w:val="hy-AM"/>
              </w:rPr>
              <w:t xml:space="preserve">Ի կատարումն Վարչապետի 2020 թվականի հունվարի 21-ի թիվ </w:t>
            </w:r>
            <w:r>
              <w:rPr>
                <w:rFonts w:ascii="GHEA Grapalat" w:hAnsi="GHEA Grapalat"/>
                <w:shd w:val="clear" w:color="auto" w:fill="FFFFFF"/>
                <w:lang w:val="hy-AM"/>
              </w:rPr>
              <w:t xml:space="preserve">02/11.7/1375-2021 </w:t>
            </w:r>
            <w:r>
              <w:rPr>
                <w:rFonts w:ascii="GHEA Grapalat" w:hAnsi="GHEA Grapalat"/>
                <w:lang w:val="hy-AM"/>
              </w:rPr>
              <w:t xml:space="preserve">հանձնարարականի՝ «Սոցիալական աջակցության մասին» օրենքում փոփոխություններ կատարելու մասին» օրենքում փոփոխություն կատարելու մասին», «Պետական կառավարման համակարգի մարմինների մասին» օրենքում փոփոխություն կատարելու մասին» և «Պետական կենսաթոշակների մասին» օրենքում փոփոխություն կատարելու մասին» օրենքների նախագծերի (այսուհետ </w:t>
            </w:r>
            <w:r>
              <w:rPr>
                <w:rFonts w:ascii="GHEA Grapalat" w:hAnsi="GHEA Grapalat"/>
                <w:lang w:val="hy-AM"/>
              </w:rPr>
              <w:lastRenderedPageBreak/>
              <w:t xml:space="preserve">նաև՝ Նախագիծ) </w:t>
            </w:r>
            <w:r>
              <w:rPr>
                <w:rFonts w:ascii="GHEA Grapalat" w:hAnsi="GHEA Grapalat" w:cs="Sylfaen"/>
                <w:shd w:val="clear" w:color="auto" w:fill="FFFFFF"/>
                <w:lang w:val="hy-AM"/>
              </w:rPr>
              <w:t>վե</w:t>
            </w:r>
            <w:r>
              <w:rPr>
                <w:rFonts w:ascii="GHEA Grapalat" w:hAnsi="GHEA Grapalat" w:cs="Verdana"/>
                <w:shd w:val="clear" w:color="auto" w:fill="FFFFFF"/>
                <w:lang w:val="hy-AM"/>
              </w:rPr>
              <w:t>ր</w:t>
            </w:r>
            <w:r>
              <w:rPr>
                <w:rFonts w:ascii="GHEA Grapalat" w:hAnsi="GHEA Grapalat" w:cs="Sylfaen"/>
                <w:shd w:val="clear" w:color="auto" w:fill="FFFFFF"/>
                <w:lang w:val="hy-AM"/>
              </w:rPr>
              <w:t>աբե</w:t>
            </w:r>
            <w:r>
              <w:rPr>
                <w:rFonts w:ascii="GHEA Grapalat" w:hAnsi="GHEA Grapalat" w:cs="Verdana"/>
                <w:shd w:val="clear" w:color="auto" w:fill="FFFFFF"/>
                <w:lang w:val="hy-AM"/>
              </w:rPr>
              <w:t>ր</w:t>
            </w:r>
            <w:r>
              <w:rPr>
                <w:rFonts w:ascii="GHEA Grapalat" w:hAnsi="GHEA Grapalat" w:cs="Sylfaen"/>
                <w:shd w:val="clear" w:color="auto" w:fill="FFFFFF"/>
                <w:lang w:val="hy-AM"/>
              </w:rPr>
              <w:t>յալ</w:t>
            </w:r>
            <w:r>
              <w:rPr>
                <w:rFonts w:ascii="GHEA Grapalat" w:hAnsi="GHEA Grapalat" w:cs="Sylfaen"/>
                <w:shd w:val="clear" w:color="auto" w:fill="FFFFFF"/>
                <w:lang w:val="tr-TR"/>
              </w:rPr>
              <w:t xml:space="preserve"> հայտնում ենք</w:t>
            </w:r>
            <w:r>
              <w:rPr>
                <w:rFonts w:ascii="GHEA Grapalat" w:hAnsi="GHEA Grapalat" w:cs="Sylfaen"/>
                <w:shd w:val="clear" w:color="auto" w:fill="FFFFFF"/>
                <w:lang w:val="hy-AM"/>
              </w:rPr>
              <w:t xml:space="preserve"> հետևյալը</w:t>
            </w:r>
            <w:r>
              <w:rPr>
                <w:rFonts w:ascii="GHEA Grapalat" w:eastAsia="GHEA Grapalat" w:hAnsi="GHEA Grapalat" w:cs="GHEA Grapalat"/>
                <w:lang w:val="hy-AM"/>
              </w:rPr>
              <w:t xml:space="preserve">՝ </w:t>
            </w:r>
          </w:p>
          <w:p w:rsidR="00C941DC" w:rsidRDefault="00C941DC" w:rsidP="00472D57">
            <w:pPr>
              <w:pStyle w:val="BodyA"/>
              <w:numPr>
                <w:ilvl w:val="0"/>
                <w:numId w:val="1"/>
              </w:numPr>
              <w:ind w:left="0" w:firstLine="389"/>
              <w:jc w:val="both"/>
              <w:rPr>
                <w:rFonts w:ascii="GHEA Grapalat" w:hAnsi="GHEA Grapalat" w:cs="Sylfaen"/>
                <w:color w:val="auto"/>
                <w:sz w:val="24"/>
                <w:szCs w:val="24"/>
                <w:lang w:val="hy-AM"/>
              </w:rPr>
            </w:pPr>
            <w:r>
              <w:rPr>
                <w:rFonts w:ascii="GHEA Grapalat" w:hAnsi="GHEA Grapalat"/>
                <w:color w:val="auto"/>
                <w:sz w:val="24"/>
                <w:szCs w:val="24"/>
                <w:lang w:val="hy-AM"/>
              </w:rPr>
              <w:t xml:space="preserve">«Սոցիալական աջակցության մասին» օրենքում փոփոխություններ կատարելու մասին» օրենքում փոփոխություն կատարելու մասին» օրենքի նախագծի 5-րդ հոդվածով առաջարկվում է «Սոցիալական աջակցության մասին» օրենքը լրացնել «Միասնական սոցիալական ծառայության լիազորությունները» վերտառությամբ 22.1-ին հոդվածով, որի համաձայն՝ նախատեսվում է </w:t>
            </w:r>
            <w:r>
              <w:rPr>
                <w:rFonts w:ascii="GHEA Grapalat" w:hAnsi="GHEA Grapalat" w:cs="Sylfaen"/>
                <w:color w:val="auto"/>
                <w:sz w:val="24"/>
                <w:szCs w:val="24"/>
                <w:lang w:val="hy-AM"/>
              </w:rPr>
              <w:t>«Պետական կենսաթոշակների մասին»</w:t>
            </w:r>
            <w:r>
              <w:rPr>
                <w:rFonts w:ascii="GHEA Grapalat" w:hAnsi="GHEA Grapalat"/>
                <w:b/>
                <w:bCs/>
                <w:color w:val="auto"/>
                <w:sz w:val="24"/>
                <w:szCs w:val="24"/>
                <w:shd w:val="clear" w:color="auto" w:fill="FFFFFF"/>
                <w:lang w:val="hy-AM"/>
              </w:rPr>
              <w:t xml:space="preserve"> </w:t>
            </w:r>
            <w:r>
              <w:rPr>
                <w:rFonts w:ascii="GHEA Grapalat" w:hAnsi="GHEA Grapalat" w:cs="Sylfaen"/>
                <w:bCs/>
                <w:color w:val="auto"/>
                <w:sz w:val="24"/>
                <w:szCs w:val="24"/>
                <w:shd w:val="clear" w:color="auto" w:fill="FFFFFF"/>
                <w:lang w:val="hy-AM"/>
              </w:rPr>
              <w:t xml:space="preserve">օրենքի </w:t>
            </w:r>
            <w:r>
              <w:rPr>
                <w:rStyle w:val="Strong"/>
                <w:rFonts w:ascii="GHEA Grapalat" w:hAnsi="GHEA Grapalat"/>
                <w:color w:val="auto"/>
                <w:sz w:val="24"/>
                <w:szCs w:val="24"/>
                <w:shd w:val="clear" w:color="auto" w:fill="FFFFFF"/>
                <w:lang w:val="hy-AM"/>
              </w:rPr>
              <w:t>48.1-</w:t>
            </w:r>
            <w:r>
              <w:rPr>
                <w:rStyle w:val="Strong"/>
                <w:rFonts w:ascii="GHEA Grapalat" w:hAnsi="GHEA Grapalat" w:cs="Sylfaen"/>
                <w:color w:val="auto"/>
                <w:sz w:val="24"/>
                <w:szCs w:val="24"/>
                <w:shd w:val="clear" w:color="auto" w:fill="FFFFFF"/>
                <w:lang w:val="hy-AM"/>
              </w:rPr>
              <w:t>րդ</w:t>
            </w:r>
            <w:r>
              <w:rPr>
                <w:rStyle w:val="Strong"/>
                <w:rFonts w:ascii="GHEA Grapalat" w:hAnsi="GHEA Grapalat"/>
                <w:color w:val="auto"/>
                <w:sz w:val="24"/>
                <w:szCs w:val="24"/>
                <w:shd w:val="clear" w:color="auto" w:fill="FFFFFF"/>
                <w:lang w:val="hy-AM"/>
              </w:rPr>
              <w:t xml:space="preserve"> </w:t>
            </w:r>
            <w:r>
              <w:rPr>
                <w:rStyle w:val="Strong"/>
                <w:rFonts w:ascii="GHEA Grapalat" w:hAnsi="GHEA Grapalat" w:cs="Sylfaen"/>
                <w:color w:val="auto"/>
                <w:sz w:val="24"/>
                <w:szCs w:val="24"/>
                <w:shd w:val="clear" w:color="auto" w:fill="FFFFFF"/>
                <w:lang w:val="hy-AM"/>
              </w:rPr>
              <w:t>հոդվածով սահմանված</w:t>
            </w:r>
            <w:r>
              <w:rPr>
                <w:rFonts w:ascii="GHEA Grapalat" w:hAnsi="GHEA Grapalat" w:cs="Sylfaen"/>
                <w:bCs/>
                <w:color w:val="auto"/>
                <w:sz w:val="24"/>
                <w:szCs w:val="24"/>
                <w:shd w:val="clear" w:color="auto" w:fill="FFFFFF"/>
                <w:lang w:val="hy-AM"/>
              </w:rPr>
              <w:t xml:space="preserve"> Սոցիալական ապահովության ծառայության լիազորությունները</w:t>
            </w:r>
            <w:r>
              <w:rPr>
                <w:rFonts w:ascii="GHEA Grapalat" w:hAnsi="GHEA Grapalat" w:cs="Sylfaen"/>
                <w:b/>
                <w:bCs/>
                <w:color w:val="auto"/>
                <w:sz w:val="24"/>
                <w:szCs w:val="24"/>
                <w:shd w:val="clear" w:color="auto" w:fill="FFFFFF"/>
                <w:lang w:val="hy-AM"/>
              </w:rPr>
              <w:t xml:space="preserve"> </w:t>
            </w:r>
            <w:r>
              <w:rPr>
                <w:rFonts w:ascii="GHEA Grapalat" w:hAnsi="GHEA Grapalat" w:cs="Sylfaen"/>
                <w:bCs/>
                <w:color w:val="auto"/>
                <w:sz w:val="24"/>
                <w:szCs w:val="24"/>
                <w:shd w:val="clear" w:color="auto" w:fill="FFFFFF"/>
                <w:lang w:val="hy-AM"/>
              </w:rPr>
              <w:t xml:space="preserve">նախատեսել </w:t>
            </w:r>
            <w:r>
              <w:rPr>
                <w:rFonts w:ascii="GHEA Grapalat" w:hAnsi="GHEA Grapalat" w:cs="Sylfaen"/>
                <w:color w:val="auto"/>
                <w:sz w:val="24"/>
                <w:szCs w:val="24"/>
                <w:lang w:val="hy-AM"/>
              </w:rPr>
              <w:t>«Սոցիալական աջակցության մասին» օրենքով՝ որպես Միասնական սոցիալական ծառայության լիազորություններ: «Սոցիալական աջակցության մասին» օրենքի (այսուհետ՝ Օրենք) 22-րդ հոդվածով սահմանված են սոցիալական աջակցության բնագավառում</w:t>
            </w:r>
            <w:r>
              <w:rPr>
                <w:rFonts w:ascii="GHEA Grapalat" w:eastAsia="GHEA Grapalat" w:hAnsi="GHEA Grapalat" w:cs="GHEA Grapalat"/>
                <w:color w:val="auto"/>
                <w:sz w:val="24"/>
                <w:szCs w:val="24"/>
                <w:lang w:val="hy-AM"/>
              </w:rPr>
              <w:t xml:space="preserve"> </w:t>
            </w:r>
            <w:r>
              <w:rPr>
                <w:rFonts w:ascii="GHEA Grapalat" w:hAnsi="GHEA Grapalat" w:cs="Sylfaen"/>
                <w:color w:val="auto"/>
                <w:sz w:val="24"/>
                <w:szCs w:val="24"/>
                <w:lang w:val="hy-AM"/>
              </w:rPr>
              <w:t xml:space="preserve">Կառավարության լիազորած պետական մարմնի </w:t>
            </w:r>
            <w:r>
              <w:rPr>
                <w:rFonts w:ascii="GHEA Grapalat" w:hAnsi="GHEA Grapalat" w:cs="Sylfaen"/>
                <w:color w:val="auto"/>
                <w:sz w:val="24"/>
                <w:szCs w:val="24"/>
                <w:lang w:val="hy-AM"/>
              </w:rPr>
              <w:lastRenderedPageBreak/>
              <w:t xml:space="preserve">լիազորությունները: Այս կապակցությամբ հարկ է նշել, որ Օրենքի 22-րդ հոդվածով, ըստ էության, սահմանված են Աշխատանքի և սոցիալական հարցերի նախարարության լիազորությունները և ի թիվս այլի, նշված է նաև, որ սոցիալական աջակցության բնագավառում </w:t>
            </w:r>
            <w:r>
              <w:rPr>
                <w:rFonts w:ascii="GHEA Grapalat" w:hAnsi="GHEA Grapalat" w:cs="Sylfaen"/>
                <w:b/>
                <w:color w:val="auto"/>
                <w:sz w:val="24"/>
                <w:szCs w:val="24"/>
                <w:lang w:val="hy-AM"/>
              </w:rPr>
              <w:t xml:space="preserve">Կառավարության լիազորած </w:t>
            </w:r>
            <w:r>
              <w:rPr>
                <w:rFonts w:ascii="GHEA Grapalat" w:hAnsi="GHEA Grapalat" w:cs="Sylfaen"/>
                <w:color w:val="auto"/>
                <w:sz w:val="24"/>
                <w:szCs w:val="24"/>
                <w:lang w:val="hy-AM"/>
              </w:rPr>
              <w:t>պետական մարմինն իր</w:t>
            </w:r>
            <w:r>
              <w:rPr>
                <w:rFonts w:ascii="GHEA Grapalat" w:hAnsi="GHEA Grapalat" w:cs="Sylfaen"/>
                <w:b/>
                <w:color w:val="auto"/>
                <w:sz w:val="24"/>
                <w:szCs w:val="24"/>
                <w:lang w:val="hy-AM"/>
              </w:rPr>
              <w:t xml:space="preserve"> </w:t>
            </w:r>
            <w:r>
              <w:rPr>
                <w:rFonts w:ascii="GHEA Grapalat" w:hAnsi="GHEA Grapalat" w:cs="Sylfaen"/>
                <w:color w:val="auto"/>
                <w:sz w:val="24"/>
                <w:szCs w:val="24"/>
                <w:lang w:val="hy-AM"/>
              </w:rPr>
              <w:t xml:space="preserve">իրավասությունների շրջանակներում </w:t>
            </w:r>
            <w:r>
              <w:rPr>
                <w:rFonts w:ascii="GHEA Grapalat" w:hAnsi="GHEA Grapalat" w:cs="Sylfaen"/>
                <w:b/>
                <w:color w:val="auto"/>
                <w:sz w:val="24"/>
                <w:szCs w:val="24"/>
                <w:lang w:val="hy-AM"/>
              </w:rPr>
              <w:t xml:space="preserve">մշակում և իրականացնում է </w:t>
            </w:r>
            <w:r>
              <w:rPr>
                <w:rFonts w:ascii="GHEA Grapalat" w:hAnsi="GHEA Grapalat" w:cs="Sylfaen"/>
                <w:color w:val="auto"/>
                <w:sz w:val="24"/>
                <w:szCs w:val="24"/>
                <w:lang w:val="hy-AM"/>
              </w:rPr>
              <w:t>սոցիալական աջակցության</w:t>
            </w:r>
            <w:r>
              <w:rPr>
                <w:rFonts w:ascii="GHEA Grapalat" w:hAnsi="GHEA Grapalat" w:cs="Sylfaen"/>
                <w:b/>
                <w:color w:val="auto"/>
                <w:sz w:val="24"/>
                <w:szCs w:val="24"/>
                <w:lang w:val="hy-AM"/>
              </w:rPr>
              <w:t xml:space="preserve"> </w:t>
            </w:r>
            <w:r>
              <w:rPr>
                <w:rFonts w:ascii="GHEA Grapalat" w:hAnsi="GHEA Grapalat" w:cs="Sylfaen"/>
                <w:color w:val="auto"/>
                <w:sz w:val="24"/>
                <w:szCs w:val="24"/>
                <w:lang w:val="hy-AM"/>
              </w:rPr>
              <w:t xml:space="preserve">բնագավառում </w:t>
            </w:r>
            <w:r>
              <w:rPr>
                <w:rFonts w:ascii="GHEA Grapalat" w:hAnsi="GHEA Grapalat" w:cs="Sylfaen"/>
                <w:b/>
                <w:color w:val="auto"/>
                <w:sz w:val="24"/>
                <w:szCs w:val="24"/>
                <w:lang w:val="hy-AM"/>
              </w:rPr>
              <w:t xml:space="preserve">պետական քաղաքականությունը: </w:t>
            </w:r>
            <w:r>
              <w:rPr>
                <w:rFonts w:ascii="GHEA Grapalat" w:hAnsi="GHEA Grapalat" w:cs="Sylfaen"/>
                <w:color w:val="auto"/>
                <w:sz w:val="24"/>
                <w:szCs w:val="24"/>
                <w:lang w:val="hy-AM"/>
              </w:rPr>
              <w:t xml:space="preserve">Մինչդեռ Ազգային ժողովի կողմից ընդունված «Կառավարության կառուցվածքի և գործունեության մասին» օրենքի հավելվածով՝ որպես Աշխատանքի և սոցիալական հարցերի նախարարությանը </w:t>
            </w:r>
            <w:r>
              <w:rPr>
                <w:rFonts w:ascii="GHEA Grapalat" w:hAnsi="GHEA Grapalat" w:cs="Sylfaen"/>
                <w:bCs/>
                <w:color w:val="auto"/>
                <w:sz w:val="24"/>
                <w:szCs w:val="24"/>
                <w:lang w:val="hy-AM"/>
              </w:rPr>
              <w:t>վերապահված գործունեության հիմնական ոլորտ, արդեն իսկ</w:t>
            </w:r>
            <w:r>
              <w:rPr>
                <w:rFonts w:ascii="GHEA Grapalat" w:hAnsi="GHEA Grapalat" w:cs="Sylfaen"/>
                <w:color w:val="auto"/>
                <w:sz w:val="24"/>
                <w:szCs w:val="24"/>
                <w:lang w:val="hy-AM"/>
              </w:rPr>
              <w:t xml:space="preserve"> սահմանված է, որ սոցիալական աջակցության բնագավառում Աշխատանքի և սոցիալական հարցերի նախարարությունն է մշակում և իրականացնում Կառավարության </w:t>
            </w:r>
            <w:r>
              <w:rPr>
                <w:rFonts w:ascii="GHEA Grapalat" w:hAnsi="GHEA Grapalat" w:cs="Sylfaen"/>
                <w:color w:val="auto"/>
                <w:sz w:val="24"/>
                <w:szCs w:val="24"/>
                <w:lang w:val="hy-AM"/>
              </w:rPr>
              <w:lastRenderedPageBreak/>
              <w:t>քաղաքականությունը: Վերոնշյալ իրավական կարգավորումների</w:t>
            </w:r>
            <w:r>
              <w:rPr>
                <w:rFonts w:ascii="GHEA Grapalat" w:hAnsi="GHEA Grapalat" w:cs="Sylfaen"/>
                <w:bCs/>
                <w:color w:val="auto"/>
                <w:sz w:val="24"/>
                <w:szCs w:val="24"/>
                <w:lang w:val="hy-AM"/>
              </w:rPr>
              <w:t xml:space="preserve"> բովանդակությունից հետևում է, որ մի կողմից </w:t>
            </w:r>
            <w:r>
              <w:rPr>
                <w:rFonts w:ascii="GHEA Grapalat" w:hAnsi="GHEA Grapalat" w:cs="Sylfaen"/>
                <w:b/>
                <w:bCs/>
                <w:color w:val="auto"/>
                <w:sz w:val="24"/>
                <w:szCs w:val="24"/>
                <w:lang w:val="hy-AM"/>
              </w:rPr>
              <w:t>Ազգային ժողովը</w:t>
            </w:r>
            <w:r>
              <w:rPr>
                <w:rFonts w:ascii="GHEA Grapalat" w:hAnsi="GHEA Grapalat" w:cs="Sylfaen"/>
                <w:bCs/>
                <w:color w:val="auto"/>
                <w:sz w:val="24"/>
                <w:szCs w:val="24"/>
                <w:lang w:val="hy-AM"/>
              </w:rPr>
              <w:t xml:space="preserve"> </w:t>
            </w:r>
            <w:r>
              <w:rPr>
                <w:rFonts w:ascii="GHEA Grapalat" w:hAnsi="GHEA Grapalat" w:cs="Sylfaen"/>
                <w:color w:val="auto"/>
                <w:sz w:val="24"/>
                <w:szCs w:val="24"/>
                <w:lang w:val="hy-AM"/>
              </w:rPr>
              <w:t xml:space="preserve">«Կառավարության կառուցվածքի և գործունեության մասին» օրենքով սահմանել է, որ Աշխատանքի և սոցիալական հարցերի նախարարությունն է մշակում և իրականացնում սոցիալական աջակցության ոլորտում Կառավարության քաղաքականությունը, մյուս կողմից Օրենքով ամրագրվել է, որ </w:t>
            </w:r>
            <w:r>
              <w:rPr>
                <w:rFonts w:ascii="GHEA Grapalat" w:hAnsi="GHEA Grapalat" w:cs="Sylfaen"/>
                <w:b/>
                <w:color w:val="auto"/>
                <w:sz w:val="24"/>
                <w:szCs w:val="24"/>
                <w:lang w:val="hy-AM"/>
              </w:rPr>
              <w:t xml:space="preserve">Կառավարությունն է սահմանում </w:t>
            </w:r>
            <w:r>
              <w:rPr>
                <w:rFonts w:ascii="GHEA Grapalat" w:hAnsi="GHEA Grapalat" w:cs="Sylfaen"/>
                <w:color w:val="auto"/>
                <w:sz w:val="24"/>
                <w:szCs w:val="24"/>
                <w:lang w:val="hy-AM"/>
              </w:rPr>
              <w:t xml:space="preserve">սոցիալական աջակցության բնագավառում </w:t>
            </w:r>
            <w:r>
              <w:rPr>
                <w:rFonts w:ascii="GHEA Grapalat" w:hAnsi="GHEA Grapalat" w:cs="Sylfaen"/>
                <w:b/>
                <w:color w:val="auto"/>
                <w:sz w:val="24"/>
                <w:szCs w:val="24"/>
                <w:lang w:val="hy-AM"/>
              </w:rPr>
              <w:t>լիազոր պետական մարմնին,</w:t>
            </w:r>
            <w:r>
              <w:rPr>
                <w:rFonts w:ascii="GHEA Grapalat" w:hAnsi="GHEA Grapalat" w:cs="Sylfaen"/>
                <w:color w:val="auto"/>
                <w:sz w:val="24"/>
                <w:szCs w:val="24"/>
                <w:lang w:val="hy-AM"/>
              </w:rPr>
              <w:t xml:space="preserve"> որը մշակում և իրականացնում է</w:t>
            </w:r>
            <w:r>
              <w:rPr>
                <w:rFonts w:ascii="GHEA Grapalat" w:hAnsi="GHEA Grapalat" w:cs="Sylfaen"/>
                <w:b/>
                <w:color w:val="auto"/>
                <w:sz w:val="24"/>
                <w:szCs w:val="24"/>
                <w:lang w:val="hy-AM"/>
              </w:rPr>
              <w:t xml:space="preserve"> </w:t>
            </w:r>
            <w:r>
              <w:rPr>
                <w:rFonts w:ascii="GHEA Grapalat" w:hAnsi="GHEA Grapalat" w:cs="Sylfaen"/>
                <w:color w:val="auto"/>
                <w:sz w:val="24"/>
                <w:szCs w:val="24"/>
                <w:lang w:val="hy-AM"/>
              </w:rPr>
              <w:t>այդ բնագավառում պետական քաղաքականությունը:</w:t>
            </w:r>
          </w:p>
          <w:p w:rsidR="00C941DC" w:rsidRDefault="00C941DC">
            <w:pPr>
              <w:pStyle w:val="BodyA"/>
              <w:ind w:firstLine="389"/>
              <w:jc w:val="both"/>
              <w:rPr>
                <w:rFonts w:ascii="GHEA Grapalat" w:hAnsi="GHEA Grapalat" w:cs="Sylfaen"/>
                <w:color w:val="auto"/>
                <w:sz w:val="24"/>
                <w:szCs w:val="24"/>
                <w:lang w:val="hy-AM"/>
              </w:rPr>
            </w:pPr>
            <w:r>
              <w:rPr>
                <w:rFonts w:ascii="GHEA Grapalat" w:hAnsi="GHEA Grapalat" w:cs="Sylfaen"/>
                <w:color w:val="auto"/>
                <w:sz w:val="24"/>
                <w:szCs w:val="24"/>
                <w:lang w:val="hy-AM"/>
              </w:rPr>
              <w:t xml:space="preserve">Միևնույն ժամանակ գտնում ենք, որ Օրենքով նախատեսել ենթակա պետական մարմնի անվանումը և սահմանել այդ մարմնի լիազորությունները, նպատակահարմար չէ, քանի որ ենթակա պետական մարմնի անվանումը, ելնելով տարաբնույթ </w:t>
            </w:r>
            <w:r>
              <w:rPr>
                <w:rFonts w:ascii="GHEA Grapalat" w:hAnsi="GHEA Grapalat" w:cs="Sylfaen"/>
                <w:color w:val="auto"/>
                <w:sz w:val="24"/>
                <w:szCs w:val="24"/>
                <w:lang w:val="hy-AM"/>
              </w:rPr>
              <w:lastRenderedPageBreak/>
              <w:t>հանգամանքներից, կարող է փոփոխվել և միայն պետական մարմնի անվան փոփոխությամբ պայմանավարված՝ այլ օրենքներում փոփոխություններ կատարելն անարդյունավետ և ժամանակատար գործընթաց է:</w:t>
            </w:r>
          </w:p>
          <w:p w:rsidR="00C941DC" w:rsidRDefault="00C941DC">
            <w:pPr>
              <w:pStyle w:val="BodyA"/>
              <w:ind w:firstLine="389"/>
              <w:jc w:val="both"/>
              <w:rPr>
                <w:rFonts w:ascii="GHEA Grapalat" w:hAnsi="GHEA Grapalat" w:cs="Sylfaen"/>
                <w:color w:val="auto"/>
                <w:sz w:val="24"/>
                <w:szCs w:val="24"/>
                <w:lang w:val="hy-AM"/>
              </w:rPr>
            </w:pPr>
            <w:r>
              <w:rPr>
                <w:rFonts w:ascii="GHEA Grapalat" w:hAnsi="GHEA Grapalat" w:cs="Sylfaen"/>
                <w:color w:val="auto"/>
                <w:sz w:val="24"/>
                <w:szCs w:val="24"/>
                <w:lang w:val="hy-AM"/>
              </w:rPr>
              <w:t>Ելնելով վերոգրյալից՝ առաջարկում ենք տարանջատել Աշխատանքի և սոցիալական հարցերի նախարարության և ենթակա պետական մարմնի լիազորությունները:</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pStyle w:val="Default"/>
              <w:jc w:val="both"/>
              <w:rPr>
                <w:rFonts w:ascii="GHEA Grapalat" w:hAnsi="GHEA Grapalat"/>
                <w:color w:val="auto"/>
                <w:sz w:val="24"/>
                <w:szCs w:val="24"/>
                <w:shd w:val="clear" w:color="auto" w:fill="FFFFFF"/>
                <w:lang w:val="hy-AM"/>
              </w:rPr>
            </w:pPr>
            <w:r>
              <w:rPr>
                <w:rFonts w:ascii="GHEA Grapalat" w:eastAsia="GHEA Grapalat" w:hAnsi="GHEA Grapalat" w:cs="GHEA Grapalat"/>
                <w:color w:val="auto"/>
                <w:sz w:val="24"/>
                <w:szCs w:val="24"/>
                <w:lang w:val="hy-AM"/>
              </w:rPr>
              <w:lastRenderedPageBreak/>
              <w:t xml:space="preserve">Չի ընդունվել, քանի որ Նախագծով կատարվում է ՀՀ Սահմանադրության 159-րդ հոդվածի պահանջը, համաձայն որի </w:t>
            </w:r>
            <w:r>
              <w:rPr>
                <w:rFonts w:ascii="GHEA Grapalat" w:hAnsi="GHEA Grapalat"/>
                <w:color w:val="auto"/>
                <w:sz w:val="24"/>
                <w:szCs w:val="24"/>
                <w:shd w:val="clear" w:color="auto" w:fill="FFFFFF"/>
                <w:lang w:val="hy-AM"/>
              </w:rPr>
              <w:t xml:space="preserve"> Պետական կառավարման համակարգի մարմիններն են նախարարությունները, ինչպես նաև Կառավարությանը, վարչապետին և նախարարություններին ենթակա այլ մարմիններ, որոնց կազմավորման </w:t>
            </w:r>
            <w:r>
              <w:rPr>
                <w:rFonts w:ascii="GHEA Grapalat" w:hAnsi="GHEA Grapalat"/>
                <w:color w:val="auto"/>
                <w:sz w:val="24"/>
                <w:szCs w:val="24"/>
                <w:shd w:val="clear" w:color="auto" w:fill="FFFFFF"/>
                <w:lang w:val="hy-AM"/>
              </w:rPr>
              <w:lastRenderedPageBreak/>
              <w:t>կարգը և լիազորությունները սահմանվում են օրենքով:</w:t>
            </w:r>
          </w:p>
          <w:p w:rsidR="00C941DC" w:rsidRDefault="00C941DC">
            <w:pPr>
              <w:pStyle w:val="Default"/>
              <w:jc w:val="both"/>
              <w:rPr>
                <w:rFonts w:ascii="GHEA Grapalat" w:eastAsia="GHEA Grapalat" w:hAnsi="GHEA Grapalat" w:cs="GHEA Grapalat"/>
                <w:color w:val="auto"/>
                <w:sz w:val="24"/>
                <w:szCs w:val="24"/>
                <w:lang w:val="hy-AM"/>
              </w:rPr>
            </w:pPr>
            <w:r>
              <w:rPr>
                <w:rFonts w:ascii="GHEA Grapalat" w:hAnsi="GHEA Grapalat"/>
                <w:color w:val="auto"/>
                <w:sz w:val="24"/>
                <w:szCs w:val="24"/>
                <w:shd w:val="clear" w:color="auto" w:fill="FFFFFF"/>
                <w:lang w:val="hy-AM"/>
              </w:rPr>
              <w:t>Միաժամանակ Նախագծով հստակ տարանջատվում են ՀՀ կառավարության</w:t>
            </w:r>
            <w:r>
              <w:rPr>
                <w:rStyle w:val="Strong"/>
                <w:rFonts w:ascii="Courier New" w:hAnsi="Courier New" w:cs="Courier New"/>
                <w:color w:val="auto"/>
                <w:sz w:val="24"/>
                <w:szCs w:val="24"/>
                <w:shd w:val="clear" w:color="auto" w:fill="FFFFFF"/>
                <w:lang w:val="hy-AM"/>
              </w:rPr>
              <w:t> </w:t>
            </w:r>
            <w:r>
              <w:rPr>
                <w:rStyle w:val="Strong"/>
                <w:rFonts w:ascii="GHEA Grapalat" w:hAnsi="GHEA Grapalat"/>
                <w:color w:val="auto"/>
                <w:sz w:val="24"/>
                <w:szCs w:val="24"/>
                <w:shd w:val="clear" w:color="auto" w:fill="FFFFFF"/>
                <w:lang w:val="hy-AM"/>
              </w:rPr>
              <w:t>լիազորած պետական մարմնի և ենթակա մարմնի լիազորությունները (22-րդ և 22.1-րդ հոդվածներ):</w:t>
            </w:r>
          </w:p>
        </w:tc>
        <w:tc>
          <w:tcPr>
            <w:tcW w:w="3402" w:type="dxa"/>
            <w:tcBorders>
              <w:top w:val="single" w:sz="4" w:space="0" w:color="auto"/>
              <w:left w:val="single" w:sz="4" w:space="0" w:color="auto"/>
              <w:bottom w:val="single" w:sz="4" w:space="0" w:color="auto"/>
              <w:right w:val="single" w:sz="4" w:space="0" w:color="auto"/>
            </w:tcBorders>
          </w:tcPr>
          <w:p w:rsidR="00C941DC" w:rsidRDefault="00C941DC">
            <w:pPr>
              <w:tabs>
                <w:tab w:val="left" w:pos="2220"/>
              </w:tabs>
              <w:rPr>
                <w:rFonts w:ascii="GHEA Grapalat" w:hAnsi="GHEA Grapalat"/>
                <w:lang w:val="hy-AM"/>
              </w:rPr>
            </w:pPr>
          </w:p>
        </w:tc>
      </w:tr>
      <w:tr w:rsidR="00C941DC" w:rsidTr="00C941DC">
        <w:trPr>
          <w:trHeight w:val="440"/>
        </w:trPr>
        <w:tc>
          <w:tcPr>
            <w:tcW w:w="2943" w:type="dxa"/>
            <w:tcBorders>
              <w:top w:val="single" w:sz="4" w:space="0" w:color="auto"/>
              <w:left w:val="single" w:sz="4" w:space="0" w:color="auto"/>
              <w:bottom w:val="single" w:sz="4" w:space="0" w:color="auto"/>
              <w:right w:val="single" w:sz="4" w:space="0" w:color="auto"/>
            </w:tcBorders>
          </w:tcPr>
          <w:p w:rsidR="00C941DC" w:rsidRDefault="00C941DC">
            <w:pPr>
              <w:rPr>
                <w:rFonts w:ascii="GHEA Grapalat" w:hAnsi="GHEA Grapalat"/>
                <w:bCs/>
                <w:lang w:val="hy-AM"/>
              </w:rPr>
            </w:pPr>
          </w:p>
        </w:tc>
        <w:tc>
          <w:tcPr>
            <w:tcW w:w="4536" w:type="dxa"/>
            <w:tcBorders>
              <w:top w:val="single" w:sz="4" w:space="0" w:color="auto"/>
              <w:left w:val="single" w:sz="4" w:space="0" w:color="auto"/>
              <w:bottom w:val="single" w:sz="4" w:space="0" w:color="auto"/>
              <w:right w:val="single" w:sz="4" w:space="0" w:color="auto"/>
            </w:tcBorders>
            <w:hideMark/>
          </w:tcPr>
          <w:p w:rsidR="00C941DC" w:rsidRDefault="00C941DC" w:rsidP="00472D57">
            <w:pPr>
              <w:pStyle w:val="BodyA"/>
              <w:numPr>
                <w:ilvl w:val="0"/>
                <w:numId w:val="1"/>
              </w:numPr>
              <w:ind w:left="29" w:firstLine="691"/>
              <w:jc w:val="both"/>
              <w:rPr>
                <w:rFonts w:ascii="GHEA Grapalat" w:eastAsia="GHEA Grapalat" w:hAnsi="GHEA Grapalat" w:cs="GHEA Grapalat"/>
                <w:color w:val="auto"/>
                <w:sz w:val="24"/>
                <w:szCs w:val="24"/>
                <w:lang w:val="hy-AM"/>
              </w:rPr>
            </w:pPr>
            <w:r>
              <w:rPr>
                <w:rFonts w:ascii="GHEA Grapalat" w:hAnsi="GHEA Grapalat" w:cs="Sylfaen"/>
                <w:color w:val="auto"/>
                <w:sz w:val="24"/>
                <w:szCs w:val="24"/>
                <w:lang w:val="hy-AM"/>
              </w:rPr>
              <w:t>Առաջարկում ենք Նախագծի 8-րդ հոդվածի 3-րդ մասը շարադրել հետևյալ խմբագրությամբ՝</w:t>
            </w:r>
          </w:p>
          <w:p w:rsidR="00C941DC" w:rsidRDefault="00C941DC">
            <w:pPr>
              <w:pStyle w:val="ListParagraph"/>
              <w:shd w:val="clear" w:color="auto" w:fill="FFFFFF"/>
              <w:spacing w:after="0" w:line="240" w:lineRule="auto"/>
              <w:ind w:left="29" w:firstLine="691"/>
              <w:jc w:val="both"/>
              <w:rPr>
                <w:rFonts w:ascii="GHEA Grapalat" w:eastAsia="Times New Roman" w:hAnsi="GHEA Grapalat" w:cs="Times New Roman"/>
                <w:sz w:val="24"/>
                <w:szCs w:val="24"/>
                <w:lang w:val="hy-AM"/>
              </w:rPr>
            </w:pPr>
            <w:r>
              <w:rPr>
                <w:rFonts w:ascii="GHEA Grapalat" w:hAnsi="GHEA Grapalat" w:cs="Sylfaen"/>
                <w:sz w:val="24"/>
                <w:szCs w:val="24"/>
                <w:lang w:val="hy-AM"/>
              </w:rPr>
              <w:t>«3. Սույն օրենքի ընդունմամբ պայմանավորված՝ Միասնական</w:t>
            </w:r>
            <w:r>
              <w:rPr>
                <w:rFonts w:ascii="GHEA Grapalat" w:hAnsi="GHEA Grapalat"/>
                <w:sz w:val="24"/>
                <w:szCs w:val="24"/>
                <w:lang w:val="hy-AM"/>
              </w:rPr>
              <w:t xml:space="preserve"> սոցիալական ծառայության ա</w:t>
            </w:r>
            <w:r>
              <w:rPr>
                <w:rFonts w:ascii="GHEA Grapalat" w:hAnsi="GHEA Grapalat" w:cs="Sylfaen"/>
                <w:sz w:val="24"/>
                <w:szCs w:val="24"/>
                <w:lang w:val="hy-AM"/>
              </w:rPr>
              <w:t>նվանացանկում կատարված լրացումների և փոփոխությունների հետևանքով առաջացած</w:t>
            </w:r>
            <w:r>
              <w:rPr>
                <w:rFonts w:ascii="GHEA Grapalat" w:hAnsi="GHEA Grapalat"/>
                <w:sz w:val="24"/>
                <w:szCs w:val="24"/>
                <w:lang w:val="hy-AM"/>
              </w:rPr>
              <w:t xml:space="preserve"> քաղաքացիական ծառայության նոր պաշտոնները մինչև օրենքով սահմանված մրցութային կարգով զբաղեցնելը կարող են զբաղեցվել ժամկետային աշխատանքային պայմանագրով:»:</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pStyle w:val="Default"/>
              <w:jc w:val="both"/>
              <w:rPr>
                <w:rFonts w:ascii="GHEA Grapalat" w:eastAsia="GHEA Grapalat" w:hAnsi="GHEA Grapalat" w:cs="GHEA Grapalat"/>
                <w:color w:val="auto"/>
                <w:sz w:val="24"/>
                <w:szCs w:val="24"/>
              </w:rPr>
            </w:pPr>
            <w:r>
              <w:rPr>
                <w:rFonts w:ascii="GHEA Grapalat" w:eastAsia="GHEA Grapalat" w:hAnsi="GHEA Grapalat" w:cs="GHEA Grapalat"/>
                <w:color w:val="auto"/>
                <w:sz w:val="24"/>
                <w:szCs w:val="24"/>
              </w:rPr>
              <w:t>Ընդունվել է:</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tabs>
                <w:tab w:val="left" w:pos="2220"/>
              </w:tabs>
              <w:rPr>
                <w:rFonts w:ascii="GHEA Grapalat" w:hAnsi="GHEA Grapalat"/>
                <w:lang w:val="en-US"/>
              </w:rPr>
            </w:pPr>
            <w:r>
              <w:rPr>
                <w:rFonts w:ascii="GHEA Grapalat" w:hAnsi="GHEA Grapalat"/>
                <w:lang w:val="en-US"/>
              </w:rPr>
              <w:t>8-րդ հոդվածն ամբողջությամբ խմբագրվել է:</w:t>
            </w:r>
          </w:p>
        </w:tc>
      </w:tr>
      <w:tr w:rsidR="00C941DC" w:rsidTr="00C941DC">
        <w:trPr>
          <w:trHeight w:val="440"/>
        </w:trPr>
        <w:tc>
          <w:tcPr>
            <w:tcW w:w="2943" w:type="dxa"/>
            <w:tcBorders>
              <w:top w:val="single" w:sz="4" w:space="0" w:color="auto"/>
              <w:left w:val="single" w:sz="4" w:space="0" w:color="auto"/>
              <w:bottom w:val="single" w:sz="4" w:space="0" w:color="auto"/>
              <w:right w:val="single" w:sz="4" w:space="0" w:color="auto"/>
            </w:tcBorders>
          </w:tcPr>
          <w:p w:rsidR="00C941DC" w:rsidRDefault="00C941DC">
            <w:pPr>
              <w:rPr>
                <w:rFonts w:ascii="GHEA Grapalat" w:hAnsi="GHEA Grapalat"/>
                <w:bCs/>
                <w:lang w:val="en-US"/>
              </w:rPr>
            </w:pPr>
          </w:p>
        </w:tc>
        <w:tc>
          <w:tcPr>
            <w:tcW w:w="4536" w:type="dxa"/>
            <w:tcBorders>
              <w:top w:val="single" w:sz="4" w:space="0" w:color="auto"/>
              <w:left w:val="single" w:sz="4" w:space="0" w:color="auto"/>
              <w:bottom w:val="single" w:sz="4" w:space="0" w:color="auto"/>
              <w:right w:val="single" w:sz="4" w:space="0" w:color="auto"/>
            </w:tcBorders>
            <w:hideMark/>
          </w:tcPr>
          <w:p w:rsidR="00C941DC" w:rsidRDefault="00C941DC" w:rsidP="00472D57">
            <w:pPr>
              <w:pStyle w:val="ListParagraph"/>
              <w:numPr>
                <w:ilvl w:val="0"/>
                <w:numId w:val="1"/>
              </w:numPr>
              <w:shd w:val="clear" w:color="auto" w:fill="FFFFFF"/>
              <w:spacing w:after="0" w:line="240" w:lineRule="auto"/>
              <w:ind w:left="29" w:firstLine="691"/>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cs="Sylfaen"/>
                <w:sz w:val="24"/>
                <w:szCs w:val="24"/>
                <w:lang w:val="hy-AM"/>
              </w:rPr>
              <w:t>Պետական</w:t>
            </w:r>
            <w:r>
              <w:rPr>
                <w:rFonts w:ascii="GHEA Grapalat" w:hAnsi="GHEA Grapalat"/>
                <w:sz w:val="24"/>
                <w:szCs w:val="24"/>
                <w:lang w:val="hy-AM"/>
              </w:rPr>
              <w:t xml:space="preserve"> </w:t>
            </w:r>
            <w:r>
              <w:rPr>
                <w:rFonts w:ascii="GHEA Grapalat" w:hAnsi="GHEA Grapalat" w:cs="Sylfaen"/>
                <w:sz w:val="24"/>
                <w:szCs w:val="24"/>
                <w:lang w:val="hy-AM"/>
              </w:rPr>
              <w:t>կառավարման</w:t>
            </w:r>
            <w:r>
              <w:rPr>
                <w:rFonts w:ascii="GHEA Grapalat" w:hAnsi="GHEA Grapalat"/>
                <w:sz w:val="24"/>
                <w:szCs w:val="24"/>
                <w:lang w:val="hy-AM"/>
              </w:rPr>
              <w:t xml:space="preserve"> </w:t>
            </w:r>
            <w:r>
              <w:rPr>
                <w:rFonts w:ascii="GHEA Grapalat" w:hAnsi="GHEA Grapalat" w:cs="Sylfaen"/>
                <w:sz w:val="24"/>
                <w:szCs w:val="24"/>
                <w:lang w:val="hy-AM"/>
              </w:rPr>
              <w:t>համակարգի</w:t>
            </w:r>
            <w:r>
              <w:rPr>
                <w:rFonts w:ascii="GHEA Grapalat" w:hAnsi="GHEA Grapalat"/>
                <w:sz w:val="24"/>
                <w:szCs w:val="24"/>
                <w:lang w:val="hy-AM"/>
              </w:rPr>
              <w:t xml:space="preserve"> </w:t>
            </w:r>
            <w:r>
              <w:rPr>
                <w:rFonts w:ascii="GHEA Grapalat" w:hAnsi="GHEA Grapalat" w:cs="Sylfaen"/>
                <w:sz w:val="24"/>
                <w:szCs w:val="24"/>
                <w:lang w:val="hy-AM"/>
              </w:rPr>
              <w:t>մարմինների</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xml:space="preserve">» </w:t>
            </w:r>
            <w:r>
              <w:rPr>
                <w:rFonts w:ascii="GHEA Grapalat" w:hAnsi="GHEA Grapalat" w:cs="Sylfaen"/>
                <w:sz w:val="24"/>
                <w:szCs w:val="24"/>
                <w:lang w:val="hy-AM"/>
              </w:rPr>
              <w:t>օրենքում</w:t>
            </w:r>
            <w:r>
              <w:rPr>
                <w:rFonts w:ascii="GHEA Grapalat" w:hAnsi="GHEA Grapalat"/>
                <w:sz w:val="24"/>
                <w:szCs w:val="24"/>
                <w:lang w:val="hy-AM"/>
              </w:rPr>
              <w:t xml:space="preserve"> </w:t>
            </w:r>
            <w:r>
              <w:rPr>
                <w:rFonts w:ascii="GHEA Grapalat" w:hAnsi="GHEA Grapalat" w:cs="Sylfaen"/>
                <w:sz w:val="24"/>
                <w:szCs w:val="24"/>
                <w:lang w:val="hy-AM"/>
              </w:rPr>
              <w:t>փոփոխություն</w:t>
            </w:r>
            <w:r>
              <w:rPr>
                <w:rFonts w:ascii="GHEA Grapalat" w:hAnsi="GHEA Grapalat"/>
                <w:sz w:val="24"/>
                <w:szCs w:val="24"/>
                <w:lang w:val="hy-AM"/>
              </w:rPr>
              <w:t xml:space="preserve"> </w:t>
            </w:r>
            <w:r>
              <w:rPr>
                <w:rFonts w:ascii="GHEA Grapalat" w:hAnsi="GHEA Grapalat" w:cs="Sylfaen"/>
                <w:sz w:val="24"/>
                <w:szCs w:val="24"/>
                <w:lang w:val="hy-AM"/>
              </w:rPr>
              <w:t>կատարելու</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օրենքի նախագծի 2-րդ հոդվածի 2-րդ մասը շարադրել որպես 3-րդ մաս, իսկ 2-րդ մասը շարադրել հետևյալ բովանդակությամբ՝</w:t>
            </w:r>
          </w:p>
          <w:p w:rsidR="00C941DC" w:rsidRDefault="00C941DC">
            <w:pPr>
              <w:pStyle w:val="ListParagraph"/>
              <w:shd w:val="clear" w:color="auto" w:fill="FFFFFF"/>
              <w:spacing w:after="0" w:line="240" w:lineRule="auto"/>
              <w:ind w:left="29" w:firstLine="691"/>
              <w:jc w:val="both"/>
              <w:rPr>
                <w:rFonts w:ascii="GHEA Grapalat" w:hAnsi="GHEA Grapalat"/>
                <w:sz w:val="24"/>
                <w:szCs w:val="24"/>
                <w:lang w:val="hy-AM"/>
              </w:rPr>
            </w:pPr>
            <w:r>
              <w:rPr>
                <w:rFonts w:ascii="GHEA Grapalat" w:hAnsi="GHEA Grapalat"/>
                <w:sz w:val="24"/>
                <w:szCs w:val="24"/>
                <w:lang w:val="hy-AM"/>
              </w:rPr>
              <w:t>«2.Սոցիալական ապահովության ծառայությունն անվանափոխել Միասնական սոցիալական ծառայության:»:</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pStyle w:val="Default"/>
              <w:jc w:val="both"/>
              <w:rPr>
                <w:rFonts w:ascii="GHEA Grapalat" w:eastAsia="GHEA Grapalat" w:hAnsi="GHEA Grapalat" w:cs="GHEA Grapalat"/>
                <w:color w:val="auto"/>
                <w:sz w:val="24"/>
                <w:szCs w:val="24"/>
              </w:rPr>
            </w:pPr>
            <w:r>
              <w:rPr>
                <w:rFonts w:ascii="GHEA Grapalat" w:eastAsia="GHEA Grapalat" w:hAnsi="GHEA Grapalat" w:cs="GHEA Grapalat"/>
                <w:color w:val="auto"/>
                <w:sz w:val="24"/>
                <w:szCs w:val="24"/>
              </w:rPr>
              <w:t>Ընդունվել է:</w:t>
            </w:r>
          </w:p>
        </w:tc>
        <w:tc>
          <w:tcPr>
            <w:tcW w:w="3402" w:type="dxa"/>
            <w:tcBorders>
              <w:top w:val="single" w:sz="4" w:space="0" w:color="auto"/>
              <w:left w:val="single" w:sz="4" w:space="0" w:color="auto"/>
              <w:bottom w:val="single" w:sz="4" w:space="0" w:color="auto"/>
              <w:right w:val="single" w:sz="4" w:space="0" w:color="auto"/>
            </w:tcBorders>
            <w:hideMark/>
          </w:tcPr>
          <w:p w:rsidR="00C941DC" w:rsidRDefault="00C941DC">
            <w:pPr>
              <w:tabs>
                <w:tab w:val="left" w:pos="2220"/>
              </w:tabs>
              <w:rPr>
                <w:rFonts w:ascii="GHEA Grapalat" w:hAnsi="GHEA Grapalat"/>
                <w:lang w:val="en-US"/>
              </w:rPr>
            </w:pPr>
            <w:r>
              <w:rPr>
                <w:rFonts w:ascii="GHEA Grapalat" w:hAnsi="GHEA Grapalat"/>
                <w:lang w:val="en-US"/>
              </w:rPr>
              <w:t>Նախագիծը խմբագրվել է:</w:t>
            </w:r>
          </w:p>
        </w:tc>
      </w:tr>
    </w:tbl>
    <w:p w:rsidR="00C941DC" w:rsidRDefault="00C941DC" w:rsidP="00C941DC">
      <w:pPr>
        <w:tabs>
          <w:tab w:val="left" w:pos="90"/>
        </w:tabs>
        <w:rPr>
          <w:rFonts w:ascii="GHEA Grapalat" w:hAnsi="GHEA Grapalat"/>
          <w:lang w:val="af-ZA"/>
        </w:rPr>
      </w:pPr>
    </w:p>
    <w:p w:rsidR="00A42D5C" w:rsidRDefault="00A42D5C"/>
    <w:sectPr w:rsidR="00A42D5C" w:rsidSect="00C941D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13072E"/>
    <w:multiLevelType w:val="hybridMultilevel"/>
    <w:tmpl w:val="FE6892CA"/>
    <w:lvl w:ilvl="0" w:tplc="F9F4D098">
      <w:start w:val="1"/>
      <w:numFmt w:val="decimal"/>
      <w:lvlText w:val="%1."/>
      <w:lvlJc w:val="left"/>
      <w:pPr>
        <w:ind w:left="1080" w:hanging="360"/>
      </w:pPr>
      <w:rPr>
        <w:rFonts w:cs="Helvetica"/>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1DC"/>
    <w:rsid w:val="000059D7"/>
    <w:rsid w:val="000065F9"/>
    <w:rsid w:val="0001643B"/>
    <w:rsid w:val="00017BFE"/>
    <w:rsid w:val="00020E2B"/>
    <w:rsid w:val="000214DE"/>
    <w:rsid w:val="00025250"/>
    <w:rsid w:val="00026804"/>
    <w:rsid w:val="000276CE"/>
    <w:rsid w:val="00033F82"/>
    <w:rsid w:val="00041308"/>
    <w:rsid w:val="00042CA1"/>
    <w:rsid w:val="00043706"/>
    <w:rsid w:val="00060AF9"/>
    <w:rsid w:val="00061843"/>
    <w:rsid w:val="000629AC"/>
    <w:rsid w:val="000662D6"/>
    <w:rsid w:val="0007084D"/>
    <w:rsid w:val="0007605C"/>
    <w:rsid w:val="00091B88"/>
    <w:rsid w:val="00095E8F"/>
    <w:rsid w:val="000C1377"/>
    <w:rsid w:val="000C3FC8"/>
    <w:rsid w:val="000C6EB5"/>
    <w:rsid w:val="000D0432"/>
    <w:rsid w:val="000D5C4C"/>
    <w:rsid w:val="000D7F4B"/>
    <w:rsid w:val="000E41B1"/>
    <w:rsid w:val="000F17BB"/>
    <w:rsid w:val="000F6FD0"/>
    <w:rsid w:val="000F7E53"/>
    <w:rsid w:val="00102EC6"/>
    <w:rsid w:val="00103F69"/>
    <w:rsid w:val="00107904"/>
    <w:rsid w:val="0010797E"/>
    <w:rsid w:val="00124BF2"/>
    <w:rsid w:val="00125EDF"/>
    <w:rsid w:val="00130C8D"/>
    <w:rsid w:val="00136666"/>
    <w:rsid w:val="0014138A"/>
    <w:rsid w:val="00142CF1"/>
    <w:rsid w:val="00144411"/>
    <w:rsid w:val="00153000"/>
    <w:rsid w:val="00155638"/>
    <w:rsid w:val="00157C01"/>
    <w:rsid w:val="00160CF2"/>
    <w:rsid w:val="001627C5"/>
    <w:rsid w:val="00163052"/>
    <w:rsid w:val="00167204"/>
    <w:rsid w:val="00167668"/>
    <w:rsid w:val="001677B9"/>
    <w:rsid w:val="0017450D"/>
    <w:rsid w:val="0017581D"/>
    <w:rsid w:val="00182A39"/>
    <w:rsid w:val="001868EE"/>
    <w:rsid w:val="00187930"/>
    <w:rsid w:val="00196BC6"/>
    <w:rsid w:val="001A150C"/>
    <w:rsid w:val="001A1D29"/>
    <w:rsid w:val="001A225A"/>
    <w:rsid w:val="001A3D15"/>
    <w:rsid w:val="001A531B"/>
    <w:rsid w:val="001A5AC9"/>
    <w:rsid w:val="001A665C"/>
    <w:rsid w:val="001A7AC0"/>
    <w:rsid w:val="001B349A"/>
    <w:rsid w:val="001B60D7"/>
    <w:rsid w:val="001B7459"/>
    <w:rsid w:val="001C12E2"/>
    <w:rsid w:val="001D06A1"/>
    <w:rsid w:val="001D2E8B"/>
    <w:rsid w:val="001E117C"/>
    <w:rsid w:val="001E69A6"/>
    <w:rsid w:val="001F1AFC"/>
    <w:rsid w:val="001F2FE7"/>
    <w:rsid w:val="00213D1A"/>
    <w:rsid w:val="002144BA"/>
    <w:rsid w:val="0022105C"/>
    <w:rsid w:val="00222856"/>
    <w:rsid w:val="00225E44"/>
    <w:rsid w:val="00230B33"/>
    <w:rsid w:val="0023312D"/>
    <w:rsid w:val="00234AA0"/>
    <w:rsid w:val="00235DAF"/>
    <w:rsid w:val="002361A8"/>
    <w:rsid w:val="002362AD"/>
    <w:rsid w:val="00240025"/>
    <w:rsid w:val="00243ECA"/>
    <w:rsid w:val="00246986"/>
    <w:rsid w:val="00255BA8"/>
    <w:rsid w:val="00255ECB"/>
    <w:rsid w:val="00263C73"/>
    <w:rsid w:val="00265602"/>
    <w:rsid w:val="0027786E"/>
    <w:rsid w:val="002A258A"/>
    <w:rsid w:val="002A2D14"/>
    <w:rsid w:val="002A341F"/>
    <w:rsid w:val="002A3468"/>
    <w:rsid w:val="002A53E4"/>
    <w:rsid w:val="002A7EC3"/>
    <w:rsid w:val="002B0566"/>
    <w:rsid w:val="002B1496"/>
    <w:rsid w:val="002B64DB"/>
    <w:rsid w:val="002C41F8"/>
    <w:rsid w:val="002C43B4"/>
    <w:rsid w:val="002C4455"/>
    <w:rsid w:val="002D4AAD"/>
    <w:rsid w:val="002D6B7B"/>
    <w:rsid w:val="002D755D"/>
    <w:rsid w:val="002E2FEC"/>
    <w:rsid w:val="002F1B9E"/>
    <w:rsid w:val="002F2652"/>
    <w:rsid w:val="002F7EE2"/>
    <w:rsid w:val="0030173C"/>
    <w:rsid w:val="003067C4"/>
    <w:rsid w:val="00317524"/>
    <w:rsid w:val="00317C5C"/>
    <w:rsid w:val="0032086E"/>
    <w:rsid w:val="0032623C"/>
    <w:rsid w:val="003267D4"/>
    <w:rsid w:val="0033326D"/>
    <w:rsid w:val="00341FA1"/>
    <w:rsid w:val="00345478"/>
    <w:rsid w:val="00347A4F"/>
    <w:rsid w:val="00353CFC"/>
    <w:rsid w:val="00356B48"/>
    <w:rsid w:val="003570AC"/>
    <w:rsid w:val="003579F2"/>
    <w:rsid w:val="00360DCF"/>
    <w:rsid w:val="003636AC"/>
    <w:rsid w:val="00365059"/>
    <w:rsid w:val="0037641D"/>
    <w:rsid w:val="00377E52"/>
    <w:rsid w:val="003804CE"/>
    <w:rsid w:val="003807C4"/>
    <w:rsid w:val="00397362"/>
    <w:rsid w:val="003A417A"/>
    <w:rsid w:val="003A6254"/>
    <w:rsid w:val="003B1390"/>
    <w:rsid w:val="003B7A06"/>
    <w:rsid w:val="003C1076"/>
    <w:rsid w:val="003C1E12"/>
    <w:rsid w:val="003C292A"/>
    <w:rsid w:val="003D4E4D"/>
    <w:rsid w:val="003E5EED"/>
    <w:rsid w:val="003F09E0"/>
    <w:rsid w:val="003F5BBF"/>
    <w:rsid w:val="003F5BDC"/>
    <w:rsid w:val="003F67FC"/>
    <w:rsid w:val="003F7911"/>
    <w:rsid w:val="00401E95"/>
    <w:rsid w:val="0040364A"/>
    <w:rsid w:val="0041228B"/>
    <w:rsid w:val="004134D4"/>
    <w:rsid w:val="004152BA"/>
    <w:rsid w:val="0041564F"/>
    <w:rsid w:val="00420D7F"/>
    <w:rsid w:val="004235D3"/>
    <w:rsid w:val="00423D23"/>
    <w:rsid w:val="00425CDD"/>
    <w:rsid w:val="00427249"/>
    <w:rsid w:val="00431969"/>
    <w:rsid w:val="00433085"/>
    <w:rsid w:val="00435551"/>
    <w:rsid w:val="00436933"/>
    <w:rsid w:val="004547FC"/>
    <w:rsid w:val="00460672"/>
    <w:rsid w:val="00463FA9"/>
    <w:rsid w:val="004675DB"/>
    <w:rsid w:val="004703E8"/>
    <w:rsid w:val="0047379F"/>
    <w:rsid w:val="00483100"/>
    <w:rsid w:val="00483F4D"/>
    <w:rsid w:val="00485E16"/>
    <w:rsid w:val="00486EBD"/>
    <w:rsid w:val="00487A72"/>
    <w:rsid w:val="00495E2A"/>
    <w:rsid w:val="00496842"/>
    <w:rsid w:val="004A587F"/>
    <w:rsid w:val="004B01EF"/>
    <w:rsid w:val="004B070A"/>
    <w:rsid w:val="004B19E1"/>
    <w:rsid w:val="004B2775"/>
    <w:rsid w:val="004C025A"/>
    <w:rsid w:val="004C0A3D"/>
    <w:rsid w:val="004C1DB0"/>
    <w:rsid w:val="004C437C"/>
    <w:rsid w:val="004D539B"/>
    <w:rsid w:val="004D60D7"/>
    <w:rsid w:val="004E1400"/>
    <w:rsid w:val="004E56A3"/>
    <w:rsid w:val="004F356F"/>
    <w:rsid w:val="004F4F05"/>
    <w:rsid w:val="004F6E55"/>
    <w:rsid w:val="004F6E59"/>
    <w:rsid w:val="00502F9F"/>
    <w:rsid w:val="005126CF"/>
    <w:rsid w:val="0051626F"/>
    <w:rsid w:val="005169B1"/>
    <w:rsid w:val="00522702"/>
    <w:rsid w:val="00532ABE"/>
    <w:rsid w:val="005343E0"/>
    <w:rsid w:val="0054415B"/>
    <w:rsid w:val="00552E7D"/>
    <w:rsid w:val="00552EB9"/>
    <w:rsid w:val="0055344F"/>
    <w:rsid w:val="00556156"/>
    <w:rsid w:val="00556292"/>
    <w:rsid w:val="0056420C"/>
    <w:rsid w:val="00572133"/>
    <w:rsid w:val="0057284D"/>
    <w:rsid w:val="005837A9"/>
    <w:rsid w:val="005901AB"/>
    <w:rsid w:val="00590CD3"/>
    <w:rsid w:val="00592CAD"/>
    <w:rsid w:val="005A05D9"/>
    <w:rsid w:val="005A2877"/>
    <w:rsid w:val="005A3EED"/>
    <w:rsid w:val="005A4495"/>
    <w:rsid w:val="005A548C"/>
    <w:rsid w:val="005A788D"/>
    <w:rsid w:val="005C1642"/>
    <w:rsid w:val="005D7266"/>
    <w:rsid w:val="005E334C"/>
    <w:rsid w:val="005E6195"/>
    <w:rsid w:val="005E7531"/>
    <w:rsid w:val="005F5DC3"/>
    <w:rsid w:val="005F70AE"/>
    <w:rsid w:val="005F7876"/>
    <w:rsid w:val="00600BFF"/>
    <w:rsid w:val="00601A4F"/>
    <w:rsid w:val="0060229E"/>
    <w:rsid w:val="00603202"/>
    <w:rsid w:val="00603326"/>
    <w:rsid w:val="0060530B"/>
    <w:rsid w:val="00611D39"/>
    <w:rsid w:val="0061412E"/>
    <w:rsid w:val="00634683"/>
    <w:rsid w:val="00634B9E"/>
    <w:rsid w:val="00636C8F"/>
    <w:rsid w:val="006373AC"/>
    <w:rsid w:val="00637EA4"/>
    <w:rsid w:val="00642E48"/>
    <w:rsid w:val="006504AF"/>
    <w:rsid w:val="006509D1"/>
    <w:rsid w:val="0065109C"/>
    <w:rsid w:val="006546C9"/>
    <w:rsid w:val="006546F1"/>
    <w:rsid w:val="00664D06"/>
    <w:rsid w:val="00666292"/>
    <w:rsid w:val="00671853"/>
    <w:rsid w:val="00671FEC"/>
    <w:rsid w:val="00672CB9"/>
    <w:rsid w:val="00673803"/>
    <w:rsid w:val="00681640"/>
    <w:rsid w:val="006825FE"/>
    <w:rsid w:val="006976FA"/>
    <w:rsid w:val="006A74B1"/>
    <w:rsid w:val="006B6A96"/>
    <w:rsid w:val="006C0DEF"/>
    <w:rsid w:val="006C2149"/>
    <w:rsid w:val="006C7430"/>
    <w:rsid w:val="006D080F"/>
    <w:rsid w:val="006D1831"/>
    <w:rsid w:val="006D1C4B"/>
    <w:rsid w:val="006D3A2A"/>
    <w:rsid w:val="006D68FA"/>
    <w:rsid w:val="006D6D58"/>
    <w:rsid w:val="006D736F"/>
    <w:rsid w:val="006D7D39"/>
    <w:rsid w:val="006E21C1"/>
    <w:rsid w:val="006E7954"/>
    <w:rsid w:val="006E7BB8"/>
    <w:rsid w:val="006F175A"/>
    <w:rsid w:val="006F3386"/>
    <w:rsid w:val="0070208A"/>
    <w:rsid w:val="00705054"/>
    <w:rsid w:val="007053F4"/>
    <w:rsid w:val="00705DE1"/>
    <w:rsid w:val="00706834"/>
    <w:rsid w:val="00712111"/>
    <w:rsid w:val="00720C41"/>
    <w:rsid w:val="00721EA3"/>
    <w:rsid w:val="00722BDD"/>
    <w:rsid w:val="00727AD8"/>
    <w:rsid w:val="00734C80"/>
    <w:rsid w:val="007428FE"/>
    <w:rsid w:val="00747972"/>
    <w:rsid w:val="00761BD0"/>
    <w:rsid w:val="007662F6"/>
    <w:rsid w:val="00773D25"/>
    <w:rsid w:val="0077515F"/>
    <w:rsid w:val="00775290"/>
    <w:rsid w:val="00780729"/>
    <w:rsid w:val="00781610"/>
    <w:rsid w:val="00783DB7"/>
    <w:rsid w:val="00786723"/>
    <w:rsid w:val="00790B8F"/>
    <w:rsid w:val="007920EA"/>
    <w:rsid w:val="007975A5"/>
    <w:rsid w:val="00797CA2"/>
    <w:rsid w:val="007A6F8D"/>
    <w:rsid w:val="007A766A"/>
    <w:rsid w:val="007B1801"/>
    <w:rsid w:val="007B7B78"/>
    <w:rsid w:val="007C0FF8"/>
    <w:rsid w:val="007C44C0"/>
    <w:rsid w:val="007C6DEC"/>
    <w:rsid w:val="007D275E"/>
    <w:rsid w:val="007D497E"/>
    <w:rsid w:val="007D6792"/>
    <w:rsid w:val="007D71E9"/>
    <w:rsid w:val="007D7E5F"/>
    <w:rsid w:val="007E18A1"/>
    <w:rsid w:val="007E1FB8"/>
    <w:rsid w:val="007F0062"/>
    <w:rsid w:val="007F7B91"/>
    <w:rsid w:val="008017B2"/>
    <w:rsid w:val="0080265C"/>
    <w:rsid w:val="00807962"/>
    <w:rsid w:val="008166E0"/>
    <w:rsid w:val="00832D97"/>
    <w:rsid w:val="0084012E"/>
    <w:rsid w:val="0084090C"/>
    <w:rsid w:val="00851E28"/>
    <w:rsid w:val="008521B0"/>
    <w:rsid w:val="008551E0"/>
    <w:rsid w:val="00860B1B"/>
    <w:rsid w:val="00873B26"/>
    <w:rsid w:val="00876E8A"/>
    <w:rsid w:val="008837D8"/>
    <w:rsid w:val="00886BBF"/>
    <w:rsid w:val="00892038"/>
    <w:rsid w:val="00892E14"/>
    <w:rsid w:val="00893479"/>
    <w:rsid w:val="00896298"/>
    <w:rsid w:val="0089729D"/>
    <w:rsid w:val="008A032D"/>
    <w:rsid w:val="008A24C3"/>
    <w:rsid w:val="008A52AA"/>
    <w:rsid w:val="008B255D"/>
    <w:rsid w:val="008B46D9"/>
    <w:rsid w:val="008B626D"/>
    <w:rsid w:val="008B709F"/>
    <w:rsid w:val="008C01FF"/>
    <w:rsid w:val="008C048B"/>
    <w:rsid w:val="008C43B0"/>
    <w:rsid w:val="008C4733"/>
    <w:rsid w:val="008D5EC4"/>
    <w:rsid w:val="008D6CB1"/>
    <w:rsid w:val="008E2B9C"/>
    <w:rsid w:val="008E3284"/>
    <w:rsid w:val="008E5B81"/>
    <w:rsid w:val="008E7AB8"/>
    <w:rsid w:val="008F303B"/>
    <w:rsid w:val="00900476"/>
    <w:rsid w:val="009004EE"/>
    <w:rsid w:val="009036F7"/>
    <w:rsid w:val="00906DB5"/>
    <w:rsid w:val="00913A82"/>
    <w:rsid w:val="009170FB"/>
    <w:rsid w:val="00917FB8"/>
    <w:rsid w:val="00920575"/>
    <w:rsid w:val="009234CA"/>
    <w:rsid w:val="009263EB"/>
    <w:rsid w:val="009263ED"/>
    <w:rsid w:val="00926B2D"/>
    <w:rsid w:val="009336D0"/>
    <w:rsid w:val="00935B12"/>
    <w:rsid w:val="00935D74"/>
    <w:rsid w:val="009365BF"/>
    <w:rsid w:val="00945001"/>
    <w:rsid w:val="009501E5"/>
    <w:rsid w:val="00952C68"/>
    <w:rsid w:val="00952CC8"/>
    <w:rsid w:val="009544F2"/>
    <w:rsid w:val="00956BEA"/>
    <w:rsid w:val="009601D6"/>
    <w:rsid w:val="009601E6"/>
    <w:rsid w:val="00960A71"/>
    <w:rsid w:val="009650ED"/>
    <w:rsid w:val="00973BA5"/>
    <w:rsid w:val="0097496A"/>
    <w:rsid w:val="009775A3"/>
    <w:rsid w:val="00981632"/>
    <w:rsid w:val="00983AEC"/>
    <w:rsid w:val="00984E51"/>
    <w:rsid w:val="00985036"/>
    <w:rsid w:val="009912E1"/>
    <w:rsid w:val="00991763"/>
    <w:rsid w:val="009A03C0"/>
    <w:rsid w:val="009A1C0F"/>
    <w:rsid w:val="009A2F9F"/>
    <w:rsid w:val="009A49CE"/>
    <w:rsid w:val="009B0288"/>
    <w:rsid w:val="009B5BCD"/>
    <w:rsid w:val="009B6CEF"/>
    <w:rsid w:val="009C451B"/>
    <w:rsid w:val="009E2E02"/>
    <w:rsid w:val="009E3FAE"/>
    <w:rsid w:val="009E69FC"/>
    <w:rsid w:val="009E7ABB"/>
    <w:rsid w:val="009F0A3E"/>
    <w:rsid w:val="009F11E5"/>
    <w:rsid w:val="009F579B"/>
    <w:rsid w:val="009F742F"/>
    <w:rsid w:val="00A00BDD"/>
    <w:rsid w:val="00A00C8D"/>
    <w:rsid w:val="00A05338"/>
    <w:rsid w:val="00A114C4"/>
    <w:rsid w:val="00A11CB4"/>
    <w:rsid w:val="00A12C97"/>
    <w:rsid w:val="00A133E4"/>
    <w:rsid w:val="00A16008"/>
    <w:rsid w:val="00A16326"/>
    <w:rsid w:val="00A23FA2"/>
    <w:rsid w:val="00A2788D"/>
    <w:rsid w:val="00A27E49"/>
    <w:rsid w:val="00A31736"/>
    <w:rsid w:val="00A335C6"/>
    <w:rsid w:val="00A349D2"/>
    <w:rsid w:val="00A35821"/>
    <w:rsid w:val="00A42D5C"/>
    <w:rsid w:val="00A448C1"/>
    <w:rsid w:val="00A457FA"/>
    <w:rsid w:val="00A474DD"/>
    <w:rsid w:val="00A500DE"/>
    <w:rsid w:val="00A56F59"/>
    <w:rsid w:val="00A6121C"/>
    <w:rsid w:val="00A71E93"/>
    <w:rsid w:val="00A72E8A"/>
    <w:rsid w:val="00A7354E"/>
    <w:rsid w:val="00A762EE"/>
    <w:rsid w:val="00A76909"/>
    <w:rsid w:val="00A77242"/>
    <w:rsid w:val="00A776EC"/>
    <w:rsid w:val="00A878FA"/>
    <w:rsid w:val="00A92DB5"/>
    <w:rsid w:val="00A93316"/>
    <w:rsid w:val="00A97B17"/>
    <w:rsid w:val="00AA3CCC"/>
    <w:rsid w:val="00AA5C3D"/>
    <w:rsid w:val="00AB02BB"/>
    <w:rsid w:val="00AB0383"/>
    <w:rsid w:val="00AC0B83"/>
    <w:rsid w:val="00AC5A94"/>
    <w:rsid w:val="00AD0EA1"/>
    <w:rsid w:val="00AD2518"/>
    <w:rsid w:val="00AD2F1D"/>
    <w:rsid w:val="00AD3302"/>
    <w:rsid w:val="00AD4A9D"/>
    <w:rsid w:val="00AD7252"/>
    <w:rsid w:val="00AE1EB2"/>
    <w:rsid w:val="00AE25DD"/>
    <w:rsid w:val="00AE510F"/>
    <w:rsid w:val="00AE6E8F"/>
    <w:rsid w:val="00AF4940"/>
    <w:rsid w:val="00B03A21"/>
    <w:rsid w:val="00B067A2"/>
    <w:rsid w:val="00B06D9E"/>
    <w:rsid w:val="00B12419"/>
    <w:rsid w:val="00B13A39"/>
    <w:rsid w:val="00B25C96"/>
    <w:rsid w:val="00B26B5C"/>
    <w:rsid w:val="00B32072"/>
    <w:rsid w:val="00B34DFC"/>
    <w:rsid w:val="00B364AD"/>
    <w:rsid w:val="00B40667"/>
    <w:rsid w:val="00B4141B"/>
    <w:rsid w:val="00B574DC"/>
    <w:rsid w:val="00B60F6F"/>
    <w:rsid w:val="00B63131"/>
    <w:rsid w:val="00B63DAA"/>
    <w:rsid w:val="00B75D3E"/>
    <w:rsid w:val="00B75F1E"/>
    <w:rsid w:val="00B779DC"/>
    <w:rsid w:val="00B801BA"/>
    <w:rsid w:val="00B82B7B"/>
    <w:rsid w:val="00B858D9"/>
    <w:rsid w:val="00B87304"/>
    <w:rsid w:val="00B87F41"/>
    <w:rsid w:val="00B919F2"/>
    <w:rsid w:val="00BA2D17"/>
    <w:rsid w:val="00BA6AF7"/>
    <w:rsid w:val="00BA6DCE"/>
    <w:rsid w:val="00BA7AFF"/>
    <w:rsid w:val="00BB2310"/>
    <w:rsid w:val="00BB2E83"/>
    <w:rsid w:val="00BB397E"/>
    <w:rsid w:val="00BC20B5"/>
    <w:rsid w:val="00BC228C"/>
    <w:rsid w:val="00BC4ADC"/>
    <w:rsid w:val="00BC4C83"/>
    <w:rsid w:val="00BC6921"/>
    <w:rsid w:val="00BD2A0F"/>
    <w:rsid w:val="00BD67EA"/>
    <w:rsid w:val="00BE09DE"/>
    <w:rsid w:val="00BE24DF"/>
    <w:rsid w:val="00BE4555"/>
    <w:rsid w:val="00BE4C64"/>
    <w:rsid w:val="00BE5EB1"/>
    <w:rsid w:val="00BE7754"/>
    <w:rsid w:val="00BF0361"/>
    <w:rsid w:val="00BF303B"/>
    <w:rsid w:val="00BF4BBF"/>
    <w:rsid w:val="00C107C6"/>
    <w:rsid w:val="00C10B44"/>
    <w:rsid w:val="00C10B79"/>
    <w:rsid w:val="00C16937"/>
    <w:rsid w:val="00C173DB"/>
    <w:rsid w:val="00C40698"/>
    <w:rsid w:val="00C44BA9"/>
    <w:rsid w:val="00C44D4D"/>
    <w:rsid w:val="00C522D4"/>
    <w:rsid w:val="00C55EFC"/>
    <w:rsid w:val="00C5681D"/>
    <w:rsid w:val="00C6430E"/>
    <w:rsid w:val="00C7065D"/>
    <w:rsid w:val="00C70A14"/>
    <w:rsid w:val="00C7283B"/>
    <w:rsid w:val="00C73F76"/>
    <w:rsid w:val="00C754AE"/>
    <w:rsid w:val="00C83657"/>
    <w:rsid w:val="00C8761F"/>
    <w:rsid w:val="00C922DE"/>
    <w:rsid w:val="00C93090"/>
    <w:rsid w:val="00C941DC"/>
    <w:rsid w:val="00CA386B"/>
    <w:rsid w:val="00CA56DC"/>
    <w:rsid w:val="00CB318F"/>
    <w:rsid w:val="00CC02DB"/>
    <w:rsid w:val="00CC56C7"/>
    <w:rsid w:val="00CE224C"/>
    <w:rsid w:val="00CE3DFC"/>
    <w:rsid w:val="00CE5046"/>
    <w:rsid w:val="00CE5596"/>
    <w:rsid w:val="00CE668D"/>
    <w:rsid w:val="00CE76DF"/>
    <w:rsid w:val="00CF0F6F"/>
    <w:rsid w:val="00CF1910"/>
    <w:rsid w:val="00D00069"/>
    <w:rsid w:val="00D02033"/>
    <w:rsid w:val="00D06ACF"/>
    <w:rsid w:val="00D10A99"/>
    <w:rsid w:val="00D178A2"/>
    <w:rsid w:val="00D2185A"/>
    <w:rsid w:val="00D26EA3"/>
    <w:rsid w:val="00D3171C"/>
    <w:rsid w:val="00D33A50"/>
    <w:rsid w:val="00D347C6"/>
    <w:rsid w:val="00D36883"/>
    <w:rsid w:val="00D4148E"/>
    <w:rsid w:val="00D54B92"/>
    <w:rsid w:val="00D57649"/>
    <w:rsid w:val="00D60C59"/>
    <w:rsid w:val="00D631D2"/>
    <w:rsid w:val="00D6721D"/>
    <w:rsid w:val="00D70BB8"/>
    <w:rsid w:val="00D7180E"/>
    <w:rsid w:val="00D7382F"/>
    <w:rsid w:val="00D76250"/>
    <w:rsid w:val="00D7723B"/>
    <w:rsid w:val="00D805C0"/>
    <w:rsid w:val="00D91235"/>
    <w:rsid w:val="00D928E1"/>
    <w:rsid w:val="00D92A14"/>
    <w:rsid w:val="00D94EC3"/>
    <w:rsid w:val="00DA23E1"/>
    <w:rsid w:val="00DA508C"/>
    <w:rsid w:val="00DA76DF"/>
    <w:rsid w:val="00DB15BA"/>
    <w:rsid w:val="00DC0E9B"/>
    <w:rsid w:val="00DC430C"/>
    <w:rsid w:val="00DC4EF7"/>
    <w:rsid w:val="00DD1E56"/>
    <w:rsid w:val="00DE0784"/>
    <w:rsid w:val="00DE1A28"/>
    <w:rsid w:val="00DE4358"/>
    <w:rsid w:val="00DF09A5"/>
    <w:rsid w:val="00DF1F86"/>
    <w:rsid w:val="00DF3847"/>
    <w:rsid w:val="00DF4830"/>
    <w:rsid w:val="00DF6D88"/>
    <w:rsid w:val="00E04A52"/>
    <w:rsid w:val="00E04BC0"/>
    <w:rsid w:val="00E102FE"/>
    <w:rsid w:val="00E1385D"/>
    <w:rsid w:val="00E15804"/>
    <w:rsid w:val="00E15D2E"/>
    <w:rsid w:val="00E17AA8"/>
    <w:rsid w:val="00E219E4"/>
    <w:rsid w:val="00E239A7"/>
    <w:rsid w:val="00E36C40"/>
    <w:rsid w:val="00E41CD1"/>
    <w:rsid w:val="00E42B39"/>
    <w:rsid w:val="00E43AF0"/>
    <w:rsid w:val="00E46552"/>
    <w:rsid w:val="00E51723"/>
    <w:rsid w:val="00E5218C"/>
    <w:rsid w:val="00E534BC"/>
    <w:rsid w:val="00E5626F"/>
    <w:rsid w:val="00E56844"/>
    <w:rsid w:val="00E600E2"/>
    <w:rsid w:val="00E626B5"/>
    <w:rsid w:val="00E63396"/>
    <w:rsid w:val="00E7071C"/>
    <w:rsid w:val="00E7110F"/>
    <w:rsid w:val="00E72736"/>
    <w:rsid w:val="00E74615"/>
    <w:rsid w:val="00E7613F"/>
    <w:rsid w:val="00E76D0F"/>
    <w:rsid w:val="00E87A76"/>
    <w:rsid w:val="00EA3876"/>
    <w:rsid w:val="00EA6060"/>
    <w:rsid w:val="00EA7381"/>
    <w:rsid w:val="00EB5766"/>
    <w:rsid w:val="00ED143C"/>
    <w:rsid w:val="00ED30DE"/>
    <w:rsid w:val="00EE1771"/>
    <w:rsid w:val="00EE5CE2"/>
    <w:rsid w:val="00EF08F3"/>
    <w:rsid w:val="00EF14BC"/>
    <w:rsid w:val="00EF1A62"/>
    <w:rsid w:val="00EF5F39"/>
    <w:rsid w:val="00EF62AA"/>
    <w:rsid w:val="00EF7758"/>
    <w:rsid w:val="00F05987"/>
    <w:rsid w:val="00F17909"/>
    <w:rsid w:val="00F23B9B"/>
    <w:rsid w:val="00F25509"/>
    <w:rsid w:val="00F2643B"/>
    <w:rsid w:val="00F327D3"/>
    <w:rsid w:val="00F34987"/>
    <w:rsid w:val="00F34EB6"/>
    <w:rsid w:val="00F35A0A"/>
    <w:rsid w:val="00F372F8"/>
    <w:rsid w:val="00F4140C"/>
    <w:rsid w:val="00F43ED5"/>
    <w:rsid w:val="00F444F9"/>
    <w:rsid w:val="00F519C2"/>
    <w:rsid w:val="00F6057F"/>
    <w:rsid w:val="00F622A0"/>
    <w:rsid w:val="00F7553C"/>
    <w:rsid w:val="00F83E8F"/>
    <w:rsid w:val="00F902D9"/>
    <w:rsid w:val="00F91E13"/>
    <w:rsid w:val="00F94F4E"/>
    <w:rsid w:val="00F955BA"/>
    <w:rsid w:val="00F97D9C"/>
    <w:rsid w:val="00FB2FB8"/>
    <w:rsid w:val="00FB65C6"/>
    <w:rsid w:val="00FC23A3"/>
    <w:rsid w:val="00FC2430"/>
    <w:rsid w:val="00FC24D0"/>
    <w:rsid w:val="00FC59C8"/>
    <w:rsid w:val="00FD50A8"/>
    <w:rsid w:val="00FD6A10"/>
    <w:rsid w:val="00FE4FD3"/>
    <w:rsid w:val="00FE74E7"/>
    <w:rsid w:val="00FF0520"/>
    <w:rsid w:val="00FF098A"/>
    <w:rsid w:val="00FF19BA"/>
    <w:rsid w:val="00FF626E"/>
    <w:rsid w:val="00FF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583EB1-5451-4A56-A87C-17F7A8AC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1D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941DC"/>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941DC"/>
    <w:pPr>
      <w:spacing w:after="200" w:line="276" w:lineRule="auto"/>
      <w:ind w:left="720"/>
      <w:contextualSpacing/>
    </w:pPr>
    <w:rPr>
      <w:rFonts w:ascii="Calibri" w:eastAsiaTheme="minorHAnsi" w:hAnsi="Calibri" w:cs="Calibri"/>
      <w:sz w:val="22"/>
      <w:szCs w:val="22"/>
      <w:lang w:val="en-US" w:eastAsia="en-US"/>
    </w:rPr>
  </w:style>
  <w:style w:type="character" w:customStyle="1" w:styleId="mechtexChar">
    <w:name w:val="mechtex Char"/>
    <w:link w:val="mechtex"/>
    <w:uiPriority w:val="99"/>
    <w:locked/>
    <w:rsid w:val="00C941DC"/>
    <w:rPr>
      <w:rFonts w:ascii="Arial Armenian" w:hAnsi="Arial Armenian"/>
      <w:szCs w:val="24"/>
      <w:lang w:val="x-none" w:eastAsia="x-none"/>
    </w:rPr>
  </w:style>
  <w:style w:type="paragraph" w:customStyle="1" w:styleId="mechtex">
    <w:name w:val="mechtex"/>
    <w:basedOn w:val="Normal"/>
    <w:link w:val="mechtexChar"/>
    <w:uiPriority w:val="99"/>
    <w:qFormat/>
    <w:rsid w:val="00C941DC"/>
    <w:pPr>
      <w:jc w:val="center"/>
    </w:pPr>
    <w:rPr>
      <w:rFonts w:ascii="Arial Armenian" w:eastAsiaTheme="minorHAnsi" w:hAnsi="Arial Armenian" w:cstheme="minorBidi"/>
      <w:sz w:val="22"/>
      <w:lang w:val="x-none" w:eastAsia="x-none"/>
    </w:rPr>
  </w:style>
  <w:style w:type="paragraph" w:customStyle="1" w:styleId="Default">
    <w:name w:val="Default"/>
    <w:rsid w:val="00C941DC"/>
    <w:pPr>
      <w:spacing w:after="0" w:line="240" w:lineRule="auto"/>
    </w:pPr>
    <w:rPr>
      <w:rFonts w:ascii="Helvetica" w:eastAsia="Arial Unicode MS" w:hAnsi="Helvetica" w:cs="Arial Unicode MS"/>
      <w:color w:val="000000"/>
    </w:rPr>
  </w:style>
  <w:style w:type="paragraph" w:customStyle="1" w:styleId="BodyA">
    <w:name w:val="Body A"/>
    <w:rsid w:val="00C941DC"/>
    <w:pPr>
      <w:spacing w:after="0" w:line="240" w:lineRule="auto"/>
    </w:pPr>
    <w:rPr>
      <w:rFonts w:ascii="Helvetica" w:eastAsia="Helvetica" w:hAnsi="Helvetica" w:cs="Helvetica"/>
      <w:color w:val="000000"/>
      <w:u w:color="000000"/>
    </w:rPr>
  </w:style>
  <w:style w:type="character" w:styleId="Strong">
    <w:name w:val="Strong"/>
    <w:basedOn w:val="DefaultParagraphFont"/>
    <w:uiPriority w:val="22"/>
    <w:qFormat/>
    <w:rsid w:val="00C941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50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1511</Words>
  <Characters>8618</Characters>
  <Application>Microsoft Office Word</Application>
  <DocSecurity>0</DocSecurity>
  <Lines>71</Lines>
  <Paragraphs>20</Paragraphs>
  <ScaleCrop>false</ScaleCrop>
  <Company/>
  <LinksUpToDate>false</LinksUpToDate>
  <CharactersWithSpaces>10109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1</cp:revision>
  <dcterms:created xsi:type="dcterms:W3CDTF">2021-01-25T11:16:00Z</dcterms:created>
  <dcterms:modified xsi:type="dcterms:W3CDTF">2021-01-25T11:17:00Z</dcterms:modified>
</cp:coreProperties>
</file>