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E9D" w:rsidRPr="0011353B" w:rsidRDefault="00D11E9D" w:rsidP="0011353B">
      <w:pPr>
        <w:spacing w:after="0" w:line="360" w:lineRule="auto"/>
        <w:jc w:val="both"/>
        <w:rPr>
          <w:rFonts w:ascii="GHEA Grapalat" w:hAnsi="GHEA Grapalat"/>
          <w:sz w:val="24"/>
          <w:szCs w:val="24"/>
          <w:lang w:eastAsia="ru-RU"/>
        </w:rPr>
      </w:pPr>
    </w:p>
    <w:p w:rsidR="00F22665" w:rsidRPr="00420B58" w:rsidRDefault="00461D40" w:rsidP="0011353B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ՆԱԽԱԳԻԾ</w:t>
      </w:r>
    </w:p>
    <w:p w:rsidR="00F22665" w:rsidRPr="00420B58" w:rsidRDefault="00F22665" w:rsidP="00113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ՀԱՅԱՍՏԱՆԻ</w:t>
      </w:r>
      <w:r w:rsidRPr="00420B58">
        <w:rPr>
          <w:rFonts w:ascii="GHEA Grapalat" w:hAnsi="GHEA Grapalat" w:cs="Arial Armenian"/>
          <w:b/>
          <w:sz w:val="24"/>
          <w:szCs w:val="24"/>
          <w:lang w:eastAsia="ru-RU"/>
        </w:rPr>
        <w:t xml:space="preserve"> 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>ՀԱՆՐԱՊԵՏՈՒԹՅԱՆ</w:t>
      </w:r>
      <w:r w:rsidRPr="00420B58">
        <w:rPr>
          <w:rFonts w:ascii="GHEA Grapalat" w:hAnsi="GHEA Grapalat" w:cs="Arial Armenian"/>
          <w:b/>
          <w:sz w:val="24"/>
          <w:szCs w:val="24"/>
          <w:lang w:eastAsia="ru-RU"/>
        </w:rPr>
        <w:t xml:space="preserve"> 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>ԿԱՌԱՎԱՐՈՒԹՅՈՒՆ</w:t>
      </w:r>
    </w:p>
    <w:p w:rsidR="00F22665" w:rsidRPr="00420B58" w:rsidRDefault="00F22665" w:rsidP="00113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ՈՐՈՇՈՒՄ</w:t>
      </w:r>
    </w:p>
    <w:p w:rsidR="00F22665" w:rsidRPr="00420B58" w:rsidRDefault="002A65F4" w:rsidP="0011353B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  <w:r>
        <w:rPr>
          <w:rFonts w:ascii="GHEA Grapalat" w:hAnsi="GHEA Grapalat" w:cs="Times New Roman"/>
          <w:b/>
          <w:sz w:val="24"/>
          <w:szCs w:val="24"/>
          <w:lang w:eastAsia="ru-RU"/>
        </w:rPr>
        <w:t xml:space="preserve">____________________ </w:t>
      </w:r>
      <w:r w:rsidR="00F22665" w:rsidRPr="00420B58">
        <w:rPr>
          <w:rFonts w:ascii="GHEA Grapalat" w:hAnsi="GHEA Grapalat" w:cs="Times New Roman"/>
          <w:b/>
          <w:sz w:val="24"/>
          <w:szCs w:val="24"/>
          <w:lang w:eastAsia="ru-RU"/>
        </w:rPr>
        <w:t>20</w:t>
      </w:r>
      <w:r w:rsidR="001158FF" w:rsidRPr="00420B58">
        <w:rPr>
          <w:rFonts w:ascii="GHEA Grapalat" w:hAnsi="GHEA Grapalat" w:cs="Times New Roman"/>
          <w:b/>
          <w:sz w:val="24"/>
          <w:szCs w:val="24"/>
          <w:lang w:eastAsia="ru-RU"/>
        </w:rPr>
        <w:t>2</w:t>
      </w:r>
      <w:r w:rsidR="00E37534" w:rsidRPr="00AE48AE">
        <w:rPr>
          <w:rFonts w:ascii="GHEA Grapalat" w:hAnsi="GHEA Grapalat" w:cs="Times New Roman"/>
          <w:b/>
          <w:sz w:val="24"/>
          <w:szCs w:val="24"/>
          <w:lang w:eastAsia="ru-RU"/>
        </w:rPr>
        <w:t>1</w:t>
      </w:r>
      <w:r w:rsidR="00F22665" w:rsidRPr="00420B58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</w:t>
      </w:r>
      <w:r w:rsidR="00F22665" w:rsidRPr="00420B58">
        <w:rPr>
          <w:rFonts w:ascii="GHEA Grapalat" w:hAnsi="GHEA Grapalat"/>
          <w:b/>
          <w:sz w:val="24"/>
          <w:szCs w:val="24"/>
          <w:lang w:eastAsia="ru-RU"/>
        </w:rPr>
        <w:t>թվականի</w:t>
      </w:r>
      <w:r w:rsidR="00F22665" w:rsidRPr="00420B58">
        <w:rPr>
          <w:rFonts w:ascii="GHEA Grapalat" w:hAnsi="GHEA Grapalat" w:cs="Times New Roman"/>
          <w:b/>
          <w:sz w:val="24"/>
          <w:szCs w:val="24"/>
          <w:lang w:eastAsia="ru-RU"/>
        </w:rPr>
        <w:t xml:space="preserve"> N              -</w:t>
      </w:r>
      <w:r w:rsidR="00524F67" w:rsidRPr="00420B58">
        <w:rPr>
          <w:rFonts w:ascii="GHEA Grapalat" w:hAnsi="GHEA Grapalat" w:cs="Times New Roman"/>
          <w:b/>
          <w:sz w:val="24"/>
          <w:szCs w:val="24"/>
          <w:lang w:eastAsia="ru-RU"/>
        </w:rPr>
        <w:t>Ն</w:t>
      </w:r>
    </w:p>
    <w:p w:rsidR="00F22665" w:rsidRPr="00420B58" w:rsidRDefault="00F22665" w:rsidP="0011353B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</w:p>
    <w:p w:rsidR="0011353B" w:rsidRPr="00420B58" w:rsidRDefault="001158FF" w:rsidP="00113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 xml:space="preserve">ՀԱՅԱՍՏԱՆԻ ՀԱՆՐԱՊԵՏՈՒԹՅԱՆ ԿԱՌԱՎԱՐՈՒԹՅԱՆ 2017 ԹՎԱԿԱՆԻ </w:t>
      </w:r>
      <w:r w:rsidR="009269E1" w:rsidRPr="00420B58">
        <w:rPr>
          <w:rFonts w:ascii="GHEA Grapalat" w:hAnsi="GHEA Grapalat"/>
          <w:b/>
          <w:sz w:val="24"/>
          <w:szCs w:val="24"/>
          <w:lang w:eastAsia="ru-RU"/>
        </w:rPr>
        <w:t>ՀՈԿՏԵՄԲԵՐԻ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 xml:space="preserve"> </w:t>
      </w:r>
      <w:r w:rsidR="009269E1" w:rsidRPr="00420B58">
        <w:rPr>
          <w:rFonts w:ascii="GHEA Grapalat" w:hAnsi="GHEA Grapalat"/>
          <w:b/>
          <w:sz w:val="24"/>
          <w:szCs w:val="24"/>
          <w:lang w:eastAsia="ru-RU"/>
        </w:rPr>
        <w:t>5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 xml:space="preserve">-Ի </w:t>
      </w:r>
      <w:r w:rsidR="004700BA" w:rsidRPr="00420B58">
        <w:rPr>
          <w:rFonts w:ascii="GHEA Grapalat" w:hAnsi="GHEA Grapalat"/>
          <w:b/>
          <w:sz w:val="24"/>
          <w:szCs w:val="24"/>
          <w:lang w:eastAsia="ru-RU"/>
        </w:rPr>
        <w:t>N</w:t>
      </w:r>
      <w:r w:rsidR="009269E1" w:rsidRPr="00420B58">
        <w:rPr>
          <w:rFonts w:ascii="GHEA Grapalat" w:hAnsi="GHEA Grapalat"/>
          <w:b/>
          <w:sz w:val="24"/>
          <w:szCs w:val="24"/>
          <w:lang w:eastAsia="ru-RU"/>
        </w:rPr>
        <w:t>1337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 xml:space="preserve">-Ն ՈՐՈՇՄԱՆ ՄԵՋ </w:t>
      </w:r>
      <w:r w:rsidR="00B73926" w:rsidRPr="00420B58">
        <w:rPr>
          <w:rFonts w:ascii="GHEA Grapalat" w:hAnsi="GHEA Grapalat"/>
          <w:b/>
          <w:sz w:val="24"/>
          <w:szCs w:val="24"/>
          <w:lang w:eastAsia="ru-RU"/>
        </w:rPr>
        <w:t>ԼՐԱՑՈՒՄ</w:t>
      </w:r>
      <w:r w:rsidR="008F291F">
        <w:rPr>
          <w:rFonts w:ascii="GHEA Grapalat" w:hAnsi="GHEA Grapalat"/>
          <w:b/>
          <w:sz w:val="24"/>
          <w:szCs w:val="24"/>
          <w:lang w:eastAsia="ru-RU"/>
        </w:rPr>
        <w:t>ՆԵՐ</w:t>
      </w:r>
    </w:p>
    <w:p w:rsidR="00F22665" w:rsidRPr="00420B58" w:rsidRDefault="00B73926" w:rsidP="00113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ԿԱՏԱՐԵԼՈՒ ՄԱՍԻՆ</w:t>
      </w:r>
    </w:p>
    <w:p w:rsidR="001158FF" w:rsidRPr="0011353B" w:rsidRDefault="001158FF" w:rsidP="0011353B">
      <w:pPr>
        <w:spacing w:after="0" w:line="360" w:lineRule="auto"/>
        <w:jc w:val="both"/>
        <w:rPr>
          <w:rFonts w:ascii="GHEA Grapalat" w:hAnsi="GHEA Grapalat"/>
          <w:sz w:val="24"/>
          <w:szCs w:val="24"/>
          <w:lang w:eastAsia="ru-RU"/>
        </w:rPr>
      </w:pPr>
    </w:p>
    <w:p w:rsidR="00F22665" w:rsidRPr="0011353B" w:rsidRDefault="00830265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Հիմք ընդունելով «Նորմատիվ իրավական ակտերի մասին» օրենքի 34-րդ հոդվածի 1-ին մասը՝ Հայաստանի Հանրապետության կառա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վա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րությունը </w:t>
      </w:r>
      <w:r w:rsidRPr="00261234">
        <w:rPr>
          <w:rFonts w:ascii="GHEA Grapalat" w:hAnsi="GHEA Grapalat" w:cs="Times New Roman"/>
          <w:sz w:val="24"/>
          <w:szCs w:val="24"/>
          <w:lang w:eastAsia="ru-RU"/>
        </w:rPr>
        <w:t>որոշում է.</w:t>
      </w:r>
    </w:p>
    <w:p w:rsidR="00D0279E" w:rsidRPr="00D0279E" w:rsidRDefault="005753E4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1. </w:t>
      </w:r>
      <w:r w:rsidR="001158FF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Հայաստանի Հանրապետության կառավարության 2017 թվականի </w:t>
      </w:r>
      <w:r w:rsidR="006F3717" w:rsidRPr="0011353B">
        <w:rPr>
          <w:rFonts w:ascii="GHEA Grapalat" w:hAnsi="GHEA Grapalat" w:cs="Times New Roman"/>
          <w:sz w:val="24"/>
          <w:szCs w:val="24"/>
          <w:lang w:eastAsia="ru-RU"/>
        </w:rPr>
        <w:t>հոկտեմբերի</w:t>
      </w:r>
      <w:r w:rsidR="001158FF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6F3717" w:rsidRPr="0011353B">
        <w:rPr>
          <w:rFonts w:ascii="GHEA Grapalat" w:hAnsi="GHEA Grapalat" w:cs="Times New Roman"/>
          <w:sz w:val="24"/>
          <w:szCs w:val="24"/>
          <w:lang w:eastAsia="ru-RU"/>
        </w:rPr>
        <w:t>5</w:t>
      </w:r>
      <w:r w:rsidR="001158FF" w:rsidRPr="0011353B">
        <w:rPr>
          <w:rFonts w:ascii="GHEA Grapalat" w:hAnsi="GHEA Grapalat" w:cs="Times New Roman"/>
          <w:sz w:val="24"/>
          <w:szCs w:val="24"/>
          <w:lang w:eastAsia="ru-RU"/>
        </w:rPr>
        <w:t>-ի «</w:t>
      </w:r>
      <w:r w:rsidR="009269E1" w:rsidRPr="0011353B">
        <w:rPr>
          <w:rFonts w:ascii="GHEA Grapalat" w:hAnsi="GHEA Grapalat" w:cs="Times New Roman"/>
          <w:sz w:val="24"/>
          <w:szCs w:val="24"/>
          <w:lang w:eastAsia="ru-RU"/>
        </w:rPr>
        <w:t>Գույքի գրանցում (հաշվառում) վարող և (կամ) գույքի նկատմամբ իրավունքներն ու սահմանափակումները գրանցող (հաշվառող) համապատասխան լիազոր մարմինների կողմից ներկայացվող տեղեկությունները, գույքի, դրանց սեփականատերերի, գույքի նկատմամբ գրանցված իրավունքների, սահմանափակումների ու դրանց փոփոխութ</w:t>
      </w:r>
      <w:r w:rsidR="00F72BB9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9269E1" w:rsidRPr="0011353B">
        <w:rPr>
          <w:rFonts w:ascii="GHEA Grapalat" w:hAnsi="GHEA Grapalat" w:cs="Times New Roman"/>
          <w:sz w:val="24"/>
          <w:szCs w:val="24"/>
          <w:lang w:eastAsia="ru-RU"/>
        </w:rPr>
        <w:t>յուն</w:t>
      </w:r>
      <w:r w:rsidR="00F72BB9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9269E1" w:rsidRPr="0011353B">
        <w:rPr>
          <w:rFonts w:ascii="GHEA Grapalat" w:hAnsi="GHEA Grapalat" w:cs="Times New Roman"/>
          <w:sz w:val="24"/>
          <w:szCs w:val="24"/>
          <w:lang w:eastAsia="ru-RU"/>
        </w:rPr>
        <w:t>ների վերաբերյալ տեղեկությունները հարկային մարմին ներկայացնելու կարգը սահմա</w:t>
      </w:r>
      <w:r w:rsidR="00F72BB9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9269E1" w:rsidRPr="0011353B">
        <w:rPr>
          <w:rFonts w:ascii="GHEA Grapalat" w:hAnsi="GHEA Grapalat" w:cs="Times New Roman"/>
          <w:sz w:val="24"/>
          <w:szCs w:val="24"/>
          <w:lang w:eastAsia="ru-RU"/>
        </w:rPr>
        <w:t>նելու մասին</w:t>
      </w:r>
      <w:r w:rsidR="001158FF" w:rsidRPr="0011353B">
        <w:rPr>
          <w:rFonts w:ascii="GHEA Grapalat" w:hAnsi="GHEA Grapalat" w:cs="Times New Roman"/>
          <w:sz w:val="24"/>
          <w:szCs w:val="24"/>
          <w:lang w:eastAsia="ru-RU"/>
        </w:rPr>
        <w:t>» N</w:t>
      </w:r>
      <w:r w:rsidR="009269E1" w:rsidRPr="0011353B">
        <w:rPr>
          <w:rFonts w:ascii="GHEA Grapalat" w:hAnsi="GHEA Grapalat" w:cs="Times New Roman"/>
          <w:sz w:val="24"/>
          <w:szCs w:val="24"/>
          <w:lang w:eastAsia="ru-RU"/>
        </w:rPr>
        <w:t>1337</w:t>
      </w:r>
      <w:r w:rsidR="001158FF" w:rsidRPr="0011353B">
        <w:rPr>
          <w:rFonts w:ascii="GHEA Grapalat" w:hAnsi="GHEA Grapalat" w:cs="Times New Roman"/>
          <w:sz w:val="24"/>
          <w:szCs w:val="24"/>
          <w:lang w:eastAsia="ru-RU"/>
        </w:rPr>
        <w:t>-Ն որոշման</w:t>
      </w:r>
      <w:r w:rsidR="00B73926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>N1 հավելված</w:t>
      </w:r>
      <w:r w:rsidR="00D0279E">
        <w:rPr>
          <w:rFonts w:ascii="GHEA Grapalat" w:hAnsi="GHEA Grapalat" w:cs="Times New Roman"/>
          <w:sz w:val="24"/>
          <w:szCs w:val="24"/>
          <w:lang w:eastAsia="ru-RU"/>
        </w:rPr>
        <w:t>ում</w:t>
      </w:r>
      <w:r w:rsidR="00D0279E" w:rsidRPr="00D0279E">
        <w:rPr>
          <w:rFonts w:ascii="GHEA Grapalat" w:hAnsi="GHEA Grapalat" w:cs="Times New Roman"/>
          <w:sz w:val="24"/>
          <w:szCs w:val="24"/>
          <w:lang w:eastAsia="ru-RU"/>
        </w:rPr>
        <w:t>.</w:t>
      </w:r>
    </w:p>
    <w:p w:rsidR="00B73926" w:rsidRPr="0011353B" w:rsidRDefault="00D0279E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B050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>1</w:t>
      </w:r>
      <w:r w:rsidRPr="00D0279E">
        <w:rPr>
          <w:rFonts w:ascii="GHEA Grapalat" w:hAnsi="GHEA Grapalat" w:cs="Times New Roman"/>
          <w:sz w:val="24"/>
          <w:szCs w:val="24"/>
          <w:lang w:eastAsia="ru-RU"/>
        </w:rPr>
        <w:t>)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E209DF" w:rsidRPr="00E209DF">
        <w:rPr>
          <w:rFonts w:ascii="GHEA Grapalat" w:hAnsi="GHEA Grapalat" w:cs="Times New Roman"/>
          <w:sz w:val="24"/>
          <w:szCs w:val="24"/>
          <w:lang w:eastAsia="ru-RU"/>
        </w:rPr>
        <w:t>2-</w:t>
      </w:r>
      <w:r w:rsidR="00E209DF">
        <w:rPr>
          <w:rFonts w:ascii="GHEA Grapalat" w:hAnsi="GHEA Grapalat" w:cs="Times New Roman"/>
          <w:sz w:val="24"/>
          <w:szCs w:val="24"/>
          <w:lang w:eastAsia="ru-RU"/>
        </w:rPr>
        <w:t xml:space="preserve">րդ կետից հետո 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լրացնել հետևյալ </w:t>
      </w:r>
      <w:r w:rsidR="002A65F4">
        <w:rPr>
          <w:rFonts w:ascii="GHEA Grapalat" w:hAnsi="GHEA Grapalat" w:cs="Times New Roman"/>
          <w:sz w:val="24"/>
          <w:szCs w:val="24"/>
          <w:lang w:eastAsia="ru-RU"/>
        </w:rPr>
        <w:t>բովանդակությամբ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2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>1-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ին</w:t>
      </w:r>
      <w:r w:rsidR="007A5FDA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կետ</w:t>
      </w:r>
      <w:r w:rsidR="00E209DF">
        <w:rPr>
          <w:rFonts w:ascii="GHEA Grapalat" w:hAnsi="GHEA Grapalat" w:cs="Times New Roman"/>
          <w:sz w:val="24"/>
          <w:szCs w:val="24"/>
          <w:lang w:eastAsia="ru-RU"/>
        </w:rPr>
        <w:t>ով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</w:p>
    <w:p w:rsidR="007A5FDA" w:rsidRPr="0011353B" w:rsidRDefault="007A5FDA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«2.1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Կադաստրի կոմիտեն հարկային մարմին է ներկայացնում Հայաստանի Հանրա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պե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տութ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յանն հարկային օրենսգրքի 228-րդ հոդվածի 3-րդ մասով սահմանված՝ կադաստրային գնահատման (վերագնա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հատման) հարկային տարվա հուլիսի 1-ի դրութ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յամբ հաշվառված ու գնահատված (վերագնահատված) անշարժ գույքի վերաբերյալ ամ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փոփ տեղեկությունները մինչև գնահատման (վերագնահատման) հարկային տարվա սեպ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տեմ</w:t>
      </w:r>
      <w:r w:rsidR="00E209DF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բերի 1-ը ներառյալ՝ համաձայն Հայաստանի Հանրապետության կառավարության 2017 թվա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կանի ապրիլի 6-ի N388-Ն որոշման N1 ձևի և դրա լրացման համար նախա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տես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ված կարգի, իսկ մինչև յուրաքանչյուր ամսվա 15-ը ներառյալ` նախորդ ամսվա ընթացքում անշարժ գույքի հաշվառման ու գնահատման տվյալների փոփոխությունների վերաբերյալ տեղեկութ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 xml:space="preserve">յունները` համաձայն Հայաստանի Հանրապետության կառավարության 2017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lastRenderedPageBreak/>
        <w:t xml:space="preserve">թվականի ապրիլի 6-ի N388-Ն որոշման N3 ձևի և դրա լրացման համար նախատեսված կարգի: </w:t>
      </w:r>
    </w:p>
    <w:p w:rsidR="00B73926" w:rsidRDefault="007A5FDA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Սույն կետով նախատեսված տեղեկություններն անշարժ գույքի կադաստր վարող մարմինը ներկայացնում է էլեկտրոնային տեսքով` տեղեկությունները տեղադրելով իր պաշտոնական ինտերնետային կայքում</w:t>
      </w:r>
      <w:r w:rsidR="0011353B" w:rsidRPr="0011353B">
        <w:rPr>
          <w:rFonts w:ascii="GHEA Grapalat" w:hAnsi="GHEA Grapalat" w:cs="Times New Roman"/>
          <w:sz w:val="24"/>
          <w:szCs w:val="24"/>
          <w:lang w:eastAsia="ru-RU"/>
        </w:rPr>
        <w:t>: Հ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արկային մարմինը բոլոր համայնքների վարչական սահմաններում գտնվող անշարժ գույքի մասին տեղեկություններից օգտվում է նախօրոք տրամադրված մուտքի անվան ու գաղտնաբառի միջոցով։ Համայնքային էլեկտրոնային կառավարման միասնական հարթակի (ՀԷԿՄՀ) ներդրումից հետո սույն կետով սահմանված տեղե</w:t>
      </w:r>
      <w:r w:rsid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կությունները ՀԷԿՄՀ օպերատորի կողմից հարկային մարմին տրամադրվում են ինքնաշ</w:t>
      </w:r>
      <w:r w:rsid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խատ եղանակով՝ տվյալների փոխանակման փոխգործելիության հարթակի միջոցով։</w:t>
      </w:r>
      <w:r w:rsidR="004F1184" w:rsidRPr="0011353B">
        <w:rPr>
          <w:rFonts w:ascii="GHEA Grapalat" w:hAnsi="GHEA Grapalat" w:cs="Times New Roman"/>
          <w:sz w:val="24"/>
          <w:szCs w:val="24"/>
          <w:lang w:eastAsia="ru-RU"/>
        </w:rPr>
        <w:t>»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,</w:t>
      </w:r>
    </w:p>
    <w:p w:rsidR="00D0279E" w:rsidRPr="00F14644" w:rsidRDefault="00D0279E" w:rsidP="00D0279E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F14644">
        <w:rPr>
          <w:rFonts w:ascii="GHEA Grapalat" w:hAnsi="GHEA Grapalat" w:cs="Times New Roman"/>
          <w:sz w:val="24"/>
          <w:szCs w:val="24"/>
          <w:lang w:eastAsia="ru-RU"/>
        </w:rPr>
        <w:t>2)</w:t>
      </w:r>
      <w:r w:rsidRPr="00F14644">
        <w:t xml:space="preserve"> </w:t>
      </w:r>
      <w:r w:rsidRPr="00F14644">
        <w:rPr>
          <w:rFonts w:ascii="GHEA Grapalat" w:hAnsi="GHEA Grapalat" w:cs="Times New Roman"/>
          <w:sz w:val="24"/>
          <w:szCs w:val="24"/>
          <w:lang w:eastAsia="ru-RU"/>
        </w:rPr>
        <w:t xml:space="preserve">6-րդ կետը լրացնել </w:t>
      </w:r>
      <w:r w:rsidR="008C366C" w:rsidRPr="00F14644">
        <w:rPr>
          <w:rFonts w:ascii="GHEA Grapalat" w:hAnsi="GHEA Grapalat" w:cs="Times New Roman"/>
          <w:sz w:val="24"/>
          <w:szCs w:val="24"/>
          <w:lang w:eastAsia="ru-RU"/>
        </w:rPr>
        <w:t xml:space="preserve">հետևյալ </w:t>
      </w:r>
      <w:r w:rsidR="002A65F4">
        <w:rPr>
          <w:rFonts w:ascii="GHEA Grapalat" w:hAnsi="GHEA Grapalat" w:cs="Times New Roman"/>
          <w:sz w:val="24"/>
          <w:szCs w:val="24"/>
          <w:lang w:eastAsia="ru-RU"/>
        </w:rPr>
        <w:t xml:space="preserve">բովանդակությամբ </w:t>
      </w:r>
      <w:r w:rsidRPr="00F14644">
        <w:rPr>
          <w:rFonts w:ascii="GHEA Grapalat" w:hAnsi="GHEA Grapalat" w:cs="Times New Roman"/>
          <w:sz w:val="24"/>
          <w:szCs w:val="24"/>
          <w:lang w:eastAsia="ru-RU"/>
        </w:rPr>
        <w:t>25-րդ ենթակետով.</w:t>
      </w:r>
    </w:p>
    <w:p w:rsidR="00D0279E" w:rsidRPr="00F14644" w:rsidRDefault="00D0279E" w:rsidP="00D0279E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F14644">
        <w:rPr>
          <w:rFonts w:ascii="GHEA Grapalat" w:hAnsi="GHEA Grapalat" w:cs="Times New Roman"/>
          <w:sz w:val="24"/>
          <w:szCs w:val="24"/>
          <w:lang w:eastAsia="ru-RU"/>
        </w:rPr>
        <w:t>«25) անշարժ գույքի մակերեսը»։</w:t>
      </w:r>
    </w:p>
    <w:p w:rsidR="006B26CB" w:rsidRPr="004205FA" w:rsidRDefault="00801929" w:rsidP="0011353B">
      <w:pPr>
        <w:spacing w:after="0"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2. Սույն որոշումն ուժի մեջ է մտնում </w:t>
      </w:r>
      <w:r w:rsidR="00BE64D8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պաշտոնական հրապարակման օրվան հաջորդող տասներորդ օրը</w:t>
      </w:r>
      <w:r w:rsidR="0011353B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։ </w:t>
      </w:r>
      <w:r w:rsidR="00F72BB9" w:rsidRPr="004205FA"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կառավարության 2017 թվա</w:t>
      </w:r>
      <w:r w:rsidR="00F72BB9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 xml:space="preserve">կանի ապրիլի 6-ի N388-Ն որոշման N1 ձևով </w:t>
      </w:r>
      <w:r w:rsidR="007D1505" w:rsidRPr="004205FA">
        <w:rPr>
          <w:rFonts w:ascii="GHEA Grapalat" w:hAnsi="GHEA Grapalat" w:cs="Times New Roman"/>
          <w:sz w:val="24"/>
          <w:szCs w:val="24"/>
          <w:lang w:eastAsia="ru-RU"/>
        </w:rPr>
        <w:t>2020</w:t>
      </w:r>
      <w:r w:rsidR="008C366C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թվականի</w:t>
      </w:r>
      <w:r w:rsidR="007D1505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հուլիսի 1-ի դրութ</w:t>
      </w:r>
      <w:r w:rsidR="007D1505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յամբ հաշվառված ու գնահատված (վերագնահատված) անշարժ գույքի վերաբերյալ ամ</w:t>
      </w:r>
      <w:r w:rsidR="007D1505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փոփ տեղեկություններ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ը </w:t>
      </w:r>
      <w:r w:rsidR="00F72BB9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հարկային մարմին է ներկայացվում մինչև 2021 թվականի </w:t>
      </w:r>
      <w:r w:rsidR="00227128" w:rsidRPr="004205FA">
        <w:rPr>
          <w:rFonts w:ascii="GHEA Grapalat" w:hAnsi="GHEA Grapalat" w:cs="Times New Roman"/>
          <w:sz w:val="24"/>
          <w:szCs w:val="24"/>
          <w:lang w:eastAsia="ru-RU"/>
        </w:rPr>
        <w:t>ապրիլի</w:t>
      </w:r>
      <w:r w:rsidR="00F72BB9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1-ը ներառյալ։</w:t>
      </w:r>
      <w:r w:rsidR="003322CF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</w:p>
    <w:p w:rsidR="006B26CB" w:rsidRPr="0011353B" w:rsidRDefault="006B26CB" w:rsidP="0011353B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br w:type="page"/>
      </w:r>
    </w:p>
    <w:p w:rsidR="00890FF0" w:rsidRDefault="00890FF0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:rsidR="006B26CB" w:rsidRPr="00420B58" w:rsidRDefault="006B26CB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ՀԻՄՆԱՎՈՐՈՒՄ</w:t>
      </w:r>
    </w:p>
    <w:p w:rsidR="006B26CB" w:rsidRPr="00420B58" w:rsidRDefault="006B26CB" w:rsidP="00890FF0">
      <w:pPr>
        <w:spacing w:after="0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420B58">
        <w:rPr>
          <w:rFonts w:ascii="GHEA Grapalat" w:hAnsi="GHEA Grapalat"/>
          <w:b/>
          <w:sz w:val="24"/>
          <w:szCs w:val="24"/>
          <w:lang w:eastAsia="ru-RU"/>
        </w:rPr>
        <w:t>«ՀԱՅԱՍՏԱՆԻ ՀԱՆՐԱՊԵՏՈՒԹՅԱՆ ԿԱՌԱՎԱՐՈՒԹՅԱՆ 2017 ԹՎԱԿԱՆԻ ՀՈԿՏԵՄԲԵՐԻ 5-Ի N1337-Ն ՈՐՈՇՄԱՆ ՄԵՋ ԼՐԱՑՈՒՄ</w:t>
      </w:r>
      <w:r w:rsidR="008F291F">
        <w:rPr>
          <w:rFonts w:ascii="GHEA Grapalat" w:hAnsi="GHEA Grapalat"/>
          <w:b/>
          <w:sz w:val="24"/>
          <w:szCs w:val="24"/>
          <w:lang w:eastAsia="ru-RU"/>
        </w:rPr>
        <w:t>ՆԵՐ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 xml:space="preserve"> ԿԱՏԱՐԵԼՈՒ ՄԱՍԻՆ»  ՀՀ </w:t>
      </w:r>
      <w:r w:rsidRPr="00420B58">
        <w:rPr>
          <w:rFonts w:ascii="GHEA Grapalat" w:hAnsi="GHEA Grapalat" w:cs="Times New Roman"/>
          <w:b/>
          <w:caps/>
          <w:sz w:val="24"/>
          <w:szCs w:val="24"/>
          <w:lang w:eastAsia="ru-RU"/>
        </w:rPr>
        <w:t>կառավարության որոշման նախագծի ԸՆԴՈՒՆՄԱՆ</w:t>
      </w:r>
    </w:p>
    <w:p w:rsidR="006B26CB" w:rsidRPr="0011353B" w:rsidRDefault="006B26CB" w:rsidP="00890FF0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11353B">
        <w:rPr>
          <w:rFonts w:ascii="GHEA Grapalat" w:hAnsi="GHEA Grapalat"/>
          <w:b/>
          <w:sz w:val="24"/>
          <w:szCs w:val="24"/>
          <w:lang w:eastAsia="ru-RU"/>
        </w:rPr>
        <w:t xml:space="preserve">1.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Իրավական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ակտի</w:t>
      </w:r>
      <w:r w:rsidRPr="0011353B">
        <w:rPr>
          <w:rFonts w:ascii="GHEA Grapalat" w:hAnsi="GHEA Grapalat"/>
          <w:b/>
          <w:sz w:val="24"/>
          <w:szCs w:val="24"/>
          <w:lang w:eastAsia="ru-RU"/>
        </w:rPr>
        <w:t xml:space="preserve"> ընդունման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անհրաժեշտությունը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(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նպատակը</w:t>
      </w:r>
      <w:r w:rsidRPr="0011353B">
        <w:rPr>
          <w:rFonts w:ascii="GHEA Grapalat" w:hAnsi="GHEA Grapalat" w:cs="Times New Roman"/>
          <w:b/>
          <w:sz w:val="24"/>
          <w:szCs w:val="24"/>
          <w:lang w:val="af-ZA" w:eastAsia="ru-RU"/>
        </w:rPr>
        <w:t>)</w:t>
      </w:r>
      <w:r w:rsidRPr="0011353B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«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Հ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այաստանի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Հ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անրապետության կառավարության 2017 թվականի հոկտեմբերի 5-ի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N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1337-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Ն 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որոշման մեջ լրացում</w:t>
      </w:r>
      <w:r w:rsidR="008F291F">
        <w:rPr>
          <w:rFonts w:ascii="GHEA Grapalat" w:hAnsi="GHEA Grapalat" w:cs="Times New Roman"/>
          <w:sz w:val="24"/>
          <w:szCs w:val="24"/>
          <w:lang w:eastAsia="ru-RU"/>
        </w:rPr>
        <w:t>ներ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կատարելու մասին»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ՀՀ կառավարության որոշման ընդուն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ման անհրաժեշտությունը պայմանավորված է հետևյալ ռազմավարական փաս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տաթղթերով</w:t>
      </w:r>
      <w:r w:rsidRPr="0011353B">
        <w:rPr>
          <w:rFonts w:ascii="Cambria Math" w:hAnsi="Cambria Math" w:cs="Cambria Math"/>
          <w:sz w:val="24"/>
          <w:szCs w:val="24"/>
          <w:lang w:eastAsia="ru-RU"/>
        </w:rPr>
        <w:t>․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val="af-ZA"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1) 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t>Կ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առավարության 16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05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2019թ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«Հայաստանի Հանրապետության կառավա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րութ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յան 2019-2023 թվականների գործունեության միջոցառումների ծրագիրը հաս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տա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տելու մասին» N650-Լ որոշմամբ հաստատված միջոցառումների ծրագրի 353-րդ կետով հար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կային ստվերի գնահատման և կրճատման նպատակի շրջա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նակ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ներում նախա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տես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ված է երրորդ անձանցից ստացվող տեղեկությունների մշակման էլեկտրո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նային համա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կար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գերի կա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տա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րե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լա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գործման միջոցառումը (353.5-րդ կետ), որի համար որպես ակնկալ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վող արդյունք նա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խա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տեսված է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ե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րրորդ անձանցից ստացվող տեղե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կությունների էլեկտրո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նային հա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մա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կար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գում անշարժ գույքի սեփականատերերի,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կա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դաստրային   գնա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հատման և վերջին</w:t>
      </w:r>
      <w:r w:rsidR="002F1D5A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ներիս փոփո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խութ</w:t>
      </w:r>
      <w:r w:rsid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յունների վերաբերյալ տեղե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կատվութ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յան հասա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նելիութ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softHyphen/>
        <w:t>յ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ան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ապահովված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լինելը,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2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) 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t>Կ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առավարության 28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11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2019</w:t>
      </w:r>
      <w:r w:rsidRPr="0011353B">
        <w:rPr>
          <w:rFonts w:ascii="GHEA Grapalat" w:hAnsi="GHEA Grapalat" w:cs="GHEA Grapalat"/>
          <w:sz w:val="24"/>
          <w:szCs w:val="24"/>
          <w:lang w:eastAsia="ru-RU"/>
        </w:rPr>
        <w:t>թ</w:t>
      </w:r>
      <w:r w:rsidR="008C366C">
        <w:rPr>
          <w:rFonts w:ascii="GHEA Grapalat" w:hAnsi="GHEA Grapalat" w:cs="GHEA Grapalat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N1716-Լ որոշմամբ հաստատված  պետական ֆինանսների կառավարման</w:t>
      </w:r>
      <w:r w:rsidRPr="0011353B">
        <w:rPr>
          <w:rFonts w:ascii="Calibri" w:hAnsi="Calibri" w:cs="Calibri"/>
          <w:sz w:val="24"/>
          <w:szCs w:val="24"/>
          <w:lang w:eastAsia="ru-RU"/>
        </w:rPr>
        <w:t> 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համակարգի 2019-2023 թվականների բարեփոխումների ռազ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մա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վարության 14-րդ թիրախային կետով (ստվերային տնտեսության ծավալների շարու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նա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կա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կան կրճատում, արտոնյալ հարկ վճարողների բացառում) նախատեսված է երրորդ ան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ձան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ցից տեղեկությունների ստացման և արդյունավետ օգտագործման հնա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րա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վո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րութ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յուն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ների ընդլայնումը, 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3) 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t>Կ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առավարության 12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12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2019</w:t>
      </w:r>
      <w:r w:rsidRPr="0011353B">
        <w:rPr>
          <w:rFonts w:ascii="GHEA Grapalat" w:hAnsi="GHEA Grapalat" w:cs="GHEA Grapalat"/>
          <w:sz w:val="24"/>
          <w:szCs w:val="24"/>
          <w:lang w:eastAsia="ru-RU"/>
        </w:rPr>
        <w:t>թ</w:t>
      </w:r>
      <w:r w:rsidR="008C366C">
        <w:rPr>
          <w:rFonts w:ascii="GHEA Grapalat" w:hAnsi="GHEA Grapalat" w:cs="GHEA Grapalat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N1830-Լ որոշմամբ հաստատված՝ Հայաս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տանի Հան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րապետության պետական եկամուտների կոմիտեի 2020-2024 թվականների զարգաց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ման և վարչարարության բարելավման ռազմավա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րա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կան ծրագրի կառավարման համակար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գերի կատարելագործման նպատակի Էլեկտրոնային և թվային գործիքա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կազմի ներդրման և զար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գացման ենթանպատակի այլ պետական մարմինների հետ տեղեկատվության փոխա</w:t>
      </w:r>
      <w:r w:rsidR="00861742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նակման միջոցառման (1.1.4) շրջանակներում </w:t>
      </w:r>
      <w:r w:rsidRPr="0011353B">
        <w:rPr>
          <w:rFonts w:ascii="GHEA Grapalat" w:eastAsia="MS Mincho" w:hAnsi="GHEA Grapalat" w:cs="Arial"/>
          <w:sz w:val="24"/>
          <w:szCs w:val="24"/>
        </w:rPr>
        <w:t>նախատեսվում է այլ գերատեսչություններում առկա և հարկման համար կարևոր նշանակություն ունեցող տեղեկությունների հասանելիու</w:t>
      </w:r>
      <w:r w:rsidRPr="0011353B">
        <w:rPr>
          <w:rFonts w:ascii="GHEA Grapalat" w:eastAsia="MS Mincho" w:hAnsi="GHEA Grapalat" w:cs="Arial"/>
          <w:sz w:val="24"/>
          <w:szCs w:val="24"/>
        </w:rPr>
        <w:softHyphen/>
        <w:t>թյան ապահովումը հարկային մարմնի համար։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11353B">
        <w:rPr>
          <w:rFonts w:ascii="GHEA Grapalat" w:hAnsi="GHEA Grapalat" w:cs="Tahoma"/>
          <w:sz w:val="24"/>
          <w:szCs w:val="24"/>
        </w:rPr>
        <w:t>Միաժամանակ, Հայաստանի Հանրապետությունը անդամակցում է Տնտեսական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հա</w:t>
      </w:r>
      <w:r w:rsidRPr="0011353B">
        <w:rPr>
          <w:rFonts w:ascii="GHEA Grapalat" w:hAnsi="GHEA Grapalat" w:cs="Tahoma"/>
          <w:sz w:val="24"/>
          <w:szCs w:val="24"/>
        </w:rPr>
        <w:softHyphen/>
        <w:t>մա</w:t>
      </w:r>
      <w:r w:rsidRPr="0011353B">
        <w:rPr>
          <w:rFonts w:ascii="GHEA Grapalat" w:hAnsi="GHEA Grapalat" w:cs="Tahoma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գոր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ծակ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ցության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զարգացման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կազմակեր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պու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թյան</w:t>
      </w:r>
      <w:r w:rsidRPr="0011353B">
        <w:rPr>
          <w:rFonts w:ascii="GHEA Grapalat" w:hAnsi="GHEA Grapalat"/>
          <w:sz w:val="24"/>
          <w:szCs w:val="24"/>
        </w:rPr>
        <w:t xml:space="preserve">` </w:t>
      </w:r>
      <w:r w:rsidRPr="0011353B">
        <w:rPr>
          <w:rFonts w:ascii="GHEA Grapalat" w:hAnsi="GHEA Grapalat" w:cs="Tahoma"/>
          <w:sz w:val="24"/>
          <w:szCs w:val="24"/>
        </w:rPr>
        <w:t>հարկման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նպատակով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թափան</w:t>
      </w:r>
      <w:r w:rsidRPr="0011353B">
        <w:rPr>
          <w:rFonts w:ascii="GHEA Grapalat" w:hAnsi="GHEA Grapalat" w:cs="Tahoma"/>
          <w:sz w:val="24"/>
          <w:szCs w:val="24"/>
        </w:rPr>
        <w:softHyphen/>
        <w:t>ցի</w:t>
      </w:r>
      <w:r w:rsidRPr="0011353B">
        <w:rPr>
          <w:rFonts w:ascii="GHEA Grapalat" w:hAnsi="GHEA Grapalat" w:cs="Tahoma"/>
          <w:sz w:val="24"/>
          <w:szCs w:val="24"/>
        </w:rPr>
        <w:softHyphen/>
        <w:t>կութ</w:t>
      </w:r>
      <w:r w:rsidR="00861742">
        <w:rPr>
          <w:rFonts w:ascii="GHEA Grapalat" w:hAnsi="GHEA Grapalat" w:cs="Tahoma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յան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և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տեղե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կու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թյունների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փոխա</w:t>
      </w:r>
      <w:r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 w:cs="Tahoma"/>
          <w:sz w:val="24"/>
          <w:szCs w:val="24"/>
        </w:rPr>
        <w:t>նակ</w:t>
      </w:r>
      <w:r w:rsidRPr="0011353B">
        <w:rPr>
          <w:rFonts w:ascii="GHEA Grapalat" w:hAnsi="GHEA Grapalat" w:cs="Tahoma"/>
          <w:sz w:val="24"/>
          <w:szCs w:val="24"/>
        </w:rPr>
        <w:softHyphen/>
        <w:t>ման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գլոբալ</w:t>
      </w:r>
      <w:r w:rsidRPr="0011353B">
        <w:rPr>
          <w:rFonts w:ascii="GHEA Grapalat" w:hAnsi="GHEA Grapalat"/>
          <w:sz w:val="24"/>
          <w:szCs w:val="24"/>
        </w:rPr>
        <w:t xml:space="preserve"> </w:t>
      </w:r>
      <w:r w:rsidRPr="0011353B">
        <w:rPr>
          <w:rFonts w:ascii="GHEA Grapalat" w:hAnsi="GHEA Grapalat" w:cs="Tahoma"/>
          <w:sz w:val="24"/>
          <w:szCs w:val="24"/>
        </w:rPr>
        <w:t>ֆորումին</w:t>
      </w:r>
      <w:r w:rsidRPr="0011353B">
        <w:rPr>
          <w:rFonts w:ascii="GHEA Grapalat" w:hAnsi="GHEA Grapalat"/>
          <w:sz w:val="24"/>
          <w:szCs w:val="24"/>
        </w:rPr>
        <w:t>, որի շրջանակ</w:t>
      </w:r>
      <w:r w:rsidRPr="0011353B">
        <w:rPr>
          <w:rFonts w:ascii="GHEA Grapalat" w:hAnsi="GHEA Grapalat"/>
          <w:sz w:val="24"/>
          <w:szCs w:val="24"/>
        </w:rPr>
        <w:softHyphen/>
        <w:t>ներում ստանձնել է պարտավորություն՝ հարկային իրավախախտումների բացահայտ</w:t>
      </w:r>
      <w:r w:rsidRPr="0011353B">
        <w:rPr>
          <w:rFonts w:ascii="GHEA Grapalat" w:hAnsi="GHEA Grapalat"/>
          <w:sz w:val="24"/>
          <w:szCs w:val="24"/>
        </w:rPr>
        <w:softHyphen/>
        <w:t>ման նպա</w:t>
      </w:r>
      <w:r w:rsidRPr="0011353B">
        <w:rPr>
          <w:rFonts w:ascii="GHEA Grapalat" w:hAnsi="GHEA Grapalat"/>
          <w:sz w:val="24"/>
          <w:szCs w:val="24"/>
        </w:rPr>
        <w:softHyphen/>
        <w:t>տա</w:t>
      </w:r>
      <w:r w:rsidRPr="0011353B">
        <w:rPr>
          <w:rFonts w:ascii="GHEA Grapalat" w:hAnsi="GHEA Grapalat"/>
          <w:sz w:val="24"/>
          <w:szCs w:val="24"/>
        </w:rPr>
        <w:softHyphen/>
        <w:t>կով միջազ</w:t>
      </w:r>
      <w:r w:rsidR="00861742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գային համագործակցության շրջանակներում տեղեկատվության փոխա</w:t>
      </w:r>
      <w:r w:rsidRPr="0011353B">
        <w:rPr>
          <w:rFonts w:ascii="GHEA Grapalat" w:hAnsi="GHEA Grapalat"/>
          <w:sz w:val="24"/>
          <w:szCs w:val="24"/>
        </w:rPr>
        <w:softHyphen/>
        <w:t>նակ</w:t>
      </w:r>
      <w:r w:rsidRPr="0011353B">
        <w:rPr>
          <w:rFonts w:ascii="GHEA Grapalat" w:hAnsi="GHEA Grapalat"/>
          <w:sz w:val="24"/>
          <w:szCs w:val="24"/>
        </w:rPr>
        <w:softHyphen/>
        <w:t xml:space="preserve">ման </w:t>
      </w:r>
      <w:r w:rsidRPr="0011353B">
        <w:rPr>
          <w:rFonts w:ascii="GHEA Grapalat" w:hAnsi="GHEA Grapalat"/>
          <w:sz w:val="24"/>
          <w:szCs w:val="24"/>
        </w:rPr>
        <w:lastRenderedPageBreak/>
        <w:t>նպա</w:t>
      </w:r>
      <w:r w:rsidR="002F1D5A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տակով ապա</w:t>
      </w:r>
      <w:r w:rsidR="00861742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հովելու անհրաժեշտ տեղեկատվական բազաների առկա</w:t>
      </w:r>
      <w:r w:rsidRPr="0011353B">
        <w:rPr>
          <w:rFonts w:ascii="GHEA Grapalat" w:hAnsi="GHEA Grapalat"/>
          <w:sz w:val="24"/>
          <w:szCs w:val="24"/>
        </w:rPr>
        <w:softHyphen/>
        <w:t>յությունը, իրա</w:t>
      </w:r>
      <w:r w:rsidR="002F1D5A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կան սեփա</w:t>
      </w:r>
      <w:r w:rsidR="00861742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կա</w:t>
      </w:r>
      <w:r w:rsidR="00861742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նա</w:t>
      </w:r>
      <w:r w:rsidR="00861742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տերերի վերաբերյալ արդիական տեղեկատվության հասա</w:t>
      </w:r>
      <w:r w:rsidRPr="0011353B">
        <w:rPr>
          <w:rFonts w:ascii="GHEA Grapalat" w:hAnsi="GHEA Grapalat"/>
          <w:sz w:val="24"/>
          <w:szCs w:val="24"/>
        </w:rPr>
        <w:softHyphen/>
        <w:t xml:space="preserve">նելիությունը: </w:t>
      </w:r>
    </w:p>
    <w:p w:rsidR="006B26CB" w:rsidRPr="00861742" w:rsidRDefault="006B26CB" w:rsidP="00890FF0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2. </w:t>
      </w:r>
      <w:r w:rsidRPr="00861742">
        <w:rPr>
          <w:rFonts w:ascii="GHEA Grapalat" w:hAnsi="GHEA Grapalat"/>
          <w:b/>
          <w:sz w:val="24"/>
          <w:szCs w:val="24"/>
          <w:lang w:val="af-ZA" w:eastAsia="ru-RU"/>
        </w:rPr>
        <w:t>Ընթացիկ</w:t>
      </w:r>
      <w:r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Pr="00861742">
        <w:rPr>
          <w:rFonts w:ascii="GHEA Grapalat" w:hAnsi="GHEA Grapalat"/>
          <w:b/>
          <w:sz w:val="24"/>
          <w:szCs w:val="24"/>
          <w:lang w:val="af-ZA" w:eastAsia="ru-RU"/>
        </w:rPr>
        <w:t>իրավիճակը</w:t>
      </w:r>
      <w:r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Pr="00861742">
        <w:rPr>
          <w:rFonts w:ascii="GHEA Grapalat" w:hAnsi="GHEA Grapalat"/>
          <w:b/>
          <w:sz w:val="24"/>
          <w:szCs w:val="24"/>
          <w:lang w:val="af-ZA" w:eastAsia="ru-RU"/>
        </w:rPr>
        <w:t>և</w:t>
      </w:r>
      <w:r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Pr="00861742">
        <w:rPr>
          <w:rFonts w:ascii="GHEA Grapalat" w:hAnsi="GHEA Grapalat"/>
          <w:b/>
          <w:sz w:val="24"/>
          <w:szCs w:val="24"/>
          <w:lang w:val="af-ZA" w:eastAsia="ru-RU"/>
        </w:rPr>
        <w:t>խնդիրները</w:t>
      </w:r>
      <w:r w:rsidRPr="00861742">
        <w:rPr>
          <w:rFonts w:ascii="GHEA Grapalat" w:hAnsi="GHEA Grapalat"/>
          <w:b/>
          <w:sz w:val="24"/>
          <w:szCs w:val="24"/>
          <w:lang w:eastAsia="ru-RU"/>
        </w:rPr>
        <w:t>.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1353B">
        <w:rPr>
          <w:rFonts w:ascii="GHEA Grapalat" w:hAnsi="GHEA Grapalat" w:cs="Times New Roman"/>
          <w:color w:val="000000"/>
          <w:sz w:val="24"/>
          <w:szCs w:val="24"/>
        </w:rPr>
        <w:t>ՀՀ հարկային օրենսգրքի 235-րդ հոդվածի 1-ին մասի համաձայն՝ Կառավարության սահ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="00861742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մա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նած կարգով անշարժ գույքի կադաստր վարող մարմինը գնահատման կամ վերագնա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հատ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ման հար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կային տարվա հուլիսի 1-ի դրությամբ հաշվառված ու գնահատված (վերագնա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հատ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ված)` անշարժ գույքի հարկով հարկման օբյեկտ համարվող անշարժ գույքի ու դրանց գնահա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տում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ների (վե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րագնահատումների) վերաբերյալ ամփոփ տեղե</w:t>
      </w:r>
      <w:r w:rsidR="00FA7FCE"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կութ</w:t>
      </w:r>
      <w:r w:rsidR="00FA7FCE"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յուն</w:t>
      </w:r>
      <w:r w:rsidR="00FA7FCE"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ները մինչև գնահատ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ման (վե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րագնահատման) հարկային տարվա սեպտեմբերի 1-ը ներառյալ, իսկ մինչև յուրա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քանչյուր ամսվա 15-ը ներառյալ՝ նախորդ ամսվա ընթացքում անշարժ գույքի սեփա</w:t>
      </w:r>
      <w:r w:rsidR="00861742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կա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նա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տե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րերի, ինչպես նաև անշարժ գույքի հաշվառման ու գնահատման տվյալների փոփո</w:t>
      </w:r>
      <w:r w:rsidR="00861742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խութ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յունների վերաբերյալ տեղե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կութ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յունները ներկա</w:t>
      </w:r>
      <w:r w:rsidR="00FA7FCE"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յաց</w:t>
      </w:r>
      <w:r w:rsidR="00FA7FCE" w:rsidRPr="0011353B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նում է հաշվառող մար</w:t>
      </w:r>
      <w:r w:rsidR="00861742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մին</w:t>
      </w:r>
      <w:r w:rsidR="00861742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ներին։ Նշված կար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գավորմանը համա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պա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տաս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 xml:space="preserve">խան՝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Կառա</w:t>
      </w:r>
      <w:r w:rsidR="00FA7FCE" w:rsidRPr="0011353B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վարության 06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04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2017թ</w:t>
      </w:r>
      <w:r w:rsidR="008C366C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N388-Ն որոշմամբ սահ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 xml:space="preserve">մանված է 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անշարժ գույքի կա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դաստր վարող մարմնի կողմից անշարժ գույքի հարկով հարկման օբյեկտ համարվող անշարժ գույքի ու դրանց գնահա</w:t>
      </w:r>
      <w:r w:rsidR="002F1D5A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տում</w:t>
      </w:r>
      <w:r w:rsidR="00890FF0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="002F1D5A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ների (վերագնա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հատումների) վերաբերյալ տեղական ինքնա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կառա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վար</w:t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softHyphen/>
        <w:t>ման մարմին</w:t>
      </w:r>
      <w:r w:rsidR="002F1D5A">
        <w:rPr>
          <w:rFonts w:ascii="GHEA Grapalat" w:hAnsi="GHEA Grapalat" w:cs="Times New Roman"/>
          <w:color w:val="000000"/>
          <w:sz w:val="24"/>
          <w:szCs w:val="24"/>
        </w:rPr>
        <w:softHyphen/>
      </w:r>
      <w:r w:rsidRPr="0011353B">
        <w:rPr>
          <w:rFonts w:ascii="GHEA Grapalat" w:hAnsi="GHEA Grapalat" w:cs="Times New Roman"/>
          <w:color w:val="000000"/>
          <w:sz w:val="24"/>
          <w:szCs w:val="24"/>
        </w:rPr>
        <w:t>ներին տեղեկություններ ներկայացնելու կարգը</w:t>
      </w:r>
      <w:r w:rsidR="00861742">
        <w:rPr>
          <w:rFonts w:ascii="GHEA Grapalat" w:hAnsi="GHEA Grapalat" w:cs="Times New Roman"/>
          <w:color w:val="000000"/>
          <w:sz w:val="24"/>
          <w:szCs w:val="24"/>
        </w:rPr>
        <w:t>: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11353B">
        <w:rPr>
          <w:rFonts w:ascii="GHEA Grapalat" w:hAnsi="GHEA Grapalat" w:cs="Times New Roman"/>
          <w:sz w:val="24"/>
          <w:szCs w:val="24"/>
        </w:rPr>
        <w:t>ՀՀ հարկային օրենսգրքի 350-րդ հոդվածի 1-ին մասի 4-րդ կետի «զ» ենթակետի համա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ձայն՝  հարկային մարմինը հարկային հսկողություն իրականացնելիս օգտագործում է երրորդ անձի կողմից ներկայացվող տեղեկությունները: Երրորդ անձ է համարվում պե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տա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կան կառավարման կամ տեղական ինքնակառավարման մարմինը, հարկ վճարողը, որը նույն կետով այլ բան սահմանված չլինելու դեպքում` Կառավարության սահմանած կարգով, հար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կային մարմին է ներկայացնում այլ հարկ վճարողի գործարքի կամ գործառնության կամ գոր</w:t>
      </w:r>
      <w:r w:rsidRPr="0011353B">
        <w:rPr>
          <w:rFonts w:ascii="GHEA Grapalat" w:hAnsi="GHEA Grapalat" w:cs="Times New Roman"/>
          <w:sz w:val="24"/>
          <w:szCs w:val="24"/>
        </w:rPr>
        <w:softHyphen/>
        <w:t>ծու</w:t>
      </w:r>
      <w:r w:rsidRPr="0011353B">
        <w:rPr>
          <w:rFonts w:ascii="GHEA Grapalat" w:hAnsi="GHEA Grapalat" w:cs="Times New Roman"/>
          <w:sz w:val="24"/>
          <w:szCs w:val="24"/>
        </w:rPr>
        <w:softHyphen/>
        <w:t>նեության վերաբերյալ տեղեկություններ: Երրորդ անձի կողմից հարկային մարմին պար</w:t>
      </w:r>
      <w:r w:rsidRPr="0011353B">
        <w:rPr>
          <w:rFonts w:ascii="GHEA Grapalat" w:hAnsi="GHEA Grapalat" w:cs="Times New Roman"/>
          <w:sz w:val="24"/>
          <w:szCs w:val="24"/>
        </w:rPr>
        <w:softHyphen/>
        <w:t>տադիր ներկայացվող տեղեկություններն են` գույքի գրանցում (հաշվառում վարող և (կամ) գույքի նկատմամբ իրավունքներն ու սահմանափակումները գրանցող (հաշվառող) համա</w:t>
      </w:r>
      <w:r w:rsidRPr="0011353B">
        <w:rPr>
          <w:rFonts w:ascii="GHEA Grapalat" w:hAnsi="GHEA Grapalat" w:cs="Times New Roman"/>
          <w:sz w:val="24"/>
          <w:szCs w:val="24"/>
        </w:rPr>
        <w:softHyphen/>
        <w:t>պա</w:t>
      </w:r>
      <w:r w:rsidRPr="0011353B">
        <w:rPr>
          <w:rFonts w:ascii="GHEA Grapalat" w:hAnsi="GHEA Grapalat" w:cs="Times New Roman"/>
          <w:sz w:val="24"/>
          <w:szCs w:val="24"/>
        </w:rPr>
        <w:softHyphen/>
        <w:t>տաս</w:t>
      </w:r>
      <w:r w:rsidRPr="0011353B">
        <w:rPr>
          <w:rFonts w:ascii="GHEA Grapalat" w:hAnsi="GHEA Grapalat" w:cs="Times New Roman"/>
          <w:sz w:val="24"/>
          <w:szCs w:val="24"/>
        </w:rPr>
        <w:softHyphen/>
        <w:t>խան լիազոր մարմինների կողմից ներկայացվող տեղեկությունները գույքի, դրանց սեփա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կանատերերի, գույքի նկատմամբ գրանցված իրավունքների, սահմա</w:t>
      </w:r>
      <w:r w:rsidRPr="0011353B">
        <w:rPr>
          <w:rFonts w:ascii="GHEA Grapalat" w:hAnsi="GHEA Grapalat" w:cs="Times New Roman"/>
          <w:sz w:val="24"/>
          <w:szCs w:val="24"/>
        </w:rPr>
        <w:softHyphen/>
        <w:t>նա</w:t>
      </w:r>
      <w:r w:rsidRPr="0011353B">
        <w:rPr>
          <w:rFonts w:ascii="GHEA Grapalat" w:hAnsi="GHEA Grapalat" w:cs="Times New Roman"/>
          <w:sz w:val="24"/>
          <w:szCs w:val="24"/>
        </w:rPr>
        <w:softHyphen/>
        <w:t>փա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կում</w:t>
      </w:r>
      <w:r w:rsidRPr="0011353B">
        <w:rPr>
          <w:rFonts w:ascii="GHEA Grapalat" w:hAnsi="GHEA Grapalat" w:cs="Times New Roman"/>
          <w:sz w:val="24"/>
          <w:szCs w:val="24"/>
        </w:rPr>
        <w:softHyphen/>
        <w:t>ների ու դրանց փոփոխությունների մասին։ Նշված կարգավորմանը համա</w:t>
      </w:r>
      <w:r w:rsidRPr="0011353B">
        <w:rPr>
          <w:rFonts w:ascii="GHEA Grapalat" w:hAnsi="GHEA Grapalat" w:cs="Times New Roman"/>
          <w:sz w:val="24"/>
          <w:szCs w:val="24"/>
        </w:rPr>
        <w:softHyphen/>
        <w:t>պա</w:t>
      </w:r>
      <w:r w:rsidRPr="0011353B">
        <w:rPr>
          <w:rFonts w:ascii="GHEA Grapalat" w:hAnsi="GHEA Grapalat" w:cs="Times New Roman"/>
          <w:sz w:val="24"/>
          <w:szCs w:val="24"/>
        </w:rPr>
        <w:softHyphen/>
        <w:t>տաս</w:t>
      </w:r>
      <w:r w:rsidRPr="0011353B">
        <w:rPr>
          <w:rFonts w:ascii="GHEA Grapalat" w:hAnsi="GHEA Grapalat" w:cs="Times New Roman"/>
          <w:sz w:val="24"/>
          <w:szCs w:val="24"/>
        </w:rPr>
        <w:softHyphen/>
        <w:t>խան՝ Կա</w:t>
      </w:r>
      <w:r w:rsidRPr="0011353B">
        <w:rPr>
          <w:rFonts w:ascii="GHEA Grapalat" w:hAnsi="GHEA Grapalat" w:cs="Times New Roman"/>
          <w:sz w:val="24"/>
          <w:szCs w:val="24"/>
        </w:rPr>
        <w:softHyphen/>
        <w:t>ռա</w:t>
      </w:r>
      <w:r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softHyphen/>
        <w:t>վա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րության 05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Pr="0011353B">
        <w:rPr>
          <w:rFonts w:ascii="GHEA Grapalat" w:hAnsi="GHEA Grapalat" w:cs="Times New Roman"/>
          <w:sz w:val="24"/>
          <w:szCs w:val="24"/>
        </w:rPr>
        <w:t>10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Pr="0011353B">
        <w:rPr>
          <w:rFonts w:ascii="GHEA Grapalat" w:hAnsi="GHEA Grapalat" w:cs="Times New Roman"/>
          <w:sz w:val="24"/>
          <w:szCs w:val="24"/>
        </w:rPr>
        <w:t>2017թ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Pr="0011353B">
        <w:rPr>
          <w:rFonts w:ascii="GHEA Grapalat" w:hAnsi="GHEA Grapalat" w:cs="Times New Roman"/>
          <w:sz w:val="24"/>
          <w:szCs w:val="24"/>
        </w:rPr>
        <w:t xml:space="preserve"> N1337-Ն որոշմամբ սահմանված են անշարժ գույքի և ավտո</w:t>
      </w:r>
      <w:r w:rsidRPr="0011353B">
        <w:rPr>
          <w:rFonts w:ascii="GHEA Grapalat" w:hAnsi="GHEA Grapalat" w:cs="Times New Roman"/>
          <w:sz w:val="24"/>
          <w:szCs w:val="24"/>
        </w:rPr>
        <w:softHyphen/>
        <w:t>մո</w:t>
      </w:r>
      <w:r w:rsidRPr="0011353B">
        <w:rPr>
          <w:rFonts w:ascii="GHEA Grapalat" w:hAnsi="GHEA Grapalat" w:cs="Times New Roman"/>
          <w:sz w:val="24"/>
          <w:szCs w:val="24"/>
        </w:rPr>
        <w:softHyphen/>
        <w:t>բի</w:t>
      </w:r>
      <w:r w:rsidRPr="0011353B">
        <w:rPr>
          <w:rFonts w:ascii="GHEA Grapalat" w:hAnsi="GHEA Grapalat" w:cs="Times New Roman"/>
          <w:sz w:val="24"/>
          <w:szCs w:val="24"/>
        </w:rPr>
        <w:softHyphen/>
        <w:t>լային տրանսպորտային միջոցների, դրանց սեփականատերերի, անշարժ գույքի և ավտո</w:t>
      </w:r>
      <w:r w:rsidRPr="0011353B">
        <w:rPr>
          <w:rFonts w:ascii="GHEA Grapalat" w:hAnsi="GHEA Grapalat" w:cs="Times New Roman"/>
          <w:sz w:val="24"/>
          <w:szCs w:val="24"/>
        </w:rPr>
        <w:softHyphen/>
        <w:t>մոբի</w:t>
      </w:r>
      <w:r w:rsidRPr="0011353B">
        <w:rPr>
          <w:rFonts w:ascii="GHEA Grapalat" w:hAnsi="GHEA Grapalat" w:cs="Times New Roman"/>
          <w:sz w:val="24"/>
          <w:szCs w:val="24"/>
        </w:rPr>
        <w:softHyphen/>
        <w:t>լային տրանսպորտային միջոցների նկատմամբ գրանցված իրավունքների, սահմանա</w:t>
      </w:r>
      <w:r w:rsidRPr="0011353B">
        <w:rPr>
          <w:rFonts w:ascii="GHEA Grapalat" w:hAnsi="GHEA Grapalat" w:cs="Times New Roman"/>
          <w:sz w:val="24"/>
          <w:szCs w:val="24"/>
        </w:rPr>
        <w:softHyphen/>
        <w:t>փա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կումների ու դրանց փոփոխութ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յուն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ների մասին տեղեկությունները հարկային մարմին ներ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</w:t>
      </w:r>
      <w:r w:rsidRPr="0011353B">
        <w:rPr>
          <w:rFonts w:ascii="GHEA Grapalat" w:hAnsi="GHEA Grapalat" w:cs="Times New Roman"/>
          <w:sz w:val="24"/>
          <w:szCs w:val="24"/>
        </w:rPr>
        <w:softHyphen/>
        <w:t>յացնելու կարգը (համաձայն N1 հավելվածի), շարժական գույքը հաշվառող կամ շար</w:t>
      </w:r>
      <w:r w:rsidRPr="0011353B">
        <w:rPr>
          <w:rFonts w:ascii="GHEA Grapalat" w:hAnsi="GHEA Grapalat" w:cs="Times New Roman"/>
          <w:sz w:val="24"/>
          <w:szCs w:val="24"/>
        </w:rPr>
        <w:softHyphen/>
        <w:t>ժա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կան գույքի նկատ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մամբ իրավունքները գրանցող մարմինների կողմից շարժական գույքի, դրանց սեփա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կա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նա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տե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րերի, շարժական գույքի նկատմամբ գրանցված իրավունքների, դրանց փոփոխութ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յուն</w:t>
      </w:r>
      <w:r w:rsidR="00FA7FCE" w:rsidRPr="0011353B">
        <w:rPr>
          <w:rFonts w:ascii="GHEA Grapalat" w:hAnsi="GHEA Grapalat" w:cs="Times New Roman"/>
          <w:sz w:val="24"/>
          <w:szCs w:val="24"/>
        </w:rPr>
        <w:softHyphen/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ների մասին տեղեկությունները հարկային մարմին ներկայացնելու կարգը (համաձայն N2 հավելվածի)</w:t>
      </w:r>
      <w:r w:rsidR="00807099" w:rsidRPr="0011353B">
        <w:rPr>
          <w:rFonts w:ascii="GHEA Grapalat" w:hAnsi="GHEA Grapalat" w:cs="Times New Roman"/>
          <w:sz w:val="24"/>
          <w:szCs w:val="24"/>
        </w:rPr>
        <w:t>։</w:t>
      </w:r>
    </w:p>
    <w:p w:rsidR="00807099" w:rsidRPr="0011353B" w:rsidRDefault="006B26CB" w:rsidP="00890FF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eastAsia="ru-RU"/>
        </w:rPr>
      </w:pPr>
      <w:r w:rsidRPr="0011353B">
        <w:rPr>
          <w:rFonts w:ascii="GHEA Grapalat" w:hAnsi="GHEA Grapalat"/>
          <w:sz w:val="24"/>
          <w:szCs w:val="24"/>
        </w:rPr>
        <w:t xml:space="preserve">ՀՀ հարկային օրենսգրքի 350-րդ հոդվածի 1-ին մասի 4-րդ կետի «զ» ենթակետի համակարգային վերլուծությունը ցույց է տալիս, որ երրորդ անձի կողմից հարկային մարմին </w:t>
      </w:r>
      <w:r w:rsidRPr="0011353B">
        <w:rPr>
          <w:rFonts w:ascii="GHEA Grapalat" w:hAnsi="GHEA Grapalat"/>
          <w:sz w:val="24"/>
          <w:szCs w:val="24"/>
        </w:rPr>
        <w:lastRenderedPageBreak/>
        <w:t>պար</w:t>
      </w:r>
      <w:r w:rsidRPr="0011353B">
        <w:rPr>
          <w:rFonts w:ascii="GHEA Grapalat" w:hAnsi="GHEA Grapalat"/>
          <w:sz w:val="24"/>
          <w:szCs w:val="24"/>
        </w:rPr>
        <w:softHyphen/>
        <w:t>տադիր ներկայացվող տեղեկություններն են` գույքի գրանցում (հաշվառում վարող և (կամ) գույքի նկատմամբ իրավունքներն ու սահմանափակումները գրանցող (հաշվառող) համա</w:t>
      </w:r>
      <w:r w:rsidRPr="0011353B">
        <w:rPr>
          <w:rFonts w:ascii="GHEA Grapalat" w:hAnsi="GHEA Grapalat"/>
          <w:sz w:val="24"/>
          <w:szCs w:val="24"/>
        </w:rPr>
        <w:softHyphen/>
        <w:t>պա</w:t>
      </w:r>
      <w:r w:rsidRPr="0011353B">
        <w:rPr>
          <w:rFonts w:ascii="GHEA Grapalat" w:hAnsi="GHEA Grapalat"/>
          <w:sz w:val="24"/>
          <w:szCs w:val="24"/>
        </w:rPr>
        <w:softHyphen/>
        <w:t>տաս</w:t>
      </w:r>
      <w:r w:rsidRPr="0011353B">
        <w:rPr>
          <w:rFonts w:ascii="GHEA Grapalat" w:hAnsi="GHEA Grapalat"/>
          <w:sz w:val="24"/>
          <w:szCs w:val="24"/>
        </w:rPr>
        <w:softHyphen/>
        <w:t>խան լիազոր մարմինների կողմից ներկայացվող տեղեկությունները ինչպես գույքի, այնպես էլ դրանց սեփա</w:t>
      </w:r>
      <w:r w:rsidRPr="0011353B">
        <w:rPr>
          <w:rFonts w:ascii="GHEA Grapalat" w:hAnsi="GHEA Grapalat"/>
          <w:sz w:val="24"/>
          <w:szCs w:val="24"/>
        </w:rPr>
        <w:softHyphen/>
        <w:t>կանատերերի, գույքի նկատ</w:t>
      </w:r>
      <w:r w:rsidR="00807099"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մամբ գրանցված իրավունք</w:t>
      </w:r>
      <w:r w:rsidR="002F1D5A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ների, սահմա</w:t>
      </w:r>
      <w:r w:rsidRPr="0011353B">
        <w:rPr>
          <w:rFonts w:ascii="GHEA Grapalat" w:hAnsi="GHEA Grapalat"/>
          <w:sz w:val="24"/>
          <w:szCs w:val="24"/>
        </w:rPr>
        <w:softHyphen/>
        <w:t>նա</w:t>
      </w:r>
      <w:r w:rsidRPr="0011353B">
        <w:rPr>
          <w:rFonts w:ascii="GHEA Grapalat" w:hAnsi="GHEA Grapalat"/>
          <w:sz w:val="24"/>
          <w:szCs w:val="24"/>
        </w:rPr>
        <w:softHyphen/>
        <w:t>փա</w:t>
      </w:r>
      <w:r w:rsidRPr="0011353B">
        <w:rPr>
          <w:rFonts w:ascii="GHEA Grapalat" w:hAnsi="GHEA Grapalat"/>
          <w:sz w:val="24"/>
          <w:szCs w:val="24"/>
        </w:rPr>
        <w:softHyphen/>
        <w:t>կում</w:t>
      </w:r>
      <w:r w:rsidRPr="0011353B">
        <w:rPr>
          <w:rFonts w:ascii="GHEA Grapalat" w:hAnsi="GHEA Grapalat"/>
          <w:sz w:val="24"/>
          <w:szCs w:val="24"/>
        </w:rPr>
        <w:softHyphen/>
        <w:t>ների ու դրանց փոփո</w:t>
      </w:r>
      <w:r w:rsidR="00807099"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>խութ</w:t>
      </w:r>
      <w:r w:rsidR="00807099" w:rsidRPr="0011353B">
        <w:rPr>
          <w:rFonts w:ascii="GHEA Grapalat" w:hAnsi="GHEA Grapalat"/>
          <w:sz w:val="24"/>
          <w:szCs w:val="24"/>
        </w:rPr>
        <w:softHyphen/>
      </w:r>
      <w:r w:rsidRPr="0011353B">
        <w:rPr>
          <w:rFonts w:ascii="GHEA Grapalat" w:hAnsi="GHEA Grapalat"/>
          <w:sz w:val="24"/>
          <w:szCs w:val="24"/>
        </w:rPr>
        <w:t xml:space="preserve">յունների մասին։ </w:t>
      </w:r>
      <w:r w:rsidR="00807099" w:rsidRPr="0011353B">
        <w:rPr>
          <w:rFonts w:ascii="GHEA Grapalat" w:hAnsi="GHEA Grapalat"/>
          <w:sz w:val="24"/>
          <w:szCs w:val="24"/>
        </w:rPr>
        <w:t>Իսկ գ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 xml:space="preserve">ործող որոշմամբ </w:t>
      </w:r>
      <w:r w:rsidR="00807099" w:rsidRPr="0011353B">
        <w:rPr>
          <w:rFonts w:ascii="GHEA Grapalat" w:hAnsi="GHEA Grapalat" w:cs="SylfaenRegular"/>
          <w:sz w:val="24"/>
          <w:szCs w:val="24"/>
        </w:rPr>
        <w:t>հար</w:t>
      </w:r>
      <w:r w:rsidR="00861742">
        <w:rPr>
          <w:rFonts w:ascii="GHEA Grapalat" w:hAnsi="GHEA Grapalat" w:cs="SylfaenRegular"/>
          <w:sz w:val="24"/>
          <w:szCs w:val="24"/>
        </w:rPr>
        <w:softHyphen/>
      </w:r>
      <w:r w:rsidR="00807099" w:rsidRPr="0011353B">
        <w:rPr>
          <w:rFonts w:ascii="GHEA Grapalat" w:hAnsi="GHEA Grapalat" w:cs="SylfaenRegular"/>
          <w:sz w:val="24"/>
          <w:szCs w:val="24"/>
        </w:rPr>
        <w:t>կային մարմինը համապատասխան լիազոր մարմնից ստա</w:t>
      </w:r>
      <w:r w:rsidR="00807099" w:rsidRPr="0011353B">
        <w:rPr>
          <w:rFonts w:ascii="GHEA Grapalat" w:hAnsi="GHEA Grapalat" w:cs="SylfaenRegular"/>
          <w:sz w:val="24"/>
          <w:szCs w:val="24"/>
        </w:rPr>
        <w:softHyphen/>
        <w:t xml:space="preserve">նում է միայն </w:t>
      </w:r>
      <w:r w:rsidR="00807099" w:rsidRPr="0011353B">
        <w:rPr>
          <w:rFonts w:ascii="GHEA Grapalat" w:hAnsi="GHEA Grapalat"/>
          <w:sz w:val="24"/>
          <w:szCs w:val="24"/>
        </w:rPr>
        <w:t>գույքի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նկատ</w:t>
      </w:r>
      <w:r w:rsidR="002F1D5A">
        <w:rPr>
          <w:rFonts w:ascii="GHEA Grapalat" w:hAnsi="GHEA Grapalat"/>
          <w:sz w:val="24"/>
          <w:szCs w:val="24"/>
        </w:rPr>
        <w:softHyphen/>
      </w:r>
      <w:r w:rsidR="00807099" w:rsidRPr="0011353B">
        <w:rPr>
          <w:rFonts w:ascii="GHEA Grapalat" w:hAnsi="GHEA Grapalat"/>
          <w:sz w:val="24"/>
          <w:szCs w:val="24"/>
        </w:rPr>
        <w:t>մամբ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գրանցված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իրավունքների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, </w:t>
      </w:r>
      <w:r w:rsidR="00807099" w:rsidRPr="0011353B">
        <w:rPr>
          <w:rFonts w:ascii="GHEA Grapalat" w:hAnsi="GHEA Grapalat"/>
          <w:sz w:val="24"/>
          <w:szCs w:val="24"/>
        </w:rPr>
        <w:t>սահմանափակումների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ու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դրանց</w:t>
      </w:r>
      <w:r w:rsidR="00807099" w:rsidRPr="0011353B">
        <w:rPr>
          <w:rFonts w:ascii="GHEA Grapalat" w:hAnsi="GHEA Grapalat" w:cs="SylfaenRegular"/>
          <w:sz w:val="24"/>
          <w:szCs w:val="24"/>
        </w:rPr>
        <w:t xml:space="preserve"> </w:t>
      </w:r>
      <w:r w:rsidR="00807099" w:rsidRPr="0011353B">
        <w:rPr>
          <w:rFonts w:ascii="GHEA Grapalat" w:hAnsi="GHEA Grapalat"/>
          <w:sz w:val="24"/>
          <w:szCs w:val="24"/>
        </w:rPr>
        <w:t>փոփո</w:t>
      </w:r>
      <w:r w:rsidR="002F1D5A">
        <w:rPr>
          <w:rFonts w:ascii="GHEA Grapalat" w:hAnsi="GHEA Grapalat"/>
          <w:sz w:val="24"/>
          <w:szCs w:val="24"/>
        </w:rPr>
        <w:softHyphen/>
      </w:r>
      <w:r w:rsidR="00807099" w:rsidRPr="0011353B">
        <w:rPr>
          <w:rFonts w:ascii="GHEA Grapalat" w:hAnsi="GHEA Grapalat"/>
          <w:sz w:val="24"/>
          <w:szCs w:val="24"/>
        </w:rPr>
        <w:t>խութ</w:t>
      </w:r>
      <w:r w:rsidR="002F1D5A">
        <w:rPr>
          <w:rFonts w:ascii="GHEA Grapalat" w:hAnsi="GHEA Grapalat"/>
          <w:sz w:val="24"/>
          <w:szCs w:val="24"/>
        </w:rPr>
        <w:softHyphen/>
      </w:r>
      <w:r w:rsidR="00807099" w:rsidRPr="0011353B">
        <w:rPr>
          <w:rFonts w:ascii="GHEA Grapalat" w:hAnsi="GHEA Grapalat"/>
          <w:sz w:val="24"/>
          <w:szCs w:val="24"/>
        </w:rPr>
        <w:t>յունների մասին տեղե</w:t>
      </w:r>
      <w:r w:rsidR="00420B58">
        <w:rPr>
          <w:rFonts w:ascii="GHEA Grapalat" w:hAnsi="GHEA Grapalat"/>
          <w:sz w:val="24"/>
          <w:szCs w:val="24"/>
        </w:rPr>
        <w:softHyphen/>
      </w:r>
      <w:r w:rsidR="00807099" w:rsidRPr="0011353B">
        <w:rPr>
          <w:rFonts w:ascii="GHEA Grapalat" w:hAnsi="GHEA Grapalat"/>
          <w:sz w:val="24"/>
          <w:szCs w:val="24"/>
        </w:rPr>
        <w:t>կություն</w:t>
      </w:r>
      <w:r w:rsidR="00861742">
        <w:rPr>
          <w:rFonts w:ascii="GHEA Grapalat" w:hAnsi="GHEA Grapalat"/>
          <w:sz w:val="24"/>
          <w:szCs w:val="24"/>
        </w:rPr>
        <w:t>ներ</w:t>
      </w:r>
      <w:r w:rsidR="00807099" w:rsidRPr="0011353B">
        <w:rPr>
          <w:rFonts w:ascii="GHEA Grapalat" w:hAnsi="GHEA Grapalat"/>
          <w:sz w:val="24"/>
          <w:szCs w:val="24"/>
        </w:rPr>
        <w:t>, ինչի արդյունքում հարկային մարմինը չի տի</w:t>
      </w:r>
      <w:r w:rsidR="00807099" w:rsidRPr="0011353B">
        <w:rPr>
          <w:rFonts w:ascii="GHEA Grapalat" w:hAnsi="GHEA Grapalat"/>
          <w:sz w:val="24"/>
          <w:szCs w:val="24"/>
        </w:rPr>
        <w:softHyphen/>
        <w:t>րա</w:t>
      </w:r>
      <w:r w:rsidR="00807099" w:rsidRPr="0011353B">
        <w:rPr>
          <w:rFonts w:ascii="GHEA Grapalat" w:hAnsi="GHEA Grapalat"/>
          <w:sz w:val="24"/>
          <w:szCs w:val="24"/>
        </w:rPr>
        <w:softHyphen/>
        <w:t>պե</w:t>
      </w:r>
      <w:r w:rsidR="00807099" w:rsidRPr="0011353B">
        <w:rPr>
          <w:rFonts w:ascii="GHEA Grapalat" w:hAnsi="GHEA Grapalat"/>
          <w:sz w:val="24"/>
          <w:szCs w:val="24"/>
        </w:rPr>
        <w:softHyphen/>
        <w:t>տում որևէ պահի դրությամբ գույքի և դրանց սեփականատերերի մասին տեղե</w:t>
      </w:r>
      <w:r w:rsidR="00807099" w:rsidRPr="0011353B">
        <w:rPr>
          <w:rFonts w:ascii="GHEA Grapalat" w:hAnsi="GHEA Grapalat"/>
          <w:sz w:val="24"/>
          <w:szCs w:val="24"/>
        </w:rPr>
        <w:softHyphen/>
      </w:r>
      <w:r w:rsidR="00807099" w:rsidRPr="0011353B">
        <w:rPr>
          <w:rFonts w:ascii="GHEA Grapalat" w:hAnsi="GHEA Grapalat"/>
          <w:sz w:val="24"/>
          <w:szCs w:val="24"/>
        </w:rPr>
        <w:softHyphen/>
        <w:t>կութ</w:t>
      </w:r>
      <w:r w:rsidR="00807099" w:rsidRPr="0011353B">
        <w:rPr>
          <w:rFonts w:ascii="GHEA Grapalat" w:hAnsi="GHEA Grapalat"/>
          <w:sz w:val="24"/>
          <w:szCs w:val="24"/>
        </w:rPr>
        <w:softHyphen/>
        <w:t>յուն</w:t>
      </w:r>
      <w:r w:rsidR="00807099" w:rsidRPr="0011353B">
        <w:rPr>
          <w:rFonts w:ascii="GHEA Grapalat" w:hAnsi="GHEA Grapalat"/>
          <w:sz w:val="24"/>
          <w:szCs w:val="24"/>
        </w:rPr>
        <w:softHyphen/>
        <w:t xml:space="preserve">ներին: 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Միա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ժա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մա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նակ անհրաժեշտ է հաշվի առնել, որ հարկային վար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չա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րա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րության իրակա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նացման անհրա</w:t>
      </w:r>
      <w:r w:rsidR="001533E5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ժեշ</w:t>
      </w:r>
      <w:r w:rsidR="001533E5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տութ</w:t>
      </w:r>
      <w:r w:rsidR="001533E5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յամբ պայմանավորված` բազ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մաթիվ դեպ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քերով հարկային մարմինը հար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ցում</w:t>
      </w:r>
      <w:r w:rsidR="002F1D5A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ներ է կատարում լիազոր մարմնին գույքի և (կամ) գույքի սեփականատերերի մասին տեղե</w:t>
      </w:r>
      <w:r w:rsidR="001533E5">
        <w:rPr>
          <w:rFonts w:ascii="GHEA Grapalat" w:hAnsi="GHEA Grapalat"/>
          <w:sz w:val="24"/>
          <w:szCs w:val="24"/>
          <w:lang w:eastAsia="ru-RU"/>
        </w:rPr>
        <w:softHyphen/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t>կատվություն ստանալու նպա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տակով, ինչը պա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հանջում է լրացուցիչ ռեսուրսներ և անհիմն երկարաձգում վար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չա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րա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րության իրա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կա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>նաց</w:t>
      </w:r>
      <w:r w:rsidR="00807099" w:rsidRPr="0011353B">
        <w:rPr>
          <w:rFonts w:ascii="GHEA Grapalat" w:hAnsi="GHEA Grapalat"/>
          <w:sz w:val="24"/>
          <w:szCs w:val="24"/>
          <w:lang w:eastAsia="ru-RU"/>
        </w:rPr>
        <w:softHyphen/>
        <w:t xml:space="preserve">ման ժամկետը: </w:t>
      </w:r>
    </w:p>
    <w:p w:rsidR="006B26CB" w:rsidRPr="001533E5" w:rsidRDefault="006B26CB" w:rsidP="00890FF0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1533E5">
        <w:rPr>
          <w:rFonts w:ascii="GHEA Grapalat" w:hAnsi="GHEA Grapalat" w:cs="Times New Roman"/>
          <w:b/>
          <w:sz w:val="24"/>
          <w:szCs w:val="24"/>
          <w:lang w:val="af-ZA" w:eastAsia="ru-RU"/>
        </w:rPr>
        <w:t>3. Կարգավորման նպատակը և բնույթը</w:t>
      </w:r>
      <w:r w:rsidRPr="001533E5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807099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Իրավական ակտի նախագծի նպատակն է ՀՀ հար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կային օրենսգրքի պահանջներ</w:t>
      </w:r>
      <w:r w:rsidR="002F1D5A">
        <w:rPr>
          <w:rFonts w:ascii="GHEA Grapalat" w:hAnsi="GHEA Grapalat" w:cs="Times New Roman"/>
          <w:sz w:val="24"/>
          <w:szCs w:val="24"/>
          <w:lang w:eastAsia="ru-RU"/>
        </w:rPr>
        <w:t xml:space="preserve">ին համապատասխան՝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ընդլայնելով հարկային մարմնի կողմից ստաց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վող տեղեկությունների շրջանակը, բարելավել հարկային մարմնի կողմից կատար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softHyphen/>
        <w:t>վող վերլուծությունների որակը:</w:t>
      </w:r>
      <w:r w:rsidR="001533E5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807099" w:rsidRPr="0011353B">
        <w:rPr>
          <w:rFonts w:ascii="GHEA Grapalat" w:hAnsi="GHEA Grapalat" w:cs="Times New Roman"/>
          <w:sz w:val="24"/>
          <w:szCs w:val="24"/>
        </w:rPr>
        <w:t>Նախագծով առաջարկվում է համապատասխան լրացում կատարել  Կա</w:t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  <w:t>ռա</w:t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  <w:t>վարության 05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="00807099" w:rsidRPr="0011353B">
        <w:rPr>
          <w:rFonts w:ascii="GHEA Grapalat" w:hAnsi="GHEA Grapalat" w:cs="Times New Roman"/>
          <w:sz w:val="24"/>
          <w:szCs w:val="24"/>
        </w:rPr>
        <w:t>10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="00807099" w:rsidRPr="0011353B">
        <w:rPr>
          <w:rFonts w:ascii="GHEA Grapalat" w:hAnsi="GHEA Grapalat" w:cs="Times New Roman"/>
          <w:sz w:val="24"/>
          <w:szCs w:val="24"/>
        </w:rPr>
        <w:t>2017թ</w:t>
      </w:r>
      <w:r w:rsidR="008C366C">
        <w:rPr>
          <w:rFonts w:ascii="GHEA Grapalat" w:hAnsi="GHEA Grapalat" w:cs="Times New Roman"/>
          <w:sz w:val="24"/>
          <w:szCs w:val="24"/>
        </w:rPr>
        <w:t>.</w:t>
      </w:r>
      <w:r w:rsidR="00807099" w:rsidRPr="0011353B">
        <w:rPr>
          <w:rFonts w:ascii="GHEA Grapalat" w:hAnsi="GHEA Grapalat" w:cs="Times New Roman"/>
          <w:sz w:val="24"/>
          <w:szCs w:val="24"/>
        </w:rPr>
        <w:t xml:space="preserve"> N1337-Ն որոշմամբ հաստատված՝ անշարժ գույքի և ավտոմոբիլային տրանս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պոր</w:t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տային միջոցների, դրանց սեփականատերերի, անշարժ գույքի և ավտոմոբիլային տրանս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61742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պոր</w:t>
      </w:r>
      <w:r w:rsidR="002F1D5A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տային միջոցների նկատմամբ գրանցված իրա</w:t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  <w:t>վունք</w:t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  <w:t>ների, սահմանա</w:t>
      </w:r>
      <w:r w:rsidR="002F1D5A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փա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կում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ների ու դրանց փոփոխությունների մասին տեղե</w:t>
      </w:r>
      <w:r w:rsidR="00807099" w:rsidRPr="0011353B">
        <w:rPr>
          <w:rFonts w:ascii="GHEA Grapalat" w:hAnsi="GHEA Grapalat" w:cs="Times New Roman"/>
          <w:sz w:val="24"/>
          <w:szCs w:val="24"/>
        </w:rPr>
        <w:softHyphen/>
        <w:t>կությունները հարկային մարմին ներկա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յաց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="00807099" w:rsidRPr="0011353B">
        <w:rPr>
          <w:rFonts w:ascii="GHEA Grapalat" w:hAnsi="GHEA Grapalat" w:cs="Times New Roman"/>
          <w:sz w:val="24"/>
          <w:szCs w:val="24"/>
        </w:rPr>
        <w:t>նելու կարգում։</w:t>
      </w:r>
    </w:p>
    <w:p w:rsidR="007D1505" w:rsidRPr="0011353B" w:rsidRDefault="00807099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</w:rPr>
        <w:t>Առաջարկվում է սահմանել</w:t>
      </w:r>
      <w:r w:rsidR="00946661">
        <w:rPr>
          <w:rFonts w:ascii="Cambria Math" w:hAnsi="Cambria Math" w:cs="Cambria Math"/>
          <w:sz w:val="24"/>
          <w:szCs w:val="24"/>
        </w:rPr>
        <w:t>,</w:t>
      </w:r>
      <w:r w:rsidRPr="0011353B">
        <w:rPr>
          <w:rFonts w:ascii="GHEA Grapalat" w:hAnsi="GHEA Grapalat" w:cs="Times New Roman"/>
          <w:sz w:val="24"/>
          <w:szCs w:val="24"/>
        </w:rPr>
        <w:t xml:space="preserve"> </w:t>
      </w:r>
      <w:r w:rsidRPr="0011353B">
        <w:rPr>
          <w:rFonts w:ascii="GHEA Grapalat" w:hAnsi="GHEA Grapalat" w:cs="GHEA Grapalat"/>
          <w:sz w:val="24"/>
          <w:szCs w:val="24"/>
        </w:rPr>
        <w:t>որ</w:t>
      </w:r>
      <w:r w:rsidRPr="0011353B">
        <w:rPr>
          <w:rFonts w:ascii="GHEA Grapalat" w:hAnsi="GHEA Grapalat" w:cs="Times New Roman"/>
          <w:sz w:val="24"/>
          <w:szCs w:val="24"/>
        </w:rPr>
        <w:t xml:space="preserve"> Կադաստրի կոմիտեն հարկային մարմին է ներ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կա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յաց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նում հարկային օրենսգրքի 228-րդ հոդվածի 3-րդ մասով սահմանված՝ կա</w:t>
      </w:r>
      <w:r w:rsidR="007D1505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դաստրային գնահատման (վերագնա</w:t>
      </w:r>
      <w:r w:rsidRPr="0011353B">
        <w:rPr>
          <w:rFonts w:ascii="GHEA Grapalat" w:hAnsi="GHEA Grapalat" w:cs="Times New Roman"/>
          <w:sz w:val="24"/>
          <w:szCs w:val="24"/>
        </w:rPr>
        <w:softHyphen/>
        <w:t>հատման) հարկային տարվա հուլիսի 1-ի դրութ</w:t>
      </w:r>
      <w:r w:rsidRPr="0011353B">
        <w:rPr>
          <w:rFonts w:ascii="GHEA Grapalat" w:hAnsi="GHEA Grapalat" w:cs="Times New Roman"/>
          <w:sz w:val="24"/>
          <w:szCs w:val="24"/>
        </w:rPr>
        <w:softHyphen/>
        <w:t>յամբ հաշ</w:t>
      </w:r>
      <w:r w:rsidR="007D1505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վառված ու գնահատված (վերագնահատված) անշարժ գույքի վերաբերյալ ամ</w:t>
      </w:r>
      <w:r w:rsidRPr="0011353B">
        <w:rPr>
          <w:rFonts w:ascii="GHEA Grapalat" w:hAnsi="GHEA Grapalat" w:cs="Times New Roman"/>
          <w:sz w:val="24"/>
          <w:szCs w:val="24"/>
        </w:rPr>
        <w:softHyphen/>
        <w:t>փոփ տեղե</w:t>
      </w:r>
      <w:r w:rsidR="007D1505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կութ</w:t>
      </w:r>
      <w:r w:rsidR="007D1505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յունները մինչև գնահատման (վերագնահատման) հարկային տարվա սեպ</w:t>
      </w:r>
      <w:r w:rsidRPr="0011353B">
        <w:rPr>
          <w:rFonts w:ascii="GHEA Grapalat" w:hAnsi="GHEA Grapalat" w:cs="Times New Roman"/>
          <w:sz w:val="24"/>
          <w:szCs w:val="24"/>
        </w:rPr>
        <w:softHyphen/>
        <w:t>տեմ</w:t>
      </w:r>
      <w:r w:rsidRPr="0011353B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softHyphen/>
        <w:t xml:space="preserve">բերի 1-ը ներառյալ՝ համաձայն </w:t>
      </w:r>
      <w:r w:rsidR="00890FF0">
        <w:rPr>
          <w:rFonts w:ascii="GHEA Grapalat" w:hAnsi="GHEA Grapalat" w:cs="Times New Roman"/>
          <w:sz w:val="24"/>
          <w:szCs w:val="24"/>
        </w:rPr>
        <w:t>Կ</w:t>
      </w:r>
      <w:r w:rsidRPr="0011353B">
        <w:rPr>
          <w:rFonts w:ascii="GHEA Grapalat" w:hAnsi="GHEA Grapalat" w:cs="Times New Roman"/>
          <w:sz w:val="24"/>
          <w:szCs w:val="24"/>
        </w:rPr>
        <w:t>առավարության 2017 թվա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կանի ապրիլի 6-ի N388-Ն որոշման N1 ձևի և դրա լրացման համար նախա</w:t>
      </w:r>
      <w:r w:rsidRPr="0011353B">
        <w:rPr>
          <w:rFonts w:ascii="GHEA Grapalat" w:hAnsi="GHEA Grapalat" w:cs="Times New Roman"/>
          <w:sz w:val="24"/>
          <w:szCs w:val="24"/>
        </w:rPr>
        <w:softHyphen/>
        <w:t>տես</w:t>
      </w:r>
      <w:r w:rsidRPr="0011353B">
        <w:rPr>
          <w:rFonts w:ascii="GHEA Grapalat" w:hAnsi="GHEA Grapalat" w:cs="Times New Roman"/>
          <w:sz w:val="24"/>
          <w:szCs w:val="24"/>
        </w:rPr>
        <w:softHyphen/>
        <w:t>ված կարգի, իսկ մինչև յուրաքանչյուր ամսվա 15-ը ներառյալ` նախորդ ամսվա ընթացքում անշարժ գույքի հաշվառման ու գնահատման տվյալ</w:t>
      </w:r>
      <w:r w:rsidR="007D1505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ների փոփոխութ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յուն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ների վերաբերյալ տեղեկութ</w:t>
      </w:r>
      <w:r w:rsidRPr="0011353B">
        <w:rPr>
          <w:rFonts w:ascii="GHEA Grapalat" w:hAnsi="GHEA Grapalat" w:cs="Times New Roman"/>
          <w:sz w:val="24"/>
          <w:szCs w:val="24"/>
        </w:rPr>
        <w:softHyphen/>
        <w:t xml:space="preserve">յունները` համաձայն </w:t>
      </w:r>
      <w:r w:rsidR="00890FF0">
        <w:rPr>
          <w:rFonts w:ascii="GHEA Grapalat" w:hAnsi="GHEA Grapalat" w:cs="Times New Roman"/>
          <w:sz w:val="24"/>
          <w:szCs w:val="24"/>
        </w:rPr>
        <w:t>Կ</w:t>
      </w:r>
      <w:r w:rsidRPr="0011353B">
        <w:rPr>
          <w:rFonts w:ascii="GHEA Grapalat" w:hAnsi="GHEA Grapalat" w:cs="Times New Roman"/>
          <w:sz w:val="24"/>
          <w:szCs w:val="24"/>
        </w:rPr>
        <w:t>առա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վա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րութ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յան 2017 թվականի ապրիլի 6-ի N388-Ն որոշման N3 ձևի և դրա լրացման համար նախա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>տես</w:t>
      </w:r>
      <w:r w:rsidR="00420B58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 xml:space="preserve">ված կարգի: </w:t>
      </w:r>
      <w:r w:rsidR="007D1505">
        <w:rPr>
          <w:rFonts w:ascii="GHEA Grapalat" w:hAnsi="GHEA Grapalat" w:cs="Times New Roman"/>
          <w:sz w:val="24"/>
          <w:szCs w:val="24"/>
        </w:rPr>
        <w:t>Տ</w:t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>եղեկություններն անշարժ գույքի կադաստր վարող մարմինը ներկայացնում է էլեկտրոնային տեսքով` տեղեկությունները տեղադրելով իր պաշտոնական ինտերնետային կայքում: Հարկային մարմինը բոլոր համայնքների վարչական սահմաններում գտնվող անշարժ գույքի մասին տեղեկություններից օգտվում է նախօրոք տրամադրված մուտքի անվան ու գաղտնաբառի միջոցով։ Համայնքային էլեկտրոնային կառավարման միաս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>նա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կան հարթակի (ՀԷԿՄՀ) ներդրումից հետո 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t>տ</w:t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>եղե</w:t>
      </w:r>
      <w:r w:rsidR="007D1505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կությունները ՀԷԿՄՀ օպերատորի կողմից </w:t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lastRenderedPageBreak/>
        <w:t>հարկային մարմին տրամադրվում են ինքնաշ</w:t>
      </w:r>
      <w:r w:rsidR="007D1505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7D1505" w:rsidRPr="0011353B">
        <w:rPr>
          <w:rFonts w:ascii="GHEA Grapalat" w:hAnsi="GHEA Grapalat" w:cs="Times New Roman"/>
          <w:sz w:val="24"/>
          <w:szCs w:val="24"/>
          <w:lang w:eastAsia="ru-RU"/>
        </w:rPr>
        <w:t>խատ եղանակով՝ տվյալների փոխանակման փոխգործելիության հարթակի միջոցով։</w:t>
      </w:r>
    </w:p>
    <w:p w:rsidR="002F1D5A" w:rsidRPr="004205FA" w:rsidRDefault="007D1505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 xml:space="preserve">Նկատի ունենալով </w:t>
      </w:r>
      <w:r w:rsidR="00890FF0">
        <w:rPr>
          <w:rFonts w:ascii="GHEA Grapalat" w:hAnsi="GHEA Grapalat" w:cs="Times New Roman"/>
          <w:sz w:val="24"/>
          <w:szCs w:val="24"/>
          <w:lang w:eastAsia="ru-RU"/>
        </w:rPr>
        <w:t>Կ</w:t>
      </w:r>
      <w:r w:rsidRPr="0011353B">
        <w:rPr>
          <w:rFonts w:ascii="GHEA Grapalat" w:hAnsi="GHEA Grapalat" w:cs="Times New Roman"/>
          <w:sz w:val="24"/>
          <w:szCs w:val="24"/>
        </w:rPr>
        <w:t>առավարության 2017 թվա</w:t>
      </w:r>
      <w:r w:rsidRPr="0011353B">
        <w:rPr>
          <w:rFonts w:ascii="GHEA Grapalat" w:hAnsi="GHEA Grapalat" w:cs="Times New Roman"/>
          <w:sz w:val="24"/>
          <w:szCs w:val="24"/>
        </w:rPr>
        <w:softHyphen/>
        <w:t>կանի ապրիլի 6-ի N388-Ն որոշ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 w:rsidRPr="0011353B">
        <w:rPr>
          <w:rFonts w:ascii="GHEA Grapalat" w:hAnsi="GHEA Grapalat" w:cs="Times New Roman"/>
          <w:sz w:val="24"/>
          <w:szCs w:val="24"/>
        </w:rPr>
        <w:t xml:space="preserve">ման </w:t>
      </w:r>
      <w:r>
        <w:rPr>
          <w:rFonts w:ascii="GHEA Grapalat" w:hAnsi="GHEA Grapalat" w:cs="Times New Roman"/>
          <w:sz w:val="24"/>
          <w:szCs w:val="24"/>
        </w:rPr>
        <w:t>համապատասխան հավելվածների՝ 2021 թվականի հունվարի 1-ից ուժի մեջ մտնելու հան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>
        <w:rPr>
          <w:rFonts w:ascii="GHEA Grapalat" w:hAnsi="GHEA Grapalat" w:cs="Times New Roman"/>
          <w:sz w:val="24"/>
          <w:szCs w:val="24"/>
        </w:rPr>
        <w:t>գա</w:t>
      </w:r>
      <w:r w:rsidR="00890FF0">
        <w:rPr>
          <w:rFonts w:ascii="GHEA Grapalat" w:hAnsi="GHEA Grapalat" w:cs="Times New Roman"/>
          <w:sz w:val="24"/>
          <w:szCs w:val="24"/>
        </w:rPr>
        <w:softHyphen/>
      </w:r>
      <w:r>
        <w:rPr>
          <w:rFonts w:ascii="GHEA Grapalat" w:hAnsi="GHEA Grapalat" w:cs="Times New Roman"/>
          <w:sz w:val="24"/>
          <w:szCs w:val="24"/>
        </w:rPr>
        <w:t>մանքը, առաջարկվում է սահմանել</w:t>
      </w:r>
      <w:r w:rsidRPr="004205FA">
        <w:rPr>
          <w:rFonts w:ascii="GHEA Grapalat" w:hAnsi="GHEA Grapalat" w:cs="Times New Roman"/>
          <w:sz w:val="24"/>
          <w:szCs w:val="24"/>
        </w:rPr>
        <w:t xml:space="preserve">, որ </w:t>
      </w:r>
      <w:r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որոշումն ուժի մեջ է մտնում </w:t>
      </w:r>
      <w:r w:rsidR="00E4213F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պաշտոնական հրապարակման օրվան հաջորդող տասներորդ օրը </w:t>
      </w:r>
      <w:r w:rsidRPr="004205FA">
        <w:rPr>
          <w:rFonts w:ascii="GHEA Grapalat" w:hAnsi="GHEA Grapalat" w:cs="Times New Roman"/>
          <w:sz w:val="24"/>
          <w:szCs w:val="24"/>
          <w:lang w:eastAsia="ru-RU"/>
        </w:rPr>
        <w:t>։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Միաժամանակ, ՀՀ կառավարության 2017 թվա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կանի ապրիլի 6-ի N388-Ն որոշ</w:t>
      </w:r>
      <w:r w:rsidR="00890FF0" w:rsidRPr="004205FA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>ման N1 ձևով 2020թ</w:t>
      </w:r>
      <w:r w:rsidR="008C366C" w:rsidRPr="004205FA">
        <w:rPr>
          <w:rFonts w:ascii="GHEA Grapalat" w:hAnsi="GHEA Grapalat" w:cs="Times New Roman"/>
          <w:sz w:val="24"/>
          <w:szCs w:val="24"/>
          <w:lang w:eastAsia="ru-RU"/>
        </w:rPr>
        <w:t>.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հուլիսի </w:t>
      </w:r>
      <w:bookmarkStart w:id="0" w:name="_GoBack"/>
      <w:bookmarkEnd w:id="0"/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>1-ի դրութ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յամբ հաշվառված ու գնահատված (վերագնա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հատ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ված) անշարժ գույքի վերաբերյալ ամ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փոփ տեղեկությունները հարկային մարմին է ներ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կա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>յաց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softHyphen/>
        <w:t xml:space="preserve">վում մինչև 2021 թվականի </w:t>
      </w:r>
      <w:r w:rsidR="00E4213F" w:rsidRPr="004205FA">
        <w:rPr>
          <w:rFonts w:ascii="GHEA Grapalat" w:hAnsi="GHEA Grapalat" w:cs="Times New Roman"/>
          <w:sz w:val="24"/>
          <w:szCs w:val="24"/>
          <w:lang w:eastAsia="ru-RU"/>
        </w:rPr>
        <w:t>ապրիլի</w:t>
      </w:r>
      <w:r w:rsidR="00946661" w:rsidRPr="004205FA">
        <w:rPr>
          <w:rFonts w:ascii="GHEA Grapalat" w:hAnsi="GHEA Grapalat" w:cs="Times New Roman"/>
          <w:sz w:val="24"/>
          <w:szCs w:val="24"/>
          <w:lang w:eastAsia="ru-RU"/>
        </w:rPr>
        <w:t xml:space="preserve"> 1-ը ներառյալ։ </w:t>
      </w:r>
    </w:p>
    <w:p w:rsidR="00890FF0" w:rsidRDefault="00890FF0" w:rsidP="00890FF0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>Նախագծով առաջարկվող կարգավորումների, դրանց ուժի մեջ մտնելու և նախագծի՝ քննարկ</w:t>
      </w:r>
      <w:r>
        <w:rPr>
          <w:rFonts w:ascii="GHEA Grapalat" w:hAnsi="GHEA Grapalat" w:cs="Times New Roman"/>
          <w:sz w:val="24"/>
          <w:szCs w:val="24"/>
          <w:lang w:eastAsia="ru-RU"/>
        </w:rPr>
        <w:softHyphen/>
        <w:t>ման համար ներկայացման ժամկետների առումով հարկ է նկատի ունենալ հետևյալը․</w:t>
      </w:r>
    </w:p>
    <w:p w:rsidR="00890FF0" w:rsidRPr="00890FF0" w:rsidRDefault="00890FF0" w:rsidP="00890FF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90FF0">
        <w:rPr>
          <w:rFonts w:ascii="GHEA Grapalat" w:eastAsia="Times New Roman" w:hAnsi="GHEA Grapalat" w:cs="Times New Roman"/>
          <w:sz w:val="24"/>
          <w:szCs w:val="24"/>
        </w:rPr>
        <w:t>- Կառավարության 07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05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2020թ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N713-Ն որոշմամբ 2021թ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հունվարի 1-ից Կառա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րութ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յան 06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04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2017թ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N388-Ն որոշման հավելվածը շարադրվել է նոր խմբագրությամբ` 2021թ</w:t>
      </w:r>
      <w:r>
        <w:rPr>
          <w:rFonts w:ascii="Cambria Math" w:eastAsia="Times New Roman" w:hAnsi="Cambria Math" w:cs="Times New Roman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հունվարի 1-ից անշարժ գույքի միաս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նական հարկի ներդրման հանգամանքով պայ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նավորված։ Ըստ այդմ, թվով 6 հավելվածների փոխարեն սահ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մանվել են թվով 3 հավելվածներ։ Միաժամանակ սահմանվել է, որ նշված տեղեկութ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ներն անշարժ գույքի կադաստր վարող մարմինը տեղական ինքնա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կա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ռա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վար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ման մարմին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ներին ներկայացնում է էլեկտրոնային տեսքով՝ տեղեկութ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ները տեղադրելով իր պաշտոնական ինտերնետային կայքում, և յուրաքանչյուր համայնք իր վար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չական սահ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ներում գտնվող անշարժ գույքի մասին տեղեկություններից օգտվում է նախօրոք տրա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մադրված մուտքի անվան ու գաղտնա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բառի միջոցով, իսկ համայնքային էլեկտրո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նային կառա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վար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ման միասնական հարթակի (ՀԷԿՄՀ) ներդրումից հետո այդ տեղե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կութ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յունները ՀԷԿՄՀ օպերատորին են տրամադրվում ինքնաշխատ եղանակով՝ տվյալների փոխա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նակման փոխգործելիության հարթակի միջոցով,</w:t>
      </w:r>
    </w:p>
    <w:p w:rsidR="00890FF0" w:rsidRPr="00890FF0" w:rsidRDefault="00890FF0" w:rsidP="00890FF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- Կառավարության 23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07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2020թ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N1227-Ն որոշմամբ Կառավարության 07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05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2020թ</w:t>
      </w:r>
      <w:r w:rsidRPr="00890FF0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shd w:val="clear" w:color="auto" w:fill="FFFFFF"/>
          <w:lang w:eastAsia="ru-RU"/>
        </w:rPr>
        <w:t>․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N713-Ն որոշման հավելվածը լրացնել 5-րդ կետով, համա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ձայն որի՝ www.e-community.am տիրույթում գտնվող համայնքային էլեկտրոնային կա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ռա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վար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ման միասնական հարթակի (ՀԷԿՄՀ) օպերատոր է հանդիսանում «Էլեկտրոնային կա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ռա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վար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ման ենթակառուցվածքների գրասենյակ» փակ բաժնետիրական ընկերությունը («ԷԿԵՆԳ» ՓԲԸ)»։ Միաժամանակ, նույն որոշմամբ առաջարկվել է «Էլեկտրոնային կառա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վար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ման ենթա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կա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ռուցվածքների գրա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սեն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յակ» փակ բաժնետիրական ընկերությանը կազմա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կեր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պել www.e-community.am տիրույթում գտնվող համայնքային էլեկտրոնային կառավարման միասնական հարթակի (այնուհետ՝ ՀԷԿՄՀ) ստեղծման աշխատանքները, շահագործման մոդելը, կառա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վարել ՀԷԿՄՀ-ի գոր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ծարկումը, շահագործումը, նախնական ֆինանսական ներդրում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ներ պահանջվելու դեպքում՝ ապահովել դրանց ներդրումը սեփական ֆինանսական միջոց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ների հաշվին, շահագործման հետ կապված ֆինանսական օգուտները հաշվառել ՀՀ օրենսդրութ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յամբ սահմանված կար</w:t>
      </w:r>
      <w:r w:rsidRPr="00890F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գով և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իրականացնել ՀԷԿՄՀ-ի գործարկման հետ կապված այլ անհրաժեշտ գործողութ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ներ,</w:t>
      </w:r>
    </w:p>
    <w:p w:rsidR="00890FF0" w:rsidRPr="00890FF0" w:rsidRDefault="00890FF0" w:rsidP="00890FF0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90FF0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- </w:t>
      </w:r>
      <w:r>
        <w:rPr>
          <w:rFonts w:ascii="GHEA Grapalat" w:eastAsia="Times New Roman" w:hAnsi="GHEA Grapalat" w:cs="Times New Roman"/>
          <w:sz w:val="24"/>
          <w:szCs w:val="24"/>
        </w:rPr>
        <w:t>հ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արկային օրենսգրքում փոփոխություներ նախատեսող՝ 18.06.2020թ. ՀՕ-321-Ն օրենքի 15-րդ հոդվածով (նախորդ ամսվա ընթացքում անշարժ գույքի լիզին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գա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ռուների, ինչպես նաև լիզինգի առարկա հանդիսացող անշարժ գույքի հաշ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վառ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ման ու գնա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հատման տվյալների փոփոխությունների վերաբերյալ տեղեկությունների ներ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կայացում հաշվառող մարմիներին) և 22-րդ հոդվածներով (անշարժ գույքի կադաստր վարող մարմնի կողմից մինչև 2020 թվականի դեկտեմբերի 25-ը ներառյալ 2020 թվականի դեկտեմբերի 1-ի դրությամբ անշարժ գույքի լիզինգառուների, ինչպես նաև լիզինգի առար</w:t>
      </w:r>
      <w:r>
        <w:rPr>
          <w:rFonts w:ascii="GHEA Grapalat" w:eastAsia="Times New Roman" w:hAnsi="GHEA Grapalat" w:cs="Times New Roman"/>
          <w:sz w:val="24"/>
          <w:szCs w:val="24"/>
        </w:rPr>
        <w:softHyphen/>
      </w:r>
      <w:r w:rsidRPr="00890FF0">
        <w:rPr>
          <w:rFonts w:ascii="GHEA Grapalat" w:eastAsia="Times New Roman" w:hAnsi="GHEA Grapalat" w:cs="Times New Roman"/>
          <w:sz w:val="24"/>
          <w:szCs w:val="24"/>
        </w:rPr>
        <w:t>կա հան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դիսացող անշարժ գույքի հաշվառման ու գնահատման տվյալների վերաբերյալ տեղե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կութ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յունների ներկայացում հաշվառող մարմիններին) համապատասխան փոփո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խութ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յուն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ներ են նախա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տես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վում Կառա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վա</w:t>
      </w:r>
      <w:r w:rsidRPr="00890FF0">
        <w:rPr>
          <w:rFonts w:ascii="GHEA Grapalat" w:eastAsia="Times New Roman" w:hAnsi="GHEA Grapalat" w:cs="Times New Roman"/>
          <w:sz w:val="24"/>
          <w:szCs w:val="24"/>
        </w:rPr>
        <w:softHyphen/>
        <w:t>րության 06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04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>2017թ</w:t>
      </w:r>
      <w:r w:rsidRPr="00890FF0">
        <w:rPr>
          <w:rFonts w:ascii="Cambria Math" w:eastAsia="Times New Roman" w:hAnsi="Cambria Math" w:cs="Cambria Math"/>
          <w:sz w:val="24"/>
          <w:szCs w:val="24"/>
        </w:rPr>
        <w:t>․</w:t>
      </w:r>
      <w:r w:rsidRPr="00890FF0">
        <w:rPr>
          <w:rFonts w:ascii="GHEA Grapalat" w:eastAsia="Times New Roman" w:hAnsi="GHEA Grapalat" w:cs="Times New Roman"/>
          <w:sz w:val="24"/>
          <w:szCs w:val="24"/>
        </w:rPr>
        <w:t xml:space="preserve"> N388-Ն որոշման մեջ</w:t>
      </w:r>
      <w:r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2F1D5A" w:rsidRPr="006D3E7E" w:rsidRDefault="00890FF0" w:rsidP="006D3E7E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 xml:space="preserve">23․11․2020թ․ Կադաստրի կոմիտեի կողմից շրջանառության մեջ է դրվել </w:t>
      </w:r>
      <w:r w:rsidRPr="00890FF0">
        <w:rPr>
          <w:rFonts w:ascii="GHEA Grapalat" w:hAnsi="GHEA Grapalat" w:cs="Times New Roman"/>
          <w:sz w:val="24"/>
          <w:szCs w:val="24"/>
          <w:lang w:eastAsia="ru-RU"/>
        </w:rPr>
        <w:t>«Հայաս</w:t>
      </w:r>
      <w:r>
        <w:rPr>
          <w:rFonts w:ascii="GHEA Grapalat" w:hAnsi="GHEA Grapalat" w:cs="Times New Roman"/>
          <w:sz w:val="24"/>
          <w:szCs w:val="24"/>
          <w:lang w:eastAsia="ru-RU"/>
        </w:rPr>
        <w:t>-</w:t>
      </w:r>
      <w:r w:rsidRPr="00890FF0">
        <w:rPr>
          <w:rFonts w:ascii="GHEA Grapalat" w:hAnsi="GHEA Grapalat" w:cs="Times New Roman"/>
          <w:sz w:val="24"/>
          <w:szCs w:val="24"/>
          <w:lang w:eastAsia="ru-RU"/>
        </w:rPr>
        <w:t>տանի Հանրապե</w:t>
      </w:r>
      <w:r w:rsidRPr="00890FF0">
        <w:rPr>
          <w:rFonts w:ascii="GHEA Grapalat" w:hAnsi="GHEA Grapalat" w:cs="Times New Roman"/>
          <w:sz w:val="24"/>
          <w:szCs w:val="24"/>
          <w:lang w:eastAsia="ru-RU"/>
        </w:rPr>
        <w:softHyphen/>
        <w:t>տութ</w:t>
      </w:r>
      <w:r w:rsidRPr="00890FF0">
        <w:rPr>
          <w:rFonts w:ascii="GHEA Grapalat" w:hAnsi="GHEA Grapalat" w:cs="Times New Roman"/>
          <w:sz w:val="24"/>
          <w:szCs w:val="24"/>
          <w:lang w:eastAsia="ru-RU"/>
        </w:rPr>
        <w:softHyphen/>
        <w:t>յան կառավարության 2020 թվականի մայիսի 7-ի N713-Ն որոշման մեջ փոփոխություն կատարելու մասին» ՀՀ կառավարության որոշման նախագիծը</w:t>
      </w:r>
      <w:r>
        <w:rPr>
          <w:rFonts w:ascii="GHEA Grapalat" w:hAnsi="GHEA Grapalat" w:cs="Times New Roman"/>
          <w:sz w:val="24"/>
          <w:szCs w:val="24"/>
          <w:lang w:eastAsia="ru-RU"/>
        </w:rPr>
        <w:t xml:space="preserve">, որով </w:t>
      </w:r>
      <w:r w:rsidR="006D3E7E" w:rsidRPr="006D3E7E">
        <w:rPr>
          <w:rFonts w:ascii="GHEA Grapalat" w:hAnsi="GHEA Grapalat" w:cs="Times New Roman"/>
          <w:sz w:val="24"/>
          <w:szCs w:val="24"/>
          <w:lang w:eastAsia="ru-RU"/>
        </w:rPr>
        <w:t>լիզինգի առարկա հանդիսացող անշարժ գույքի, ինչպես նաև լիզինգառուների վերաբերյալ ամփոփ տեղեկությունները և տեղեկությունները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 xml:space="preserve"> պետք է ներկայացվեն նույն հավել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softHyphen/>
        <w:t>ված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softHyphen/>
        <w:t xml:space="preserve">ներով </w:t>
      </w:r>
      <w:r w:rsidR="006D3E7E" w:rsidRPr="006D3E7E">
        <w:rPr>
          <w:rFonts w:ascii="GHEA Grapalat" w:hAnsi="GHEA Grapalat" w:cs="Times New Roman"/>
          <w:sz w:val="24"/>
          <w:szCs w:val="24"/>
          <w:lang w:eastAsia="ru-RU"/>
        </w:rPr>
        <w:t>(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>ոչ թե նոր հավելվածով</w:t>
      </w:r>
      <w:r w:rsidR="006D3E7E" w:rsidRPr="006D3E7E">
        <w:rPr>
          <w:rFonts w:ascii="GHEA Grapalat" w:hAnsi="GHEA Grapalat" w:cs="Times New Roman"/>
          <w:sz w:val="24"/>
          <w:szCs w:val="24"/>
          <w:lang w:eastAsia="ru-RU"/>
        </w:rPr>
        <w:t>)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 xml:space="preserve">, հետևաբար՝ առաջարկվող կարգավորումները  </w:t>
      </w:r>
      <w:r w:rsidR="006D3E7E" w:rsidRPr="0011353B">
        <w:rPr>
          <w:rFonts w:ascii="GHEA Grapalat" w:hAnsi="GHEA Grapalat" w:cs="Times New Roman"/>
          <w:sz w:val="24"/>
          <w:szCs w:val="24"/>
          <w:lang w:eastAsia="ru-RU"/>
        </w:rPr>
        <w:t>«Հայաս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softHyphen/>
      </w:r>
      <w:r w:rsidR="006D3E7E" w:rsidRPr="0011353B">
        <w:rPr>
          <w:rFonts w:ascii="GHEA Grapalat" w:hAnsi="GHEA Grapalat" w:cs="Times New Roman"/>
          <w:sz w:val="24"/>
          <w:szCs w:val="24"/>
          <w:lang w:eastAsia="ru-RU"/>
        </w:rPr>
        <w:t>տանի Հանրապետության կառավարության 2017 թվականի հոկտեմբերի 5-ի N1337-Ն որոշման մեջ լրացում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>ներ</w:t>
      </w:r>
      <w:r w:rsidR="006D3E7E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կատարելու մասին» 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>Կ</w:t>
      </w:r>
      <w:r w:rsidR="006D3E7E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առավարության որոշման </w:t>
      </w:r>
      <w:r w:rsidR="006D3E7E" w:rsidRPr="0011353B">
        <w:rPr>
          <w:rFonts w:ascii="GHEA Grapalat" w:hAnsi="GHEA Grapalat" w:cs="Times New Roman"/>
          <w:color w:val="000000"/>
          <w:sz w:val="24"/>
          <w:szCs w:val="24"/>
          <w:lang w:eastAsia="ru-RU"/>
        </w:rPr>
        <w:t>նախագծ</w:t>
      </w:r>
      <w:r w:rsidR="006D3E7E">
        <w:rPr>
          <w:rFonts w:ascii="GHEA Grapalat" w:hAnsi="GHEA Grapalat" w:cs="Times New Roman"/>
          <w:color w:val="000000"/>
          <w:sz w:val="24"/>
          <w:szCs w:val="24"/>
          <w:lang w:eastAsia="ru-RU"/>
        </w:rPr>
        <w:t>ով առաջարկվող կարգավորումներում փոփոխություններ չի առաջացնում։</w:t>
      </w:r>
      <w:r w:rsidR="006D3E7E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</w:p>
    <w:p w:rsidR="006B26CB" w:rsidRPr="00420B58" w:rsidRDefault="006B26CB" w:rsidP="00890FF0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 w:cs="Times New Roman"/>
          <w:b/>
          <w:sz w:val="24"/>
          <w:szCs w:val="24"/>
          <w:lang w:val="af-ZA" w:eastAsia="ru-RU"/>
        </w:rPr>
        <w:t>4. Նախագծի մշակման գործընթացում ներգրավված ինստիտուտները և անձինք</w:t>
      </w:r>
      <w:r w:rsidRPr="00420B58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6B26CB" w:rsidRPr="0011353B" w:rsidRDefault="006B26CB" w:rsidP="00890FF0">
      <w:pPr>
        <w:spacing w:after="0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Իրավական ակտի նախագիծ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ը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մշակվել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>է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Հայաստանի Հանրապետության 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պետական եկամուտների կոմիտեի 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կողմից</w:t>
      </w:r>
      <w:r w:rsidRPr="001135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6B26CB" w:rsidRPr="00420B58" w:rsidRDefault="006B26CB" w:rsidP="00890FF0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420B58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5. </w:t>
      </w:r>
      <w:r w:rsidRPr="00420B58">
        <w:rPr>
          <w:rFonts w:ascii="GHEA Grapalat" w:hAnsi="GHEA Grapalat"/>
          <w:b/>
          <w:sz w:val="24"/>
          <w:szCs w:val="24"/>
          <w:lang w:eastAsia="ru-RU"/>
        </w:rPr>
        <w:t>Ա</w:t>
      </w: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>կնկալվող</w:t>
      </w:r>
      <w:r w:rsidRPr="00420B58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>արդյունքը</w:t>
      </w:r>
    </w:p>
    <w:p w:rsidR="006B26CB" w:rsidRPr="0011353B" w:rsidRDefault="006D3E7E" w:rsidP="00890FF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>ախագծի ընդունումը կնպաստի հարկային մարմնի տեղեկատվական բազայում արտացոլված տվյալների արժանահավատության մակարդակի բարձրացմանը և հարկային մարմնում ռիսկերի գնահատման մեխանիզմների կատարելագործմանը</w:t>
      </w:r>
      <w:r w:rsidR="006B26CB" w:rsidRPr="0011353B">
        <w:rPr>
          <w:rFonts w:ascii="GHEA Grapalat" w:hAnsi="GHEA Grapalat"/>
          <w:sz w:val="24"/>
          <w:szCs w:val="24"/>
          <w:lang w:eastAsia="ru-RU"/>
        </w:rPr>
        <w:t>:</w:t>
      </w:r>
    </w:p>
    <w:p w:rsidR="006B26CB" w:rsidRDefault="006B26CB" w:rsidP="00890FF0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420B58" w:rsidRDefault="006B26CB" w:rsidP="00890FF0">
      <w:pPr>
        <w:spacing w:after="0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420B58">
        <w:rPr>
          <w:rFonts w:ascii="GHEA Grapalat" w:hAnsi="GHEA Grapalat" w:cs="Times New Roman"/>
          <w:b/>
          <w:sz w:val="24"/>
          <w:szCs w:val="24"/>
          <w:lang w:eastAsia="ru-RU"/>
        </w:rPr>
        <w:t>ՏԵՂԵԿԱՆՔ</w:t>
      </w:r>
    </w:p>
    <w:p w:rsidR="006B26CB" w:rsidRDefault="006B26CB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>«ՀԱՅԱՍՏԱՆԻ ՀԱՆՐԱՊԵՏՈՒԹՅԱՆ ԿԱՌԱՎԱՐՈՒԹՅԱՆ 2017 ԹՎԱԿԱՆԻ ՀՈԿՏԵՄԲԵՐԻ 5-Ի N1337-Ն ՈՐՈՇՄԱՆ ՄԵՋ ԼՐԱՑՈՒՄ</w:t>
      </w:r>
      <w:r w:rsidR="008F291F">
        <w:rPr>
          <w:rFonts w:ascii="GHEA Grapalat" w:hAnsi="GHEA Grapalat"/>
          <w:b/>
          <w:sz w:val="24"/>
          <w:szCs w:val="24"/>
          <w:lang w:eastAsia="ru-RU"/>
        </w:rPr>
        <w:t>ՆԵՐ</w:t>
      </w: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ԿԱՏԱՐԵԼՈՒ ՄԱՍԻՆ»  ՀՀ ԿԱՌԱՎԱՐՈՒԹՅԱՆ ՈՐՈՇՄԱՆ ՆԱԽԱԳԾԻ 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420B58" w:rsidRPr="00420B58" w:rsidRDefault="00420B58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</w:p>
    <w:p w:rsidR="006B26CB" w:rsidRPr="0011353B" w:rsidRDefault="006B26CB" w:rsidP="00890FF0">
      <w:pPr>
        <w:spacing w:after="0"/>
        <w:ind w:firstLine="708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«Հայաստանի Հանրապետության կառավարության 2017 թվականի հոկտեմբերի 5-ի N1337-Ն որոշման մեջ լրացում</w:t>
      </w:r>
      <w:r w:rsidR="008F291F">
        <w:rPr>
          <w:rFonts w:ascii="GHEA Grapalat" w:hAnsi="GHEA Grapalat" w:cs="Times New Roman"/>
          <w:sz w:val="24"/>
          <w:szCs w:val="24"/>
          <w:lang w:eastAsia="ru-RU"/>
        </w:rPr>
        <w:t>ներ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կատարելու մասին» ՀՀ կառավարության որոշման </w:t>
      </w:r>
      <w:r w:rsidRPr="0011353B">
        <w:rPr>
          <w:rFonts w:ascii="GHEA Grapalat" w:hAnsi="GHEA Grapalat" w:cs="Times New Roman"/>
          <w:color w:val="000000"/>
          <w:sz w:val="24"/>
          <w:szCs w:val="24"/>
          <w:lang w:eastAsia="ru-RU"/>
        </w:rPr>
        <w:t>նախագծի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Pr="0011353B">
        <w:rPr>
          <w:rFonts w:ascii="GHEA Grapalat" w:hAnsi="GHEA Grapalat" w:cs="Times New Roman"/>
          <w:sz w:val="24"/>
          <w:szCs w:val="24"/>
          <w:lang w:val="af-ZA" w:eastAsia="ru-RU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:rsidR="006B26CB" w:rsidRDefault="006B26CB" w:rsidP="00890FF0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420B58" w:rsidRDefault="006B26CB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>ՏԵՂԵԿԱՆՔ</w:t>
      </w:r>
    </w:p>
    <w:p w:rsidR="006B26CB" w:rsidRPr="00420B58" w:rsidRDefault="006B26CB" w:rsidP="00890FF0">
      <w:pPr>
        <w:spacing w:after="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lastRenderedPageBreak/>
        <w:t>«ՀԱՅԱՍՏԱՆԻ ՀԱՆՐԱՊԵՏՈՒԹՅԱՆ ԿԱՌԱՎԱՐՈՒԹՅԱՆ 2017 ԹՎԱԿԱՆԻ ՀՈԿՏԵՄԲԵՐԻ 5-Ի N1337-Ն ՈՐՈՇՄԱՆ ՄԵՋ ԼՐԱՑՈՒՄ</w:t>
      </w:r>
      <w:r w:rsidR="008F291F">
        <w:rPr>
          <w:rFonts w:ascii="GHEA Grapalat" w:hAnsi="GHEA Grapalat"/>
          <w:b/>
          <w:sz w:val="24"/>
          <w:szCs w:val="24"/>
          <w:lang w:eastAsia="ru-RU"/>
        </w:rPr>
        <w:t>ՆԵՐ</w:t>
      </w: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ԿԱՏԱՐԵԼՈՒ ՄԱՍԻՆ»  ՀՀ ԿԱՌԱՎԱՐՈՒԹՅԱՆ ՈՐՈՇՄԱՆ ՆԱԽԱԳԾԻ ԱՌՆՉՈՒԹՅԱՄԲ ԸՆԴՈՒՆՎԵԼԻՔ ԱՅԼ ՆՈՐՄԱՏԻՎ ԻՐԱՎԱԿԱՆ ԱԿՏԵՐԻ ԸՆԴՈՒՆՄԱՆ ԿԱՄ ԴՐԱՆՑ ԸՆԴՈՒՆՄԱՆ ԱՆՀՐԱԺԵՇՏՈՒԹՅԱՆ ԲԱՑԱԿԱՅՈՒԹՅԱՆ ՄԱՍԻՆ</w:t>
      </w:r>
    </w:p>
    <w:p w:rsidR="006B26CB" w:rsidRPr="0011353B" w:rsidRDefault="006B26CB" w:rsidP="00890FF0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11353B" w:rsidRDefault="006B26CB" w:rsidP="00890FF0">
      <w:pPr>
        <w:spacing w:after="0"/>
        <w:ind w:firstLine="708"/>
        <w:jc w:val="both"/>
        <w:rPr>
          <w:rFonts w:ascii="GHEA Grapalat" w:hAnsi="GHEA Grapalat"/>
          <w:sz w:val="24"/>
          <w:szCs w:val="24"/>
        </w:rPr>
      </w:pPr>
      <w:r w:rsidRPr="0011353B">
        <w:rPr>
          <w:rFonts w:ascii="GHEA Grapalat" w:hAnsi="GHEA Grapalat" w:cs="Times New Roman"/>
          <w:sz w:val="24"/>
          <w:szCs w:val="24"/>
          <w:lang w:eastAsia="ru-RU"/>
        </w:rPr>
        <w:t>«Հայաստանի Հանրապետության կառավարության 2017 թվականի հոկտեմբերի 5-ի N1337-Ն որոշման մեջ լրացում</w:t>
      </w:r>
      <w:r w:rsidR="008F291F">
        <w:rPr>
          <w:rFonts w:ascii="GHEA Grapalat" w:hAnsi="GHEA Grapalat" w:cs="Times New Roman"/>
          <w:sz w:val="24"/>
          <w:szCs w:val="24"/>
          <w:lang w:eastAsia="ru-RU"/>
        </w:rPr>
        <w:t>ներ</w:t>
      </w:r>
      <w:r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կատարելու մասին» ՀՀ կառավարության որոշման </w:t>
      </w:r>
      <w:r w:rsidRPr="0011353B">
        <w:rPr>
          <w:rFonts w:ascii="GHEA Grapalat" w:hAnsi="GHEA Grapalat" w:cs="Times New Roman"/>
          <w:color w:val="000000"/>
          <w:sz w:val="24"/>
          <w:szCs w:val="24"/>
          <w:lang w:eastAsia="ru-RU"/>
        </w:rPr>
        <w:t>նախագծի ընդունմամբ</w:t>
      </w:r>
      <w:r w:rsidRPr="0011353B">
        <w:rPr>
          <w:rFonts w:ascii="GHEA Grapalat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11353B">
        <w:rPr>
          <w:rFonts w:ascii="GHEA Grapalat" w:hAnsi="GHEA Grapalat"/>
          <w:sz w:val="24"/>
          <w:szCs w:val="24"/>
          <w:lang w:val="af-ZA" w:eastAsia="ru-RU"/>
        </w:rPr>
        <w:t>այլ իրավական ակտերում փոփոխություններ կատարելու անհրաժեշտություն չի առաջանում:</w:t>
      </w:r>
    </w:p>
    <w:p w:rsidR="00801929" w:rsidRPr="0011353B" w:rsidRDefault="00801929" w:rsidP="00890FF0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sectPr w:rsidR="00801929" w:rsidRPr="0011353B" w:rsidSect="0011353B">
      <w:pgSz w:w="11906" w:h="16838" w:code="9"/>
      <w:pgMar w:top="630" w:right="746" w:bottom="851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F9"/>
    <w:rsid w:val="00046308"/>
    <w:rsid w:val="00071BFB"/>
    <w:rsid w:val="00087529"/>
    <w:rsid w:val="000D03F9"/>
    <w:rsid w:val="000D45ED"/>
    <w:rsid w:val="0011353B"/>
    <w:rsid w:val="001158FF"/>
    <w:rsid w:val="00134ED5"/>
    <w:rsid w:val="001533E5"/>
    <w:rsid w:val="0016393A"/>
    <w:rsid w:val="001639A5"/>
    <w:rsid w:val="00164237"/>
    <w:rsid w:val="00165D61"/>
    <w:rsid w:val="00184D7B"/>
    <w:rsid w:val="001C125A"/>
    <w:rsid w:val="001C193F"/>
    <w:rsid w:val="001F4FED"/>
    <w:rsid w:val="001F7F79"/>
    <w:rsid w:val="00227128"/>
    <w:rsid w:val="00234C19"/>
    <w:rsid w:val="00244E98"/>
    <w:rsid w:val="00261234"/>
    <w:rsid w:val="00263A3E"/>
    <w:rsid w:val="002718BF"/>
    <w:rsid w:val="002A65F4"/>
    <w:rsid w:val="002F1D5A"/>
    <w:rsid w:val="002F7F81"/>
    <w:rsid w:val="003322CF"/>
    <w:rsid w:val="003503D8"/>
    <w:rsid w:val="00360A48"/>
    <w:rsid w:val="0036573A"/>
    <w:rsid w:val="003D7BEB"/>
    <w:rsid w:val="004205FA"/>
    <w:rsid w:val="00420B58"/>
    <w:rsid w:val="004465B5"/>
    <w:rsid w:val="00450B55"/>
    <w:rsid w:val="00461D40"/>
    <w:rsid w:val="004700BA"/>
    <w:rsid w:val="00472ED5"/>
    <w:rsid w:val="00496C28"/>
    <w:rsid w:val="004D59B2"/>
    <w:rsid w:val="004F1184"/>
    <w:rsid w:val="00524F67"/>
    <w:rsid w:val="00561AD2"/>
    <w:rsid w:val="005753E4"/>
    <w:rsid w:val="00577111"/>
    <w:rsid w:val="0058631C"/>
    <w:rsid w:val="005937BD"/>
    <w:rsid w:val="00595E9C"/>
    <w:rsid w:val="005D09BD"/>
    <w:rsid w:val="00643219"/>
    <w:rsid w:val="006B26CB"/>
    <w:rsid w:val="006D331B"/>
    <w:rsid w:val="006D3E7E"/>
    <w:rsid w:val="006F3717"/>
    <w:rsid w:val="006F76E0"/>
    <w:rsid w:val="0072622E"/>
    <w:rsid w:val="00741F6D"/>
    <w:rsid w:val="00751F92"/>
    <w:rsid w:val="00776BE4"/>
    <w:rsid w:val="007A5FDA"/>
    <w:rsid w:val="007C1545"/>
    <w:rsid w:val="007C1E3F"/>
    <w:rsid w:val="007D1505"/>
    <w:rsid w:val="007F3210"/>
    <w:rsid w:val="007F64FE"/>
    <w:rsid w:val="00801929"/>
    <w:rsid w:val="00804015"/>
    <w:rsid w:val="00807099"/>
    <w:rsid w:val="00820FC0"/>
    <w:rsid w:val="00830265"/>
    <w:rsid w:val="00861742"/>
    <w:rsid w:val="00864113"/>
    <w:rsid w:val="008704C7"/>
    <w:rsid w:val="00880285"/>
    <w:rsid w:val="00890FF0"/>
    <w:rsid w:val="008C366C"/>
    <w:rsid w:val="008E0897"/>
    <w:rsid w:val="008E2E63"/>
    <w:rsid w:val="008E5A84"/>
    <w:rsid w:val="008F291F"/>
    <w:rsid w:val="008F7046"/>
    <w:rsid w:val="00917DE1"/>
    <w:rsid w:val="009269E1"/>
    <w:rsid w:val="00946661"/>
    <w:rsid w:val="009852A4"/>
    <w:rsid w:val="0098642D"/>
    <w:rsid w:val="009E2EAC"/>
    <w:rsid w:val="00A617A4"/>
    <w:rsid w:val="00A6354F"/>
    <w:rsid w:val="00AE48AE"/>
    <w:rsid w:val="00AF5B05"/>
    <w:rsid w:val="00AF67A6"/>
    <w:rsid w:val="00AF7D1A"/>
    <w:rsid w:val="00B65DFB"/>
    <w:rsid w:val="00B73926"/>
    <w:rsid w:val="00BD55E0"/>
    <w:rsid w:val="00BE26B4"/>
    <w:rsid w:val="00BE64D8"/>
    <w:rsid w:val="00BF72CE"/>
    <w:rsid w:val="00C23819"/>
    <w:rsid w:val="00C440BC"/>
    <w:rsid w:val="00C87295"/>
    <w:rsid w:val="00CE28BC"/>
    <w:rsid w:val="00CE3EBA"/>
    <w:rsid w:val="00D0279E"/>
    <w:rsid w:val="00D03FC0"/>
    <w:rsid w:val="00D114C9"/>
    <w:rsid w:val="00D11E9D"/>
    <w:rsid w:val="00D17EB3"/>
    <w:rsid w:val="00D26F43"/>
    <w:rsid w:val="00DE034A"/>
    <w:rsid w:val="00E209DF"/>
    <w:rsid w:val="00E37534"/>
    <w:rsid w:val="00E4213F"/>
    <w:rsid w:val="00E73DD8"/>
    <w:rsid w:val="00E76FA2"/>
    <w:rsid w:val="00E83B3C"/>
    <w:rsid w:val="00ED6317"/>
    <w:rsid w:val="00EF2A41"/>
    <w:rsid w:val="00F12424"/>
    <w:rsid w:val="00F14644"/>
    <w:rsid w:val="00F22665"/>
    <w:rsid w:val="00F278B5"/>
    <w:rsid w:val="00F72BB9"/>
    <w:rsid w:val="00F94D00"/>
    <w:rsid w:val="00FA73F6"/>
    <w:rsid w:val="00FA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1DA71B-7FC6-46C9-9E50-92E26241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3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12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F3717"/>
    <w:rPr>
      <w:b/>
      <w:bCs/>
    </w:rPr>
  </w:style>
  <w:style w:type="paragraph" w:styleId="NormalWeb">
    <w:name w:val="Normal (Web)"/>
    <w:basedOn w:val="Normal"/>
    <w:uiPriority w:val="99"/>
    <w:unhideWhenUsed/>
    <w:rsid w:val="006F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30BB-068A-4AE6-ACF6-911D161B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2492</Words>
  <Characters>14210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https://mul2-taxservice.gov.am/tasks/914800/oneclick/2_Naxagic_16_11(1)(1).docx?token=9e14c6b4788989b8a313e22658b835dc</cp:keywords>
  <cp:lastModifiedBy>User</cp:lastModifiedBy>
  <cp:revision>21</cp:revision>
  <dcterms:created xsi:type="dcterms:W3CDTF">2020-11-24T07:10:00Z</dcterms:created>
  <dcterms:modified xsi:type="dcterms:W3CDTF">2021-01-21T10:59:00Z</dcterms:modified>
</cp:coreProperties>
</file>