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1E" w:rsidRPr="008A1BF2" w:rsidRDefault="0057520E" w:rsidP="00C9433D">
      <w:pPr>
        <w:pStyle w:val="BodyTextIndent"/>
        <w:spacing w:line="276" w:lineRule="auto"/>
        <w:ind w:left="0"/>
        <w:jc w:val="right"/>
        <w:rPr>
          <w:rFonts w:ascii="GHEA Grapalat" w:hAnsi="GHEA Grapalat"/>
          <w:iCs/>
          <w:u w:val="single"/>
          <w:lang w:val="fr-FR"/>
        </w:rPr>
      </w:pPr>
      <w:r>
        <w:rPr>
          <w:rFonts w:ascii="GHEA Grapalat" w:hAnsi="GHEA Grapalat"/>
          <w:iCs/>
          <w:u w:val="single"/>
          <w:lang w:val="fr-FR"/>
        </w:rPr>
        <w:t xml:space="preserve">             </w:t>
      </w:r>
      <w:r w:rsidR="008B121E" w:rsidRPr="008A1BF2">
        <w:rPr>
          <w:rFonts w:ascii="GHEA Grapalat" w:hAnsi="GHEA Grapalat"/>
          <w:iCs/>
          <w:u w:val="single"/>
          <w:lang w:val="fr-FR"/>
        </w:rPr>
        <w:t>ՆԱԽԱԳԻԾ</w:t>
      </w:r>
    </w:p>
    <w:p w:rsidR="008B121E" w:rsidRPr="008A1BF2" w:rsidRDefault="008B121E" w:rsidP="00C9433D">
      <w:pPr>
        <w:pStyle w:val="BodyTextIndent"/>
        <w:spacing w:line="276" w:lineRule="auto"/>
        <w:ind w:left="0"/>
        <w:rPr>
          <w:rFonts w:ascii="GHEA Grapalat" w:hAnsi="GHEA Grapalat"/>
          <w:iCs/>
        </w:rPr>
      </w:pPr>
    </w:p>
    <w:p w:rsidR="008B121E" w:rsidRPr="0045017C" w:rsidRDefault="008B121E" w:rsidP="00C9433D">
      <w:pPr>
        <w:pStyle w:val="BodyTextIndent"/>
        <w:spacing w:line="276" w:lineRule="auto"/>
        <w:ind w:left="0"/>
        <w:jc w:val="center"/>
        <w:rPr>
          <w:rFonts w:ascii="GHEA Grapalat" w:hAnsi="GHEA Grapalat"/>
          <w:b/>
          <w:iCs/>
          <w:lang w:val="fr-FR"/>
        </w:rPr>
      </w:pPr>
      <w:r w:rsidRPr="0045017C">
        <w:rPr>
          <w:rFonts w:ascii="GHEA Grapalat" w:hAnsi="GHEA Grapalat"/>
          <w:b/>
          <w:iCs/>
          <w:lang w:val="fr-FR"/>
        </w:rPr>
        <w:t>ՀԱՅԱՍՏԱՆԻ ՀԱՆՐԱՊԵՏՈՒԹՅԱՆ ԿԱՌԱՎԱՐՈՒԹՅՈՒՆ</w:t>
      </w:r>
    </w:p>
    <w:p w:rsidR="008B121E" w:rsidRPr="0045017C" w:rsidRDefault="008B121E" w:rsidP="00C9433D">
      <w:pPr>
        <w:pStyle w:val="BodyTextIndent"/>
        <w:spacing w:line="276" w:lineRule="auto"/>
        <w:ind w:left="0"/>
        <w:jc w:val="center"/>
        <w:rPr>
          <w:rFonts w:ascii="GHEA Grapalat" w:hAnsi="GHEA Grapalat"/>
          <w:b/>
          <w:iCs/>
          <w:lang w:val="fr-FR"/>
        </w:rPr>
      </w:pPr>
      <w:r w:rsidRPr="0045017C">
        <w:rPr>
          <w:rFonts w:ascii="GHEA Grapalat" w:hAnsi="GHEA Grapalat"/>
          <w:b/>
          <w:iCs/>
          <w:lang w:val="fr-FR"/>
        </w:rPr>
        <w:t>ՈՐՈՇՈՒՄ</w:t>
      </w:r>
    </w:p>
    <w:p w:rsidR="008B121E" w:rsidRPr="001B0C81" w:rsidRDefault="008B121E" w:rsidP="00C9433D">
      <w:pPr>
        <w:pStyle w:val="BodyTextIndent"/>
        <w:spacing w:line="276" w:lineRule="auto"/>
        <w:ind w:left="0"/>
        <w:jc w:val="center"/>
        <w:rPr>
          <w:rFonts w:ascii="GHEA Grapalat" w:hAnsi="GHEA Grapalat"/>
          <w:b/>
          <w:iCs/>
          <w:lang w:val="fr-FR"/>
        </w:rPr>
      </w:pPr>
      <w:r w:rsidRPr="0045017C">
        <w:rPr>
          <w:rFonts w:ascii="GHEA Grapalat" w:hAnsi="GHEA Grapalat"/>
          <w:b/>
          <w:iCs/>
          <w:lang w:val="fr-FR"/>
        </w:rPr>
        <w:t>« ______ »</w:t>
      </w:r>
      <w:r w:rsidR="003B5C92" w:rsidRPr="0045017C">
        <w:rPr>
          <w:rFonts w:ascii="GHEA Grapalat" w:hAnsi="GHEA Grapalat"/>
          <w:b/>
          <w:iCs/>
          <w:lang w:val="fr-FR"/>
        </w:rPr>
        <w:t xml:space="preserve"> </w:t>
      </w:r>
      <w:r w:rsidRPr="0045017C">
        <w:rPr>
          <w:rFonts w:ascii="GHEA Grapalat" w:hAnsi="GHEA Grapalat"/>
          <w:b/>
          <w:iCs/>
          <w:lang w:val="fr-FR"/>
        </w:rPr>
        <w:t>_____</w:t>
      </w:r>
      <w:r w:rsidR="00CA42E7">
        <w:rPr>
          <w:rFonts w:ascii="GHEA Grapalat" w:hAnsi="GHEA Grapalat"/>
          <w:b/>
          <w:iCs/>
          <w:lang w:val="fr-FR"/>
        </w:rPr>
        <w:t>_____</w:t>
      </w:r>
      <w:r w:rsidRPr="0045017C">
        <w:rPr>
          <w:rFonts w:ascii="GHEA Grapalat" w:hAnsi="GHEA Grapalat"/>
          <w:b/>
          <w:iCs/>
          <w:lang w:val="fr-FR"/>
        </w:rPr>
        <w:t>___</w:t>
      </w:r>
      <w:r w:rsidR="003B5C92" w:rsidRPr="0045017C">
        <w:rPr>
          <w:rFonts w:ascii="GHEA Grapalat" w:hAnsi="GHEA Grapalat"/>
          <w:b/>
          <w:iCs/>
          <w:lang w:val="fr-FR"/>
        </w:rPr>
        <w:t xml:space="preserve"> </w:t>
      </w:r>
      <w:r w:rsidRPr="001B0C81">
        <w:rPr>
          <w:rFonts w:ascii="GHEA Grapalat" w:hAnsi="GHEA Grapalat"/>
          <w:b/>
          <w:iCs/>
          <w:lang w:val="fr-FR"/>
        </w:rPr>
        <w:t>202</w:t>
      </w:r>
      <w:r w:rsidR="001B0C81" w:rsidRPr="001B0C81">
        <w:rPr>
          <w:rFonts w:ascii="GHEA Grapalat" w:hAnsi="GHEA Grapalat"/>
          <w:b/>
          <w:iCs/>
          <w:lang w:val="fr-FR"/>
        </w:rPr>
        <w:t>1</w:t>
      </w:r>
      <w:r w:rsidRPr="001B0C81">
        <w:rPr>
          <w:rFonts w:ascii="GHEA Grapalat" w:hAnsi="GHEA Grapalat"/>
          <w:b/>
          <w:iCs/>
          <w:lang w:val="fr-FR"/>
        </w:rPr>
        <w:t xml:space="preserve"> </w:t>
      </w:r>
      <w:proofErr w:type="spellStart"/>
      <w:r w:rsidRPr="001B0C81">
        <w:rPr>
          <w:rFonts w:ascii="GHEA Grapalat" w:hAnsi="GHEA Grapalat"/>
          <w:b/>
          <w:iCs/>
          <w:lang w:val="fr-FR"/>
        </w:rPr>
        <w:t>թվականի</w:t>
      </w:r>
      <w:proofErr w:type="spellEnd"/>
      <w:r w:rsidR="003B5C92" w:rsidRPr="001B0C81">
        <w:rPr>
          <w:rFonts w:ascii="GHEA Grapalat" w:hAnsi="GHEA Grapalat"/>
          <w:b/>
          <w:iCs/>
          <w:lang w:val="fr-FR"/>
        </w:rPr>
        <w:t xml:space="preserve"> </w:t>
      </w:r>
      <w:r w:rsidRPr="001B0C81">
        <w:rPr>
          <w:rFonts w:ascii="GHEA Grapalat" w:hAnsi="GHEA Grapalat"/>
          <w:b/>
          <w:iCs/>
          <w:lang w:val="fr-FR"/>
        </w:rPr>
        <w:t>N ____ - Ն</w:t>
      </w:r>
    </w:p>
    <w:p w:rsidR="00CA42E7" w:rsidRDefault="00CA42E7" w:rsidP="00C9433D">
      <w:pPr>
        <w:jc w:val="center"/>
        <w:rPr>
          <w:rFonts w:ascii="GHEA Grapalat" w:hAnsi="GHEA Grapalat" w:cs="Arial"/>
          <w:b/>
          <w:bCs/>
          <w:color w:val="FF0000"/>
          <w:sz w:val="24"/>
          <w:szCs w:val="24"/>
          <w:lang w:val="fr-FR"/>
        </w:rPr>
      </w:pPr>
    </w:p>
    <w:p w:rsidR="008B121E" w:rsidRPr="005F5335" w:rsidRDefault="00845185" w:rsidP="00CA42E7">
      <w:pPr>
        <w:spacing w:after="0"/>
        <w:jc w:val="center"/>
        <w:rPr>
          <w:rFonts w:ascii="GHEA Grapalat" w:hAnsi="GHEA Grapalat" w:cs="Arial"/>
          <w:b/>
          <w:bCs/>
          <w:sz w:val="24"/>
          <w:szCs w:val="24"/>
          <w:lang w:val="fr-FR"/>
        </w:rPr>
      </w:pPr>
      <w:r w:rsidRPr="001B0C81">
        <w:rPr>
          <w:rFonts w:ascii="GHEA Grapalat" w:hAnsi="GHEA Grapalat" w:cs="Arial"/>
          <w:b/>
          <w:bCs/>
          <w:color w:val="FF0000"/>
          <w:sz w:val="24"/>
          <w:szCs w:val="24"/>
          <w:lang w:val="fr-FR"/>
        </w:rPr>
        <w:t xml:space="preserve"> </w:t>
      </w:r>
      <w:r w:rsidR="004A2F8C" w:rsidRPr="005F5335">
        <w:rPr>
          <w:rFonts w:ascii="GHEA Grapalat" w:hAnsi="GHEA Grapalat" w:cs="Arial"/>
          <w:b/>
          <w:bCs/>
          <w:sz w:val="24"/>
          <w:szCs w:val="24"/>
          <w:lang w:val="fr-FR"/>
        </w:rPr>
        <w:t>«</w:t>
      </w:r>
      <w:r w:rsidR="008B121E" w:rsidRPr="005F5335">
        <w:rPr>
          <w:rFonts w:ascii="GHEA Grapalat" w:hAnsi="GHEA Grapalat" w:cs="Arial"/>
          <w:b/>
          <w:bCs/>
          <w:sz w:val="24"/>
          <w:szCs w:val="24"/>
        </w:rPr>
        <w:t>ՀԱՅԱՍՏԱՆԻ</w:t>
      </w:r>
      <w:r w:rsidR="008B121E" w:rsidRPr="005F5335">
        <w:rPr>
          <w:rFonts w:ascii="GHEA Grapalat" w:hAnsi="GHEA Grapalat" w:cs="Arial"/>
          <w:b/>
          <w:bCs/>
          <w:sz w:val="24"/>
          <w:szCs w:val="24"/>
          <w:lang w:val="fr-FR"/>
        </w:rPr>
        <w:t xml:space="preserve"> </w:t>
      </w:r>
      <w:r w:rsidR="008B121E" w:rsidRPr="005F5335">
        <w:rPr>
          <w:rFonts w:ascii="GHEA Grapalat" w:hAnsi="GHEA Grapalat" w:cs="Arial"/>
          <w:b/>
          <w:bCs/>
          <w:sz w:val="24"/>
          <w:szCs w:val="24"/>
        </w:rPr>
        <w:t>ՀԱՆՐԱՊԵՏՈՒԹՅԱՆ</w:t>
      </w:r>
      <w:r w:rsidR="008B121E" w:rsidRPr="005F5335">
        <w:rPr>
          <w:rFonts w:ascii="GHEA Grapalat" w:hAnsi="GHEA Grapalat" w:cs="Arial"/>
          <w:b/>
          <w:bCs/>
          <w:sz w:val="24"/>
          <w:szCs w:val="24"/>
          <w:lang w:val="fr-FR"/>
        </w:rPr>
        <w:t xml:space="preserve"> 202</w:t>
      </w:r>
      <w:r w:rsidR="001B0C81" w:rsidRPr="005F5335">
        <w:rPr>
          <w:rFonts w:ascii="GHEA Grapalat" w:hAnsi="GHEA Grapalat" w:cs="Arial"/>
          <w:b/>
          <w:bCs/>
          <w:sz w:val="24"/>
          <w:szCs w:val="24"/>
          <w:lang w:val="fr-FR"/>
        </w:rPr>
        <w:t>1</w:t>
      </w:r>
      <w:r w:rsidR="008B121E" w:rsidRPr="005F5335">
        <w:rPr>
          <w:rFonts w:ascii="GHEA Grapalat" w:hAnsi="GHEA Grapalat" w:cs="Arial"/>
          <w:b/>
          <w:bCs/>
          <w:sz w:val="24"/>
          <w:szCs w:val="24"/>
          <w:lang w:val="fr-FR"/>
        </w:rPr>
        <w:t xml:space="preserve"> </w:t>
      </w:r>
      <w:r w:rsidR="008B121E" w:rsidRPr="005F5335">
        <w:rPr>
          <w:rFonts w:ascii="GHEA Grapalat" w:hAnsi="GHEA Grapalat" w:cs="Arial"/>
          <w:b/>
          <w:bCs/>
          <w:sz w:val="24"/>
          <w:szCs w:val="24"/>
        </w:rPr>
        <w:t>ԹՎԱԿԱՆԻ</w:t>
      </w:r>
      <w:r w:rsidR="008B121E" w:rsidRPr="005F5335">
        <w:rPr>
          <w:rFonts w:ascii="GHEA Grapalat" w:hAnsi="GHEA Grapalat" w:cs="Arial"/>
          <w:b/>
          <w:bCs/>
          <w:sz w:val="24"/>
          <w:szCs w:val="24"/>
          <w:lang w:val="fr-FR"/>
        </w:rPr>
        <w:t xml:space="preserve"> </w:t>
      </w:r>
      <w:r w:rsidR="008B121E" w:rsidRPr="005F5335">
        <w:rPr>
          <w:rFonts w:ascii="GHEA Grapalat" w:hAnsi="GHEA Grapalat" w:cs="Arial"/>
          <w:b/>
          <w:bCs/>
          <w:sz w:val="24"/>
          <w:szCs w:val="24"/>
        </w:rPr>
        <w:t>ՊԵՏԱԿԱՆ</w:t>
      </w:r>
      <w:r w:rsidR="008B121E" w:rsidRPr="005F5335">
        <w:rPr>
          <w:rFonts w:ascii="GHEA Grapalat" w:hAnsi="GHEA Grapalat" w:cs="Arial"/>
          <w:b/>
          <w:bCs/>
          <w:sz w:val="24"/>
          <w:szCs w:val="24"/>
          <w:lang w:val="fr-FR"/>
        </w:rPr>
        <w:t xml:space="preserve"> </w:t>
      </w:r>
      <w:r w:rsidR="008B121E" w:rsidRPr="005F5335">
        <w:rPr>
          <w:rFonts w:ascii="GHEA Grapalat" w:hAnsi="GHEA Grapalat" w:cs="Arial"/>
          <w:b/>
          <w:bCs/>
          <w:sz w:val="24"/>
          <w:szCs w:val="24"/>
        </w:rPr>
        <w:t>ԲՅՈՒՋԵ</w:t>
      </w:r>
      <w:r w:rsidR="00021DCB" w:rsidRPr="005F5335">
        <w:rPr>
          <w:rFonts w:ascii="GHEA Grapalat" w:hAnsi="GHEA Grapalat" w:cs="Arial"/>
          <w:b/>
          <w:bCs/>
          <w:sz w:val="24"/>
          <w:szCs w:val="24"/>
        </w:rPr>
        <w:t>Ի</w:t>
      </w:r>
      <w:r w:rsidR="00021DCB" w:rsidRPr="005F5335">
        <w:rPr>
          <w:rFonts w:ascii="GHEA Grapalat" w:hAnsi="GHEA Grapalat" w:cs="Arial"/>
          <w:b/>
          <w:bCs/>
          <w:sz w:val="24"/>
          <w:szCs w:val="24"/>
          <w:lang w:val="fr-FR"/>
        </w:rPr>
        <w:t xml:space="preserve"> </w:t>
      </w:r>
      <w:r w:rsidR="00021DCB" w:rsidRPr="005F5335">
        <w:rPr>
          <w:rFonts w:ascii="GHEA Grapalat" w:hAnsi="GHEA Grapalat" w:cs="Arial"/>
          <w:b/>
          <w:bCs/>
          <w:sz w:val="24"/>
          <w:szCs w:val="24"/>
        </w:rPr>
        <w:t>ՄԱՍԻՆ</w:t>
      </w:r>
      <w:r w:rsidR="004A2F8C" w:rsidRPr="005F5335">
        <w:rPr>
          <w:rFonts w:ascii="GHEA Grapalat" w:hAnsi="GHEA Grapalat" w:cs="Arial"/>
          <w:b/>
          <w:bCs/>
          <w:sz w:val="24"/>
          <w:szCs w:val="24"/>
          <w:lang w:val="fr-FR"/>
        </w:rPr>
        <w:t>»</w:t>
      </w:r>
      <w:r w:rsidR="00021DCB" w:rsidRPr="005F5335">
        <w:rPr>
          <w:rFonts w:ascii="GHEA Grapalat" w:hAnsi="GHEA Grapalat" w:cs="Arial"/>
          <w:b/>
          <w:bCs/>
          <w:sz w:val="24"/>
          <w:szCs w:val="24"/>
          <w:lang w:val="fr-FR"/>
        </w:rPr>
        <w:t xml:space="preserve">  </w:t>
      </w:r>
      <w:r w:rsidR="00021DCB" w:rsidRPr="005F5335">
        <w:rPr>
          <w:rFonts w:ascii="GHEA Grapalat" w:hAnsi="GHEA Grapalat" w:cs="Arial"/>
          <w:b/>
          <w:bCs/>
          <w:sz w:val="24"/>
          <w:szCs w:val="24"/>
        </w:rPr>
        <w:t>ՕՐԵՆՔՈՒՄ</w:t>
      </w:r>
      <w:r w:rsidR="008B121E" w:rsidRPr="005F5335">
        <w:rPr>
          <w:rFonts w:ascii="GHEA Grapalat" w:hAnsi="GHEA Grapalat" w:cs="Arial"/>
          <w:b/>
          <w:bCs/>
          <w:sz w:val="24"/>
          <w:szCs w:val="24"/>
          <w:lang w:val="fr-FR"/>
        </w:rPr>
        <w:t xml:space="preserve"> </w:t>
      </w:r>
      <w:r w:rsidR="008B121E" w:rsidRPr="005F5335">
        <w:rPr>
          <w:rFonts w:ascii="GHEA Grapalat" w:hAnsi="GHEA Grapalat" w:cs="Arial"/>
          <w:b/>
          <w:bCs/>
          <w:sz w:val="24"/>
          <w:szCs w:val="24"/>
        </w:rPr>
        <w:t>ՎԵՐԱԲԱՇԽՈՒՄ</w:t>
      </w:r>
      <w:r w:rsidR="008B121E" w:rsidRPr="005F5335">
        <w:rPr>
          <w:rFonts w:ascii="GHEA Grapalat" w:hAnsi="GHEA Grapalat" w:cs="Arial"/>
          <w:b/>
          <w:bCs/>
          <w:sz w:val="24"/>
          <w:szCs w:val="24"/>
          <w:lang w:val="fr-FR"/>
        </w:rPr>
        <w:t xml:space="preserve"> ԵՎ </w:t>
      </w:r>
      <w:r w:rsidR="008B121E" w:rsidRPr="005F5335">
        <w:rPr>
          <w:rFonts w:ascii="GHEA Grapalat" w:hAnsi="GHEA Grapalat" w:cs="Arial"/>
          <w:b/>
          <w:bCs/>
          <w:sz w:val="24"/>
          <w:szCs w:val="24"/>
        </w:rPr>
        <w:t>ՀԱՅԱՍՏԱՆԻ</w:t>
      </w:r>
      <w:r w:rsidR="008B121E" w:rsidRPr="005F5335">
        <w:rPr>
          <w:rFonts w:ascii="GHEA Grapalat" w:hAnsi="GHEA Grapalat" w:cs="Arial"/>
          <w:b/>
          <w:bCs/>
          <w:sz w:val="24"/>
          <w:szCs w:val="24"/>
          <w:lang w:val="fr-FR"/>
        </w:rPr>
        <w:t xml:space="preserve"> </w:t>
      </w:r>
      <w:r w:rsidR="008B121E" w:rsidRPr="005F5335">
        <w:rPr>
          <w:rFonts w:ascii="GHEA Grapalat" w:hAnsi="GHEA Grapalat" w:cs="Arial"/>
          <w:b/>
          <w:bCs/>
          <w:sz w:val="24"/>
          <w:szCs w:val="24"/>
        </w:rPr>
        <w:t>ՀԱՆՐԱՊԵՏՈՒԹՅԱՆ</w:t>
      </w:r>
      <w:r w:rsidR="008B121E" w:rsidRPr="005F5335">
        <w:rPr>
          <w:rFonts w:ascii="GHEA Grapalat" w:hAnsi="GHEA Grapalat" w:cs="Arial"/>
          <w:b/>
          <w:bCs/>
          <w:sz w:val="24"/>
          <w:szCs w:val="24"/>
          <w:lang w:val="fr-FR"/>
        </w:rPr>
        <w:t xml:space="preserve"> </w:t>
      </w:r>
      <w:r w:rsidR="008B121E" w:rsidRPr="005F5335">
        <w:rPr>
          <w:rFonts w:ascii="GHEA Grapalat" w:hAnsi="GHEA Grapalat" w:cs="Arial"/>
          <w:b/>
          <w:bCs/>
          <w:sz w:val="24"/>
          <w:szCs w:val="24"/>
        </w:rPr>
        <w:t>ԿԱՌԱՎԱՐՈՒԹՅԱՆ</w:t>
      </w:r>
      <w:r w:rsidR="008B121E" w:rsidRPr="005F5335">
        <w:rPr>
          <w:rFonts w:ascii="GHEA Grapalat" w:hAnsi="GHEA Grapalat" w:cs="Arial"/>
          <w:b/>
          <w:bCs/>
          <w:sz w:val="24"/>
          <w:szCs w:val="24"/>
          <w:lang w:val="fr-FR"/>
        </w:rPr>
        <w:t xml:space="preserve"> 20</w:t>
      </w:r>
      <w:r w:rsidR="001452C0" w:rsidRPr="005F5335">
        <w:rPr>
          <w:rFonts w:ascii="GHEA Grapalat" w:hAnsi="GHEA Grapalat" w:cs="Arial"/>
          <w:b/>
          <w:bCs/>
          <w:sz w:val="24"/>
          <w:szCs w:val="24"/>
          <w:lang w:val="fr-FR"/>
        </w:rPr>
        <w:t>20</w:t>
      </w:r>
      <w:r w:rsidR="008B121E" w:rsidRPr="005F5335">
        <w:rPr>
          <w:rFonts w:ascii="GHEA Grapalat" w:hAnsi="GHEA Grapalat" w:cs="Arial"/>
          <w:b/>
          <w:bCs/>
          <w:sz w:val="24"/>
          <w:szCs w:val="24"/>
          <w:lang w:val="fr-FR"/>
        </w:rPr>
        <w:t xml:space="preserve"> </w:t>
      </w:r>
      <w:r w:rsidR="008B121E" w:rsidRPr="005F5335">
        <w:rPr>
          <w:rFonts w:ascii="GHEA Grapalat" w:hAnsi="GHEA Grapalat" w:cs="Arial"/>
          <w:b/>
          <w:bCs/>
          <w:sz w:val="24"/>
          <w:szCs w:val="24"/>
        </w:rPr>
        <w:t>ԹՎԱԿԱՆԻ</w:t>
      </w:r>
      <w:r w:rsidR="008B121E" w:rsidRPr="005F5335">
        <w:rPr>
          <w:rFonts w:ascii="GHEA Grapalat" w:hAnsi="GHEA Grapalat" w:cs="Arial"/>
          <w:b/>
          <w:bCs/>
          <w:sz w:val="24"/>
          <w:szCs w:val="24"/>
          <w:lang w:val="fr-FR"/>
        </w:rPr>
        <w:t xml:space="preserve"> </w:t>
      </w:r>
      <w:r w:rsidR="008B121E" w:rsidRPr="005F5335">
        <w:rPr>
          <w:rFonts w:ascii="GHEA Grapalat" w:hAnsi="GHEA Grapalat" w:cs="Arial"/>
          <w:b/>
          <w:bCs/>
          <w:sz w:val="24"/>
          <w:szCs w:val="24"/>
        </w:rPr>
        <w:t>ԴԵԿՏԵՄԲԵՐԻ</w:t>
      </w:r>
      <w:r w:rsidR="008B121E" w:rsidRPr="005F5335">
        <w:rPr>
          <w:rFonts w:ascii="GHEA Grapalat" w:hAnsi="GHEA Grapalat" w:cs="Arial"/>
          <w:b/>
          <w:bCs/>
          <w:sz w:val="24"/>
          <w:szCs w:val="24"/>
          <w:lang w:val="fr-FR"/>
        </w:rPr>
        <w:t xml:space="preserve"> </w:t>
      </w:r>
      <w:r w:rsidR="00C45276" w:rsidRPr="005F5335">
        <w:rPr>
          <w:rFonts w:ascii="GHEA Grapalat" w:hAnsi="GHEA Grapalat" w:cs="Arial"/>
          <w:b/>
          <w:bCs/>
          <w:sz w:val="24"/>
          <w:szCs w:val="24"/>
          <w:lang w:val="fr-FR"/>
        </w:rPr>
        <w:t>30</w:t>
      </w:r>
      <w:r w:rsidR="008B121E" w:rsidRPr="005F5335">
        <w:rPr>
          <w:rFonts w:ascii="GHEA Grapalat" w:hAnsi="GHEA Grapalat" w:cs="Arial"/>
          <w:b/>
          <w:bCs/>
          <w:sz w:val="24"/>
          <w:szCs w:val="24"/>
          <w:lang w:val="fr-FR"/>
        </w:rPr>
        <w:t>-</w:t>
      </w:r>
      <w:r w:rsidR="008B121E" w:rsidRPr="005F5335">
        <w:rPr>
          <w:rFonts w:ascii="GHEA Grapalat" w:hAnsi="GHEA Grapalat" w:cs="Arial"/>
          <w:b/>
          <w:bCs/>
          <w:sz w:val="24"/>
          <w:szCs w:val="24"/>
        </w:rPr>
        <w:t>Ի</w:t>
      </w:r>
      <w:r w:rsidR="00C45276" w:rsidRPr="005F5335">
        <w:rPr>
          <w:rFonts w:ascii="GHEA Grapalat" w:hAnsi="GHEA Grapalat" w:cs="Arial"/>
          <w:b/>
          <w:bCs/>
          <w:sz w:val="24"/>
          <w:szCs w:val="24"/>
          <w:lang w:val="fr-FR"/>
        </w:rPr>
        <w:t xml:space="preserve"> N 2215</w:t>
      </w:r>
      <w:r w:rsidR="008B121E" w:rsidRPr="005F5335">
        <w:rPr>
          <w:rFonts w:ascii="GHEA Grapalat" w:hAnsi="GHEA Grapalat" w:cs="Arial"/>
          <w:b/>
          <w:bCs/>
          <w:sz w:val="24"/>
          <w:szCs w:val="24"/>
          <w:lang w:val="fr-FR"/>
        </w:rPr>
        <w:t>-</w:t>
      </w:r>
      <w:r w:rsidR="008B121E" w:rsidRPr="005F5335">
        <w:rPr>
          <w:rFonts w:ascii="GHEA Grapalat" w:hAnsi="GHEA Grapalat" w:cs="Arial"/>
          <w:b/>
          <w:bCs/>
          <w:sz w:val="24"/>
          <w:szCs w:val="24"/>
        </w:rPr>
        <w:t>Ն</w:t>
      </w:r>
      <w:r w:rsidR="008B121E" w:rsidRPr="005F5335">
        <w:rPr>
          <w:rFonts w:ascii="GHEA Grapalat" w:hAnsi="GHEA Grapalat" w:cs="Arial"/>
          <w:b/>
          <w:bCs/>
          <w:sz w:val="24"/>
          <w:szCs w:val="24"/>
          <w:lang w:val="fr-FR"/>
        </w:rPr>
        <w:t xml:space="preserve"> </w:t>
      </w:r>
      <w:r w:rsidR="008B121E" w:rsidRPr="005F5335">
        <w:rPr>
          <w:rFonts w:ascii="GHEA Grapalat" w:hAnsi="GHEA Grapalat" w:cs="Arial"/>
          <w:b/>
          <w:bCs/>
          <w:sz w:val="24"/>
          <w:szCs w:val="24"/>
        </w:rPr>
        <w:t>ՈՐՈՇՄԱՆ</w:t>
      </w:r>
      <w:r w:rsidR="008B121E" w:rsidRPr="005F5335">
        <w:rPr>
          <w:rFonts w:ascii="GHEA Grapalat" w:hAnsi="GHEA Grapalat" w:cs="Arial"/>
          <w:b/>
          <w:bCs/>
          <w:sz w:val="24"/>
          <w:szCs w:val="24"/>
          <w:lang w:val="fr-FR"/>
        </w:rPr>
        <w:t xml:space="preserve"> </w:t>
      </w:r>
      <w:r w:rsidR="008B121E" w:rsidRPr="005F5335">
        <w:rPr>
          <w:rFonts w:ascii="GHEA Grapalat" w:hAnsi="GHEA Grapalat" w:cs="Arial"/>
          <w:b/>
          <w:bCs/>
          <w:sz w:val="24"/>
          <w:szCs w:val="24"/>
        </w:rPr>
        <w:t>ՄԵՋ</w:t>
      </w:r>
      <w:r w:rsidR="008B121E" w:rsidRPr="005F5335">
        <w:rPr>
          <w:rFonts w:ascii="GHEA Grapalat" w:hAnsi="GHEA Grapalat" w:cs="Arial"/>
          <w:b/>
          <w:bCs/>
          <w:sz w:val="24"/>
          <w:szCs w:val="24"/>
          <w:lang w:val="fr-FR"/>
        </w:rPr>
        <w:t xml:space="preserve"> </w:t>
      </w:r>
      <w:r w:rsidR="008B121E" w:rsidRPr="005F5335">
        <w:rPr>
          <w:rFonts w:ascii="GHEA Grapalat" w:hAnsi="GHEA Grapalat" w:cs="Arial"/>
          <w:b/>
          <w:bCs/>
          <w:sz w:val="24"/>
          <w:szCs w:val="24"/>
        </w:rPr>
        <w:t>ՓՈՓՈԽՈՒԹՅՈՒՆՆԵՐ</w:t>
      </w:r>
      <w:r w:rsidR="008B121E" w:rsidRPr="005F5335">
        <w:rPr>
          <w:rFonts w:ascii="GHEA Grapalat" w:hAnsi="GHEA Grapalat" w:cs="Arial"/>
          <w:b/>
          <w:bCs/>
          <w:sz w:val="24"/>
          <w:szCs w:val="24"/>
          <w:lang w:val="fr-FR"/>
        </w:rPr>
        <w:t xml:space="preserve"> </w:t>
      </w:r>
      <w:r w:rsidR="008B121E" w:rsidRPr="005F5335">
        <w:rPr>
          <w:rFonts w:ascii="GHEA Grapalat" w:hAnsi="GHEA Grapalat" w:cs="Arial"/>
          <w:b/>
          <w:bCs/>
          <w:sz w:val="24"/>
          <w:szCs w:val="24"/>
        </w:rPr>
        <w:t>ԵՎ</w:t>
      </w:r>
      <w:r w:rsidR="008B121E" w:rsidRPr="005F5335">
        <w:rPr>
          <w:rFonts w:ascii="GHEA Grapalat" w:hAnsi="GHEA Grapalat" w:cs="Arial"/>
          <w:b/>
          <w:bCs/>
          <w:sz w:val="24"/>
          <w:szCs w:val="24"/>
          <w:lang w:val="fr-FR"/>
        </w:rPr>
        <w:t xml:space="preserve"> </w:t>
      </w:r>
      <w:r w:rsidR="008B121E" w:rsidRPr="005F5335">
        <w:rPr>
          <w:rFonts w:ascii="GHEA Grapalat" w:hAnsi="GHEA Grapalat" w:cs="Arial"/>
          <w:b/>
          <w:bCs/>
          <w:sz w:val="24"/>
          <w:szCs w:val="24"/>
        </w:rPr>
        <w:t>ԼՐԱՑՈՒՄՆԵՐ</w:t>
      </w:r>
      <w:r w:rsidR="008B121E" w:rsidRPr="005F5335">
        <w:rPr>
          <w:rFonts w:ascii="GHEA Grapalat" w:hAnsi="GHEA Grapalat" w:cs="Arial"/>
          <w:b/>
          <w:bCs/>
          <w:sz w:val="24"/>
          <w:szCs w:val="24"/>
          <w:lang w:val="fr-FR"/>
        </w:rPr>
        <w:t xml:space="preserve"> </w:t>
      </w:r>
      <w:r w:rsidR="008B121E" w:rsidRPr="005F5335">
        <w:rPr>
          <w:rFonts w:ascii="GHEA Grapalat" w:hAnsi="GHEA Grapalat" w:cs="Arial"/>
          <w:b/>
          <w:bCs/>
          <w:sz w:val="24"/>
          <w:szCs w:val="24"/>
        </w:rPr>
        <w:t>ԿԱՏԱՐԵԼՈՒ</w:t>
      </w:r>
      <w:r w:rsidR="008B121E" w:rsidRPr="005F5335">
        <w:rPr>
          <w:rFonts w:ascii="GHEA Grapalat" w:hAnsi="GHEA Grapalat" w:cs="Arial"/>
          <w:b/>
          <w:bCs/>
          <w:sz w:val="24"/>
          <w:szCs w:val="24"/>
          <w:lang w:val="fr-FR"/>
        </w:rPr>
        <w:t xml:space="preserve"> </w:t>
      </w:r>
      <w:r w:rsidR="008B121E" w:rsidRPr="005F5335">
        <w:rPr>
          <w:rFonts w:ascii="GHEA Grapalat" w:hAnsi="GHEA Grapalat" w:cs="Arial"/>
          <w:b/>
          <w:bCs/>
          <w:sz w:val="24"/>
          <w:szCs w:val="24"/>
        </w:rPr>
        <w:t>ՄԱՍԻՆ</w:t>
      </w:r>
    </w:p>
    <w:p w:rsidR="00D145C6" w:rsidRPr="005F5335" w:rsidRDefault="00D145C6" w:rsidP="00CA42E7">
      <w:pPr>
        <w:spacing w:after="0"/>
        <w:ind w:firstLine="540"/>
        <w:jc w:val="both"/>
        <w:rPr>
          <w:rFonts w:ascii="GHEA Grapalat" w:hAnsi="GHEA Grapalat"/>
          <w:sz w:val="24"/>
          <w:szCs w:val="24"/>
          <w:lang w:val="fr-FR"/>
        </w:rPr>
      </w:pPr>
    </w:p>
    <w:p w:rsidR="008B121E" w:rsidRPr="005F5335" w:rsidRDefault="008B121E" w:rsidP="00CA42E7">
      <w:pPr>
        <w:spacing w:after="0"/>
        <w:ind w:firstLine="540"/>
        <w:jc w:val="both"/>
        <w:rPr>
          <w:rFonts w:ascii="GHEA Grapalat" w:hAnsi="GHEA Grapalat"/>
          <w:sz w:val="24"/>
          <w:szCs w:val="24"/>
          <w:lang w:val="fr-FR"/>
        </w:rPr>
      </w:pPr>
      <w:proofErr w:type="spellStart"/>
      <w:proofErr w:type="gramStart"/>
      <w:r w:rsidRPr="005F5335">
        <w:rPr>
          <w:rFonts w:ascii="GHEA Grapalat" w:hAnsi="GHEA Grapalat"/>
          <w:sz w:val="24"/>
          <w:szCs w:val="24"/>
        </w:rPr>
        <w:t>Հիմք</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ընդունելով</w:t>
      </w:r>
      <w:proofErr w:type="spellEnd"/>
      <w:r w:rsidRPr="005F5335">
        <w:rPr>
          <w:rFonts w:ascii="GHEA Grapalat" w:hAnsi="GHEA Grapalat"/>
          <w:sz w:val="24"/>
          <w:szCs w:val="24"/>
          <w:lang w:val="fr-FR"/>
        </w:rPr>
        <w:t xml:space="preserve"> </w:t>
      </w:r>
      <w:r w:rsidR="000871A5" w:rsidRPr="005F5335">
        <w:rPr>
          <w:rFonts w:ascii="GHEA Grapalat" w:hAnsi="GHEA Grapalat"/>
          <w:sz w:val="24"/>
          <w:szCs w:val="24"/>
          <w:lang w:val="fr-FR"/>
        </w:rPr>
        <w:t>«</w:t>
      </w:r>
      <w:proofErr w:type="spellStart"/>
      <w:r w:rsidRPr="005F5335">
        <w:rPr>
          <w:rFonts w:ascii="GHEA Grapalat" w:hAnsi="GHEA Grapalat"/>
          <w:sz w:val="24"/>
          <w:szCs w:val="24"/>
        </w:rPr>
        <w:t>Հայաստանի</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Հանրապետության</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բյուջետային</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համակարգի</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մասին</w:t>
      </w:r>
      <w:proofErr w:type="spellEnd"/>
      <w:r w:rsidR="000871A5" w:rsidRPr="005F5335">
        <w:rPr>
          <w:rFonts w:ascii="GHEA Grapalat" w:hAnsi="GHEA Grapalat"/>
          <w:sz w:val="24"/>
          <w:szCs w:val="24"/>
          <w:lang w:val="fr-FR"/>
        </w:rPr>
        <w:t>»</w:t>
      </w:r>
      <w:r w:rsidR="0021225D" w:rsidRPr="005F5335">
        <w:rPr>
          <w:rFonts w:ascii="GHEA Grapalat" w:hAnsi="GHEA Grapalat"/>
          <w:sz w:val="24"/>
          <w:szCs w:val="24"/>
          <w:lang w:val="fr-FR"/>
        </w:rPr>
        <w:t xml:space="preserve"> </w:t>
      </w:r>
      <w:proofErr w:type="spellStart"/>
      <w:r w:rsidRPr="005F5335">
        <w:rPr>
          <w:rFonts w:ascii="GHEA Grapalat" w:hAnsi="GHEA Grapalat"/>
          <w:sz w:val="24"/>
          <w:szCs w:val="24"/>
        </w:rPr>
        <w:t>օրենքի</w:t>
      </w:r>
      <w:proofErr w:type="spellEnd"/>
      <w:r w:rsidRPr="005F5335">
        <w:rPr>
          <w:rFonts w:ascii="GHEA Grapalat" w:hAnsi="GHEA Grapalat"/>
          <w:sz w:val="24"/>
          <w:szCs w:val="24"/>
          <w:lang w:val="fr-FR"/>
        </w:rPr>
        <w:t xml:space="preserve"> 23-</w:t>
      </w:r>
      <w:proofErr w:type="spellStart"/>
      <w:r w:rsidRPr="005F5335">
        <w:rPr>
          <w:rFonts w:ascii="GHEA Grapalat" w:hAnsi="GHEA Grapalat"/>
          <w:sz w:val="24"/>
          <w:szCs w:val="24"/>
        </w:rPr>
        <w:t>րդ</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հոդվածի</w:t>
      </w:r>
      <w:proofErr w:type="spellEnd"/>
      <w:r w:rsidRPr="005F5335">
        <w:rPr>
          <w:rFonts w:ascii="GHEA Grapalat" w:hAnsi="GHEA Grapalat"/>
          <w:sz w:val="24"/>
          <w:szCs w:val="24"/>
          <w:lang w:val="fr-FR"/>
        </w:rPr>
        <w:t xml:space="preserve"> 3-</w:t>
      </w:r>
      <w:proofErr w:type="spellStart"/>
      <w:r w:rsidRPr="005F5335">
        <w:rPr>
          <w:rFonts w:ascii="GHEA Grapalat" w:hAnsi="GHEA Grapalat"/>
          <w:sz w:val="24"/>
          <w:szCs w:val="24"/>
        </w:rPr>
        <w:t>րդ</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մասը</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Հայաստանի</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Հանրապետության</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կառավարությունը</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որոշում</w:t>
      </w:r>
      <w:proofErr w:type="spellEnd"/>
      <w:r w:rsidRPr="005F5335">
        <w:rPr>
          <w:rFonts w:ascii="GHEA Grapalat" w:hAnsi="GHEA Grapalat"/>
          <w:sz w:val="24"/>
          <w:szCs w:val="24"/>
          <w:lang w:val="fr-FR"/>
        </w:rPr>
        <w:t xml:space="preserve"> </w:t>
      </w:r>
      <w:r w:rsidRPr="005F5335">
        <w:rPr>
          <w:rFonts w:ascii="GHEA Grapalat" w:hAnsi="GHEA Grapalat"/>
          <w:sz w:val="24"/>
          <w:szCs w:val="24"/>
        </w:rPr>
        <w:t>է</w:t>
      </w:r>
      <w:r w:rsidRPr="005F5335">
        <w:rPr>
          <w:rFonts w:ascii="GHEA Grapalat" w:hAnsi="GHEA Grapalat"/>
          <w:sz w:val="24"/>
          <w:szCs w:val="24"/>
          <w:lang w:val="fr-FR"/>
        </w:rPr>
        <w:t>.</w:t>
      </w:r>
      <w:proofErr w:type="gramEnd"/>
    </w:p>
    <w:p w:rsidR="008B121E" w:rsidRPr="005F5335" w:rsidRDefault="00152338" w:rsidP="00946041">
      <w:pPr>
        <w:spacing w:after="0"/>
        <w:ind w:firstLine="540"/>
        <w:jc w:val="both"/>
        <w:rPr>
          <w:rFonts w:ascii="GHEA Grapalat" w:hAnsi="GHEA Grapalat"/>
          <w:sz w:val="24"/>
          <w:szCs w:val="24"/>
          <w:lang w:val="fr-FR"/>
        </w:rPr>
      </w:pPr>
      <w:r w:rsidRPr="005F5335">
        <w:rPr>
          <w:rFonts w:ascii="GHEA Grapalat" w:hAnsi="GHEA Grapalat"/>
          <w:sz w:val="24"/>
          <w:szCs w:val="24"/>
          <w:lang w:val="fr-FR"/>
        </w:rPr>
        <w:t>1.</w:t>
      </w:r>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Հայաստանի</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Հանրապետության</w:t>
      </w:r>
      <w:proofErr w:type="spellEnd"/>
      <w:r w:rsidR="008B121E" w:rsidRPr="005F5335">
        <w:rPr>
          <w:rFonts w:ascii="GHEA Grapalat" w:hAnsi="GHEA Grapalat"/>
          <w:sz w:val="24"/>
          <w:szCs w:val="24"/>
          <w:lang w:val="fr-FR"/>
        </w:rPr>
        <w:t xml:space="preserve"> </w:t>
      </w:r>
      <w:r w:rsidR="001B0C81" w:rsidRPr="005F5335">
        <w:rPr>
          <w:rFonts w:ascii="GHEA Grapalat" w:hAnsi="GHEA Grapalat"/>
          <w:sz w:val="24"/>
          <w:szCs w:val="24"/>
          <w:lang w:val="fr-FR"/>
        </w:rPr>
        <w:t>2021</w:t>
      </w:r>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թվականի</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պետական</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բյուջեի</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մասին</w:t>
      </w:r>
      <w:proofErr w:type="spellEnd"/>
      <w:r w:rsidR="008B121E" w:rsidRPr="005F5335">
        <w:rPr>
          <w:rFonts w:ascii="GHEA Grapalat" w:hAnsi="GHEA Grapalat"/>
          <w:sz w:val="24"/>
          <w:szCs w:val="24"/>
          <w:lang w:val="fr-FR"/>
        </w:rPr>
        <w:t>»</w:t>
      </w:r>
      <w:r w:rsidRPr="005F5335">
        <w:rPr>
          <w:rFonts w:ascii="GHEA Grapalat" w:hAnsi="GHEA Grapalat"/>
          <w:sz w:val="24"/>
          <w:szCs w:val="24"/>
          <w:lang w:val="fr-FR"/>
        </w:rPr>
        <w:t xml:space="preserve"> </w:t>
      </w:r>
      <w:proofErr w:type="spellStart"/>
      <w:r w:rsidR="00946041" w:rsidRPr="005F5335">
        <w:rPr>
          <w:rFonts w:ascii="GHEA Grapalat" w:hAnsi="GHEA Grapalat"/>
          <w:sz w:val="24"/>
          <w:szCs w:val="24"/>
        </w:rPr>
        <w:t>օրենքի</w:t>
      </w:r>
      <w:proofErr w:type="spellEnd"/>
      <w:r w:rsidR="00946041" w:rsidRPr="005F5335">
        <w:rPr>
          <w:rFonts w:ascii="GHEA Grapalat" w:hAnsi="GHEA Grapalat"/>
          <w:sz w:val="24"/>
          <w:szCs w:val="24"/>
          <w:lang w:val="fr-FR"/>
        </w:rPr>
        <w:t xml:space="preserve"> </w:t>
      </w:r>
      <w:r w:rsidR="008B121E" w:rsidRPr="005F5335">
        <w:rPr>
          <w:rFonts w:ascii="GHEA Grapalat" w:hAnsi="GHEA Grapalat"/>
          <w:sz w:val="24"/>
          <w:szCs w:val="24"/>
          <w:lang w:val="fr-FR"/>
        </w:rPr>
        <w:t>N</w:t>
      </w:r>
      <w:r w:rsidR="00C65CC6" w:rsidRPr="005F5335">
        <w:rPr>
          <w:rFonts w:ascii="GHEA Grapalat" w:hAnsi="GHEA Grapalat"/>
          <w:sz w:val="24"/>
          <w:szCs w:val="24"/>
          <w:lang w:val="fr-FR"/>
        </w:rPr>
        <w:t xml:space="preserve"> </w:t>
      </w:r>
      <w:r w:rsidR="008B121E" w:rsidRPr="005F5335">
        <w:rPr>
          <w:rFonts w:ascii="GHEA Grapalat" w:hAnsi="GHEA Grapalat"/>
          <w:sz w:val="24"/>
          <w:szCs w:val="24"/>
          <w:lang w:val="fr-FR"/>
        </w:rPr>
        <w:t>1</w:t>
      </w:r>
      <w:r w:rsidR="00946041">
        <w:rPr>
          <w:rFonts w:ascii="GHEA Grapalat" w:hAnsi="GHEA Grapalat"/>
          <w:sz w:val="24"/>
          <w:szCs w:val="24"/>
          <w:lang w:val="fr-FR"/>
        </w:rPr>
        <w:t xml:space="preserve"> </w:t>
      </w:r>
      <w:proofErr w:type="spellStart"/>
      <w:r w:rsidR="008B121E" w:rsidRPr="005F5335">
        <w:rPr>
          <w:rFonts w:ascii="GHEA Grapalat" w:hAnsi="GHEA Grapalat"/>
          <w:sz w:val="24"/>
          <w:szCs w:val="24"/>
        </w:rPr>
        <w:t>հավելվածի</w:t>
      </w:r>
      <w:proofErr w:type="spellEnd"/>
      <w:r w:rsidR="00CA42E7" w:rsidRPr="005F5335">
        <w:rPr>
          <w:rFonts w:ascii="GHEA Grapalat" w:hAnsi="GHEA Grapalat"/>
          <w:sz w:val="24"/>
          <w:szCs w:val="24"/>
          <w:lang w:val="fr-FR"/>
        </w:rPr>
        <w:t xml:space="preserve"> N</w:t>
      </w:r>
      <w:r w:rsidR="008B121E" w:rsidRPr="005F5335">
        <w:rPr>
          <w:rFonts w:ascii="GHEA Grapalat" w:hAnsi="GHEA Grapalat"/>
          <w:sz w:val="24"/>
          <w:szCs w:val="24"/>
          <w:lang w:val="fr-FR"/>
        </w:rPr>
        <w:t xml:space="preserve">2 </w:t>
      </w:r>
      <w:proofErr w:type="spellStart"/>
      <w:r w:rsidR="008B121E" w:rsidRPr="005F5335">
        <w:rPr>
          <w:rFonts w:ascii="GHEA Grapalat" w:hAnsi="GHEA Grapalat"/>
          <w:sz w:val="24"/>
          <w:szCs w:val="24"/>
        </w:rPr>
        <w:t>աղյուսակում</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կատարել</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վերաբաշխում</w:t>
      </w:r>
      <w:proofErr w:type="spellEnd"/>
      <w:r w:rsidR="008B121E" w:rsidRPr="005F5335">
        <w:rPr>
          <w:rFonts w:ascii="GHEA Grapalat" w:hAnsi="GHEA Grapalat"/>
          <w:sz w:val="24"/>
          <w:szCs w:val="24"/>
          <w:lang w:val="fr-FR"/>
        </w:rPr>
        <w:t xml:space="preserve"> </w:t>
      </w:r>
      <w:r w:rsidR="008B121E" w:rsidRPr="005F5335">
        <w:rPr>
          <w:rFonts w:ascii="GHEA Grapalat" w:hAnsi="GHEA Grapalat"/>
          <w:sz w:val="24"/>
          <w:szCs w:val="24"/>
        </w:rPr>
        <w:t>և</w:t>
      </w:r>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Հայաստանի</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Հանրապետության</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կառավարության</w:t>
      </w:r>
      <w:proofErr w:type="spellEnd"/>
      <w:r w:rsidR="008B121E" w:rsidRPr="005F5335">
        <w:rPr>
          <w:rFonts w:ascii="GHEA Grapalat" w:hAnsi="GHEA Grapalat"/>
          <w:sz w:val="24"/>
          <w:szCs w:val="24"/>
          <w:lang w:val="fr-FR"/>
        </w:rPr>
        <w:t xml:space="preserve"> </w:t>
      </w:r>
      <w:r w:rsidR="008C5020" w:rsidRPr="005F5335">
        <w:rPr>
          <w:rFonts w:ascii="GHEA Grapalat" w:hAnsi="GHEA Grapalat"/>
          <w:sz w:val="24"/>
          <w:szCs w:val="24"/>
          <w:lang w:val="fr-FR"/>
        </w:rPr>
        <w:t>2020</w:t>
      </w:r>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թվականի</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դեկտեմբերի</w:t>
      </w:r>
      <w:proofErr w:type="spellEnd"/>
      <w:r w:rsidR="008B121E" w:rsidRPr="005F5335">
        <w:rPr>
          <w:rFonts w:ascii="GHEA Grapalat" w:hAnsi="GHEA Grapalat"/>
          <w:sz w:val="24"/>
          <w:szCs w:val="24"/>
          <w:lang w:val="fr-FR"/>
        </w:rPr>
        <w:t xml:space="preserve"> </w:t>
      </w:r>
      <w:r w:rsidR="00C45276" w:rsidRPr="005F5335">
        <w:rPr>
          <w:rFonts w:ascii="GHEA Grapalat" w:hAnsi="GHEA Grapalat"/>
          <w:sz w:val="24"/>
          <w:szCs w:val="24"/>
          <w:lang w:val="fr-FR"/>
        </w:rPr>
        <w:t>30</w:t>
      </w:r>
      <w:r w:rsidR="008B121E" w:rsidRPr="005F5335">
        <w:rPr>
          <w:rFonts w:ascii="GHEA Grapalat" w:hAnsi="GHEA Grapalat"/>
          <w:sz w:val="24"/>
          <w:szCs w:val="24"/>
          <w:lang w:val="fr-FR"/>
        </w:rPr>
        <w:t>-</w:t>
      </w:r>
      <w:r w:rsidR="008B121E" w:rsidRPr="005F5335">
        <w:rPr>
          <w:rFonts w:ascii="GHEA Grapalat" w:hAnsi="GHEA Grapalat"/>
          <w:sz w:val="24"/>
          <w:szCs w:val="24"/>
        </w:rPr>
        <w:t>ի</w:t>
      </w:r>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Հայաստանի</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Հանրապետության</w:t>
      </w:r>
      <w:proofErr w:type="spellEnd"/>
      <w:r w:rsidR="008B121E" w:rsidRPr="005F5335">
        <w:rPr>
          <w:rFonts w:ascii="GHEA Grapalat" w:hAnsi="GHEA Grapalat"/>
          <w:sz w:val="24"/>
          <w:szCs w:val="24"/>
          <w:lang w:val="fr-FR"/>
        </w:rPr>
        <w:t xml:space="preserve"> 202</w:t>
      </w:r>
      <w:r w:rsidR="001B0C81" w:rsidRPr="005F5335">
        <w:rPr>
          <w:rFonts w:ascii="GHEA Grapalat" w:hAnsi="GHEA Grapalat"/>
          <w:sz w:val="24"/>
          <w:szCs w:val="24"/>
          <w:lang w:val="fr-FR"/>
        </w:rPr>
        <w:t>1</w:t>
      </w:r>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թվականի</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պետական</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բյուջեի</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կատարումն</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ապահովող</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միջոցառումների</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մասին</w:t>
      </w:r>
      <w:proofErr w:type="spellEnd"/>
      <w:r w:rsidR="008B121E" w:rsidRPr="005F5335">
        <w:rPr>
          <w:rFonts w:ascii="GHEA Grapalat" w:hAnsi="GHEA Grapalat"/>
          <w:sz w:val="24"/>
          <w:szCs w:val="24"/>
          <w:lang w:val="fr-FR"/>
        </w:rPr>
        <w:t xml:space="preserve">» N </w:t>
      </w:r>
      <w:r w:rsidR="00C45276" w:rsidRPr="005F5335">
        <w:rPr>
          <w:rFonts w:ascii="GHEA Grapalat" w:hAnsi="GHEA Grapalat"/>
          <w:sz w:val="24"/>
          <w:szCs w:val="24"/>
          <w:lang w:val="fr-FR"/>
        </w:rPr>
        <w:t>2215</w:t>
      </w:r>
      <w:r w:rsidR="008B121E" w:rsidRPr="005F5335">
        <w:rPr>
          <w:rFonts w:ascii="GHEA Grapalat" w:hAnsi="GHEA Grapalat"/>
          <w:sz w:val="24"/>
          <w:szCs w:val="24"/>
          <w:lang w:val="fr-FR"/>
        </w:rPr>
        <w:t>-</w:t>
      </w:r>
      <w:r w:rsidR="008B121E" w:rsidRPr="005F5335">
        <w:rPr>
          <w:rFonts w:ascii="GHEA Grapalat" w:hAnsi="GHEA Grapalat"/>
          <w:sz w:val="24"/>
          <w:szCs w:val="24"/>
        </w:rPr>
        <w:t>Ն</w:t>
      </w:r>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որոշման</w:t>
      </w:r>
      <w:proofErr w:type="spellEnd"/>
      <w:r w:rsidR="0012235D" w:rsidRPr="005F5335">
        <w:rPr>
          <w:rFonts w:ascii="GHEA Grapalat" w:hAnsi="GHEA Grapalat"/>
          <w:sz w:val="24"/>
          <w:szCs w:val="24"/>
          <w:lang w:val="fr-FR"/>
        </w:rPr>
        <w:t xml:space="preserve"> NN 3, 4, 5, 9 </w:t>
      </w:r>
      <w:r w:rsidR="007928C7" w:rsidRPr="005F5335">
        <w:rPr>
          <w:rFonts w:ascii="GHEA Grapalat" w:hAnsi="GHEA Grapalat"/>
          <w:sz w:val="24"/>
          <w:szCs w:val="24"/>
        </w:rPr>
        <w:t>և</w:t>
      </w:r>
      <w:r w:rsidR="007928C7" w:rsidRPr="005F5335">
        <w:rPr>
          <w:rFonts w:ascii="GHEA Grapalat" w:hAnsi="GHEA Grapalat"/>
          <w:sz w:val="24"/>
          <w:szCs w:val="24"/>
          <w:lang w:val="fr-FR"/>
        </w:rPr>
        <w:t xml:space="preserve"> </w:t>
      </w:r>
      <w:r w:rsidR="0012235D" w:rsidRPr="005F5335">
        <w:rPr>
          <w:rFonts w:ascii="GHEA Grapalat" w:hAnsi="GHEA Grapalat"/>
          <w:sz w:val="24"/>
          <w:szCs w:val="24"/>
          <w:lang w:val="fr-FR"/>
        </w:rPr>
        <w:t>9.1</w:t>
      </w:r>
      <w:r w:rsidR="007928C7"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հավելվածներում</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կատարել</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փոփոխություններ</w:t>
      </w:r>
      <w:proofErr w:type="spellEnd"/>
      <w:r w:rsidR="008B121E" w:rsidRPr="005F5335">
        <w:rPr>
          <w:rFonts w:ascii="GHEA Grapalat" w:hAnsi="GHEA Grapalat"/>
          <w:sz w:val="24"/>
          <w:szCs w:val="24"/>
          <w:lang w:val="fr-FR"/>
        </w:rPr>
        <w:t xml:space="preserve"> </w:t>
      </w:r>
      <w:r w:rsidR="008B121E" w:rsidRPr="005F5335">
        <w:rPr>
          <w:rFonts w:ascii="GHEA Grapalat" w:hAnsi="GHEA Grapalat"/>
          <w:sz w:val="24"/>
          <w:szCs w:val="24"/>
        </w:rPr>
        <w:t>և</w:t>
      </w:r>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լրացումներ</w:t>
      </w:r>
      <w:proofErr w:type="spellEnd"/>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համաձայն</w:t>
      </w:r>
      <w:proofErr w:type="spellEnd"/>
      <w:r w:rsidR="008B121E" w:rsidRPr="005F5335">
        <w:rPr>
          <w:rFonts w:ascii="GHEA Grapalat" w:hAnsi="GHEA Grapalat"/>
          <w:sz w:val="24"/>
          <w:szCs w:val="24"/>
          <w:lang w:val="fr-FR"/>
        </w:rPr>
        <w:t xml:space="preserve"> NN 1, 2, 3, 4</w:t>
      </w:r>
      <w:r w:rsidR="00B6786C">
        <w:rPr>
          <w:rFonts w:ascii="GHEA Grapalat" w:hAnsi="GHEA Grapalat"/>
          <w:sz w:val="24"/>
          <w:szCs w:val="24"/>
          <w:lang w:val="fr-FR"/>
        </w:rPr>
        <w:t xml:space="preserve">, </w:t>
      </w:r>
      <w:r w:rsidR="008B121E" w:rsidRPr="005F5335">
        <w:rPr>
          <w:rFonts w:ascii="GHEA Grapalat" w:hAnsi="GHEA Grapalat"/>
          <w:sz w:val="24"/>
          <w:szCs w:val="24"/>
          <w:lang w:val="fr-FR"/>
        </w:rPr>
        <w:t>5</w:t>
      </w:r>
      <w:r w:rsidR="00B6786C" w:rsidRPr="00B6786C">
        <w:rPr>
          <w:rFonts w:ascii="GHEA Grapalat" w:hAnsi="GHEA Grapalat"/>
          <w:sz w:val="24"/>
          <w:szCs w:val="24"/>
        </w:rPr>
        <w:t xml:space="preserve"> </w:t>
      </w:r>
      <w:r w:rsidR="00B6786C" w:rsidRPr="005F5335">
        <w:rPr>
          <w:rFonts w:ascii="GHEA Grapalat" w:hAnsi="GHEA Grapalat"/>
          <w:sz w:val="24"/>
          <w:szCs w:val="24"/>
        </w:rPr>
        <w:t>և</w:t>
      </w:r>
      <w:r w:rsidR="00B6786C" w:rsidRPr="005F5335">
        <w:rPr>
          <w:rFonts w:ascii="GHEA Grapalat" w:hAnsi="GHEA Grapalat"/>
          <w:sz w:val="24"/>
          <w:szCs w:val="24"/>
          <w:lang w:val="fr-FR"/>
        </w:rPr>
        <w:t xml:space="preserve"> </w:t>
      </w:r>
      <w:r w:rsidR="00B6786C">
        <w:rPr>
          <w:rFonts w:ascii="GHEA Grapalat" w:hAnsi="GHEA Grapalat"/>
          <w:sz w:val="24"/>
          <w:szCs w:val="24"/>
          <w:lang w:val="fr-FR"/>
        </w:rPr>
        <w:t>6</w:t>
      </w:r>
      <w:r w:rsidR="008B121E" w:rsidRPr="005F5335">
        <w:rPr>
          <w:rFonts w:ascii="GHEA Grapalat" w:hAnsi="GHEA Grapalat"/>
          <w:sz w:val="24"/>
          <w:szCs w:val="24"/>
          <w:lang w:val="fr-FR"/>
        </w:rPr>
        <w:t xml:space="preserve"> </w:t>
      </w:r>
      <w:proofErr w:type="spellStart"/>
      <w:r w:rsidR="008B121E" w:rsidRPr="005F5335">
        <w:rPr>
          <w:rFonts w:ascii="GHEA Grapalat" w:hAnsi="GHEA Grapalat"/>
          <w:sz w:val="24"/>
          <w:szCs w:val="24"/>
        </w:rPr>
        <w:t>հավելվածների</w:t>
      </w:r>
      <w:proofErr w:type="spellEnd"/>
      <w:r w:rsidR="008B121E" w:rsidRPr="005F5335">
        <w:rPr>
          <w:rFonts w:ascii="GHEA Grapalat" w:hAnsi="GHEA Grapalat"/>
          <w:sz w:val="24"/>
          <w:szCs w:val="24"/>
          <w:lang w:val="fr-FR"/>
        </w:rPr>
        <w:t>:</w:t>
      </w:r>
    </w:p>
    <w:p w:rsidR="008B121E" w:rsidRPr="00F96292" w:rsidRDefault="008B121E" w:rsidP="00CA42E7">
      <w:pPr>
        <w:spacing w:after="0"/>
        <w:ind w:firstLine="540"/>
        <w:jc w:val="both"/>
        <w:rPr>
          <w:rFonts w:ascii="GHEA Grapalat" w:hAnsi="GHEA Grapalat"/>
          <w:sz w:val="24"/>
          <w:szCs w:val="24"/>
          <w:lang w:val="fr-FR"/>
        </w:rPr>
      </w:pPr>
      <w:r w:rsidRPr="005F5335">
        <w:rPr>
          <w:rFonts w:ascii="GHEA Grapalat" w:hAnsi="GHEA Grapalat"/>
          <w:sz w:val="24"/>
          <w:szCs w:val="24"/>
          <w:lang w:val="fr-FR"/>
        </w:rPr>
        <w:t>2</w:t>
      </w:r>
      <w:r w:rsidR="0045017C" w:rsidRPr="005F5335">
        <w:rPr>
          <w:rFonts w:ascii="GHEA Grapalat" w:hAnsi="GHEA Grapalat"/>
          <w:sz w:val="24"/>
          <w:szCs w:val="24"/>
          <w:lang w:val="fr-FR"/>
        </w:rPr>
        <w:t>.</w:t>
      </w:r>
      <w:r w:rsidRPr="005F5335">
        <w:rPr>
          <w:rFonts w:ascii="GHEA Grapalat" w:hAnsi="GHEA Grapalat"/>
          <w:sz w:val="24"/>
          <w:szCs w:val="24"/>
          <w:lang w:val="fr-FR"/>
        </w:rPr>
        <w:t xml:space="preserve"> </w:t>
      </w:r>
      <w:proofErr w:type="spellStart"/>
      <w:r w:rsidRPr="005F5335">
        <w:rPr>
          <w:rFonts w:ascii="GHEA Grapalat" w:hAnsi="GHEA Grapalat"/>
          <w:sz w:val="24"/>
          <w:szCs w:val="24"/>
        </w:rPr>
        <w:t>Սույն</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որոշումն</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ուժի</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մեջ</w:t>
      </w:r>
      <w:proofErr w:type="spellEnd"/>
      <w:r w:rsidRPr="005F5335">
        <w:rPr>
          <w:rFonts w:ascii="GHEA Grapalat" w:hAnsi="GHEA Grapalat"/>
          <w:sz w:val="24"/>
          <w:szCs w:val="24"/>
          <w:lang w:val="fr-FR"/>
        </w:rPr>
        <w:t xml:space="preserve"> </w:t>
      </w:r>
      <w:r w:rsidRPr="005F5335">
        <w:rPr>
          <w:rFonts w:ascii="GHEA Grapalat" w:hAnsi="GHEA Grapalat"/>
          <w:sz w:val="24"/>
          <w:szCs w:val="24"/>
        </w:rPr>
        <w:t>է</w:t>
      </w:r>
      <w:r w:rsidRPr="005F5335">
        <w:rPr>
          <w:rFonts w:ascii="GHEA Grapalat" w:hAnsi="GHEA Grapalat"/>
          <w:sz w:val="24"/>
          <w:szCs w:val="24"/>
          <w:lang w:val="fr-FR"/>
        </w:rPr>
        <w:t xml:space="preserve"> </w:t>
      </w:r>
      <w:proofErr w:type="spellStart"/>
      <w:r w:rsidRPr="005F5335">
        <w:rPr>
          <w:rFonts w:ascii="GHEA Grapalat" w:hAnsi="GHEA Grapalat"/>
          <w:sz w:val="24"/>
          <w:szCs w:val="24"/>
        </w:rPr>
        <w:t>մտնում</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պաշտոնական</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հրապարակմանը</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հաջորդող</w:t>
      </w:r>
      <w:proofErr w:type="spellEnd"/>
      <w:r w:rsidRPr="005F5335">
        <w:rPr>
          <w:rFonts w:ascii="GHEA Grapalat" w:hAnsi="GHEA Grapalat"/>
          <w:sz w:val="24"/>
          <w:szCs w:val="24"/>
          <w:lang w:val="fr-FR"/>
        </w:rPr>
        <w:t xml:space="preserve"> </w:t>
      </w:r>
      <w:proofErr w:type="spellStart"/>
      <w:r w:rsidRPr="005F5335">
        <w:rPr>
          <w:rFonts w:ascii="GHEA Grapalat" w:hAnsi="GHEA Grapalat"/>
          <w:sz w:val="24"/>
          <w:szCs w:val="24"/>
        </w:rPr>
        <w:t>օրվանից</w:t>
      </w:r>
      <w:proofErr w:type="spellEnd"/>
      <w:r w:rsidRPr="005F5335">
        <w:rPr>
          <w:rFonts w:ascii="GHEA Grapalat" w:hAnsi="GHEA Grapalat"/>
          <w:sz w:val="24"/>
          <w:szCs w:val="24"/>
          <w:lang w:val="fr-FR"/>
        </w:rPr>
        <w:t>:</w:t>
      </w:r>
      <w:bookmarkStart w:id="0" w:name="_GoBack"/>
      <w:bookmarkEnd w:id="0"/>
    </w:p>
    <w:p w:rsidR="008B121E" w:rsidRDefault="008B121E" w:rsidP="00CA42E7">
      <w:pPr>
        <w:shd w:val="clear" w:color="auto" w:fill="FFFFFF"/>
        <w:tabs>
          <w:tab w:val="left" w:pos="851"/>
          <w:tab w:val="left" w:pos="1134"/>
        </w:tabs>
        <w:spacing w:after="0"/>
        <w:jc w:val="both"/>
        <w:rPr>
          <w:rFonts w:ascii="GHEA Grapalat" w:hAnsi="GHEA Grapalat"/>
          <w:color w:val="000000"/>
          <w:sz w:val="24"/>
          <w:szCs w:val="24"/>
          <w:lang w:val="hy-AM"/>
        </w:rPr>
      </w:pPr>
    </w:p>
    <w:p w:rsidR="00CA42E7" w:rsidRDefault="00CA42E7" w:rsidP="00CA42E7">
      <w:pPr>
        <w:shd w:val="clear" w:color="auto" w:fill="FFFFFF"/>
        <w:tabs>
          <w:tab w:val="left" w:pos="851"/>
          <w:tab w:val="left" w:pos="1134"/>
        </w:tabs>
        <w:spacing w:after="0"/>
        <w:jc w:val="both"/>
        <w:rPr>
          <w:rFonts w:ascii="GHEA Grapalat" w:hAnsi="GHEA Grapalat"/>
          <w:color w:val="000000"/>
          <w:sz w:val="24"/>
          <w:szCs w:val="24"/>
          <w:lang w:val="hy-AM"/>
        </w:rPr>
      </w:pPr>
    </w:p>
    <w:p w:rsidR="008B121E" w:rsidRPr="0045017C" w:rsidRDefault="008B121E" w:rsidP="00CA42E7">
      <w:pPr>
        <w:tabs>
          <w:tab w:val="left" w:pos="1276"/>
        </w:tabs>
        <w:spacing w:after="0"/>
        <w:jc w:val="both"/>
        <w:rPr>
          <w:rFonts w:ascii="GHEA Grapalat" w:hAnsi="GHEA Grapalat"/>
          <w:b/>
          <w:color w:val="000000"/>
          <w:sz w:val="24"/>
          <w:szCs w:val="24"/>
          <w:lang w:val="fr-FR"/>
        </w:rPr>
      </w:pPr>
      <w:r w:rsidRPr="0045017C">
        <w:rPr>
          <w:rFonts w:ascii="GHEA Grapalat" w:hAnsi="GHEA Grapalat"/>
          <w:b/>
          <w:color w:val="000000"/>
          <w:sz w:val="24"/>
          <w:szCs w:val="24"/>
          <w:lang w:val="fr-FR"/>
        </w:rPr>
        <w:t>ՀԱՅԱՍՏԱՆԻ</w:t>
      </w:r>
      <w:r w:rsidRPr="0045017C">
        <w:rPr>
          <w:rFonts w:ascii="GHEA Grapalat" w:hAnsi="GHEA Grapalat" w:cs="Times Armenian"/>
          <w:b/>
          <w:color w:val="000000"/>
          <w:sz w:val="24"/>
          <w:szCs w:val="24"/>
          <w:lang w:val="fr-FR"/>
        </w:rPr>
        <w:t xml:space="preserve"> </w:t>
      </w:r>
      <w:r w:rsidRPr="0045017C">
        <w:rPr>
          <w:rFonts w:ascii="GHEA Grapalat" w:hAnsi="GHEA Grapalat"/>
          <w:b/>
          <w:color w:val="000000"/>
          <w:sz w:val="24"/>
          <w:szCs w:val="24"/>
          <w:lang w:val="fr-FR"/>
        </w:rPr>
        <w:t xml:space="preserve">ՀԱՆՐԱՊԵՏՈՒԹՅԱՆ </w:t>
      </w:r>
    </w:p>
    <w:p w:rsidR="008B121E" w:rsidRPr="0045017C" w:rsidRDefault="008B121E" w:rsidP="00CA42E7">
      <w:pPr>
        <w:tabs>
          <w:tab w:val="left" w:pos="1276"/>
        </w:tabs>
        <w:spacing w:after="0"/>
        <w:jc w:val="both"/>
        <w:rPr>
          <w:rFonts w:ascii="GHEA Grapalat" w:hAnsi="GHEA Grapalat"/>
          <w:b/>
          <w:color w:val="000000"/>
          <w:sz w:val="24"/>
          <w:szCs w:val="24"/>
          <w:lang w:val="fr-FR"/>
        </w:rPr>
      </w:pPr>
      <w:r w:rsidRPr="0045017C">
        <w:rPr>
          <w:rFonts w:ascii="GHEA Grapalat" w:hAnsi="GHEA Grapalat"/>
          <w:b/>
          <w:color w:val="000000"/>
          <w:sz w:val="24"/>
          <w:szCs w:val="24"/>
          <w:lang w:val="fr-FR"/>
        </w:rPr>
        <w:t>ՎԱՐՉԱՊԵՏ</w:t>
      </w:r>
      <w:r w:rsidRPr="0045017C">
        <w:rPr>
          <w:rFonts w:ascii="GHEA Grapalat" w:hAnsi="GHEA Grapalat"/>
          <w:b/>
          <w:color w:val="000000"/>
          <w:sz w:val="24"/>
          <w:szCs w:val="24"/>
          <w:lang w:val="fr-FR"/>
        </w:rPr>
        <w:tab/>
      </w:r>
      <w:r w:rsidRPr="0045017C">
        <w:rPr>
          <w:rFonts w:ascii="GHEA Grapalat" w:hAnsi="GHEA Grapalat"/>
          <w:b/>
          <w:color w:val="000000"/>
          <w:sz w:val="24"/>
          <w:szCs w:val="24"/>
          <w:lang w:val="fr-FR"/>
        </w:rPr>
        <w:tab/>
      </w:r>
      <w:r w:rsidRPr="0045017C">
        <w:rPr>
          <w:rFonts w:ascii="GHEA Grapalat" w:hAnsi="GHEA Grapalat"/>
          <w:b/>
          <w:color w:val="000000"/>
          <w:sz w:val="24"/>
          <w:szCs w:val="24"/>
          <w:lang w:val="fr-FR"/>
        </w:rPr>
        <w:tab/>
      </w:r>
      <w:r w:rsidRPr="0045017C">
        <w:rPr>
          <w:rFonts w:ascii="GHEA Grapalat" w:hAnsi="GHEA Grapalat"/>
          <w:b/>
          <w:color w:val="000000"/>
          <w:sz w:val="24"/>
          <w:szCs w:val="24"/>
          <w:lang w:val="fr-FR"/>
        </w:rPr>
        <w:tab/>
      </w:r>
      <w:r w:rsidRPr="0045017C">
        <w:rPr>
          <w:rFonts w:ascii="GHEA Grapalat" w:hAnsi="GHEA Grapalat"/>
          <w:b/>
          <w:color w:val="000000"/>
          <w:sz w:val="24"/>
          <w:szCs w:val="24"/>
          <w:lang w:val="fr-FR"/>
        </w:rPr>
        <w:tab/>
      </w:r>
      <w:r w:rsidR="00CA42E7">
        <w:rPr>
          <w:rFonts w:ascii="GHEA Grapalat" w:hAnsi="GHEA Grapalat"/>
          <w:b/>
          <w:color w:val="000000"/>
          <w:sz w:val="24"/>
          <w:szCs w:val="24"/>
          <w:lang w:val="fr-FR"/>
        </w:rPr>
        <w:t xml:space="preserve">              </w:t>
      </w:r>
      <w:r w:rsidRPr="0045017C">
        <w:rPr>
          <w:rFonts w:ascii="GHEA Grapalat" w:hAnsi="GHEA Grapalat"/>
          <w:b/>
          <w:color w:val="000000"/>
          <w:sz w:val="24"/>
          <w:szCs w:val="24"/>
          <w:lang w:val="fr-FR"/>
        </w:rPr>
        <w:tab/>
        <w:t>Ն</w:t>
      </w:r>
      <w:r w:rsidRPr="0045017C">
        <w:rPr>
          <w:rFonts w:ascii="GHEA Grapalat" w:hAnsi="GHEA Grapalat" w:cs="Times Armenian"/>
          <w:b/>
          <w:color w:val="000000"/>
          <w:sz w:val="24"/>
          <w:szCs w:val="24"/>
          <w:lang w:val="fr-FR"/>
        </w:rPr>
        <w:t xml:space="preserve">. </w:t>
      </w:r>
      <w:r w:rsidRPr="0045017C">
        <w:rPr>
          <w:rFonts w:ascii="GHEA Grapalat" w:hAnsi="GHEA Grapalat"/>
          <w:b/>
          <w:color w:val="000000"/>
          <w:sz w:val="24"/>
          <w:szCs w:val="24"/>
          <w:lang w:val="fr-FR"/>
        </w:rPr>
        <w:t>ՓԱՇԻՆՅԱՆ</w:t>
      </w:r>
    </w:p>
    <w:p w:rsidR="00C9433D" w:rsidRPr="008A1BF2" w:rsidRDefault="00C9433D" w:rsidP="00CA42E7">
      <w:pPr>
        <w:spacing w:after="0"/>
        <w:rPr>
          <w:rFonts w:ascii="GHEA Grapalat" w:eastAsia="Times New Roman" w:hAnsi="GHEA Grapalat" w:cs="Sylfaen"/>
          <w:b/>
          <w:sz w:val="24"/>
          <w:szCs w:val="24"/>
          <w:lang w:val="hy-AM" w:eastAsia="ru-RU"/>
        </w:rPr>
      </w:pPr>
      <w:r w:rsidRPr="008A1BF2">
        <w:rPr>
          <w:rFonts w:ascii="GHEA Grapalat" w:eastAsia="Times New Roman" w:hAnsi="GHEA Grapalat" w:cs="Sylfaen"/>
          <w:b/>
          <w:sz w:val="24"/>
          <w:szCs w:val="24"/>
          <w:lang w:val="hy-AM" w:eastAsia="ru-RU"/>
        </w:rPr>
        <w:br w:type="page"/>
      </w:r>
    </w:p>
    <w:p w:rsidR="00D45221" w:rsidRPr="008A1BF2" w:rsidRDefault="00D45221" w:rsidP="00D45221">
      <w:pPr>
        <w:spacing w:after="0"/>
        <w:jc w:val="center"/>
        <w:rPr>
          <w:rFonts w:ascii="GHEA Grapalat" w:eastAsia="Times New Roman" w:hAnsi="GHEA Grapalat" w:cs="Times New Roman"/>
          <w:b/>
          <w:sz w:val="24"/>
          <w:szCs w:val="24"/>
          <w:lang w:val="es-ES" w:eastAsia="ru-RU"/>
        </w:rPr>
      </w:pPr>
      <w:r w:rsidRPr="008A1BF2">
        <w:rPr>
          <w:rFonts w:ascii="GHEA Grapalat" w:eastAsia="Times New Roman" w:hAnsi="GHEA Grapalat" w:cs="Sylfaen"/>
          <w:b/>
          <w:sz w:val="24"/>
          <w:szCs w:val="24"/>
          <w:lang w:val="hy-AM" w:eastAsia="ru-RU"/>
        </w:rPr>
        <w:lastRenderedPageBreak/>
        <w:t>ՀԻՄՆԱՎՈՐՈՒՄ</w:t>
      </w:r>
    </w:p>
    <w:p w:rsidR="00D45221" w:rsidRPr="008A1BF2" w:rsidRDefault="004D43D6" w:rsidP="00D45221">
      <w:pPr>
        <w:spacing w:after="0"/>
        <w:jc w:val="center"/>
        <w:rPr>
          <w:rFonts w:ascii="GHEA Grapalat" w:eastAsia="Times New Roman" w:hAnsi="GHEA Grapalat" w:cs="Times New Roman"/>
          <w:b/>
          <w:sz w:val="24"/>
          <w:szCs w:val="24"/>
          <w:lang w:val="es-ES" w:eastAsia="ru-RU"/>
        </w:rPr>
      </w:pPr>
      <w:r w:rsidRPr="00845185">
        <w:rPr>
          <w:rFonts w:ascii="GHEA Grapalat" w:hAnsi="GHEA Grapalat" w:cs="Arial"/>
          <w:b/>
          <w:bCs/>
          <w:color w:val="FF0000"/>
          <w:sz w:val="24"/>
          <w:szCs w:val="24"/>
          <w:lang w:val="fr-FR"/>
        </w:rPr>
        <w:t xml:space="preserve"> </w:t>
      </w:r>
      <w:r w:rsidR="00D45221" w:rsidRPr="008A1BF2">
        <w:rPr>
          <w:rFonts w:ascii="GHEA Grapalat" w:eastAsia="Times New Roman" w:hAnsi="GHEA Grapalat" w:cs="Sylfaen"/>
          <w:b/>
          <w:sz w:val="24"/>
          <w:szCs w:val="24"/>
          <w:lang w:val="hy-AM" w:eastAsia="ru-RU"/>
        </w:rPr>
        <w:t>«</w:t>
      </w:r>
      <w:r w:rsidR="00D45221" w:rsidRPr="008A1BF2">
        <w:rPr>
          <w:rFonts w:ascii="GHEA Grapalat" w:eastAsia="Times New Roman" w:hAnsi="GHEA Grapalat" w:cs="Sylfaen"/>
          <w:b/>
          <w:sz w:val="24"/>
          <w:szCs w:val="24"/>
        </w:rPr>
        <w:t>ՀԱՅԱՍՏԱՆԻ</w:t>
      </w:r>
      <w:r w:rsidR="00D45221" w:rsidRPr="008A1BF2">
        <w:rPr>
          <w:rFonts w:ascii="GHEA Grapalat" w:eastAsia="Times New Roman" w:hAnsi="GHEA Grapalat" w:cs="Times New Roman"/>
          <w:b/>
          <w:sz w:val="24"/>
          <w:szCs w:val="24"/>
          <w:lang w:val="es-ES"/>
        </w:rPr>
        <w:t xml:space="preserve"> </w:t>
      </w:r>
      <w:r w:rsidR="00D45221" w:rsidRPr="00D90CC1">
        <w:rPr>
          <w:rFonts w:ascii="GHEA Grapalat" w:eastAsia="Times New Roman" w:hAnsi="GHEA Grapalat" w:cs="Sylfaen"/>
          <w:b/>
          <w:sz w:val="24"/>
          <w:szCs w:val="24"/>
        </w:rPr>
        <w:t>ՀԱՆՐԱՊԵՏՈՒԹՅԱՆ</w:t>
      </w:r>
      <w:r w:rsidR="00D45221" w:rsidRPr="00D90CC1">
        <w:rPr>
          <w:rFonts w:ascii="GHEA Grapalat" w:eastAsia="Times New Roman" w:hAnsi="GHEA Grapalat" w:cs="Times New Roman"/>
          <w:b/>
          <w:sz w:val="24"/>
          <w:szCs w:val="24"/>
          <w:lang w:val="es-ES"/>
        </w:rPr>
        <w:t xml:space="preserve"> 202</w:t>
      </w:r>
      <w:r w:rsidR="00D90CC1" w:rsidRPr="00D90CC1">
        <w:rPr>
          <w:rFonts w:ascii="GHEA Grapalat" w:eastAsia="Times New Roman" w:hAnsi="GHEA Grapalat" w:cs="Times New Roman"/>
          <w:b/>
          <w:sz w:val="24"/>
          <w:szCs w:val="24"/>
          <w:lang w:val="es-ES"/>
        </w:rPr>
        <w:t>1</w:t>
      </w:r>
      <w:r w:rsidR="00D45221" w:rsidRPr="00D90CC1">
        <w:rPr>
          <w:rFonts w:ascii="GHEA Grapalat" w:eastAsia="Times New Roman" w:hAnsi="GHEA Grapalat" w:cs="Times New Roman"/>
          <w:b/>
          <w:sz w:val="24"/>
          <w:szCs w:val="24"/>
          <w:lang w:val="es-ES"/>
        </w:rPr>
        <w:t xml:space="preserve"> </w:t>
      </w:r>
      <w:r w:rsidR="00D45221" w:rsidRPr="00D90CC1">
        <w:rPr>
          <w:rFonts w:ascii="GHEA Grapalat" w:eastAsia="Times New Roman" w:hAnsi="GHEA Grapalat" w:cs="Sylfaen"/>
          <w:b/>
          <w:sz w:val="24"/>
          <w:szCs w:val="24"/>
        </w:rPr>
        <w:t>ԹՎԱԿԱՆԻ</w:t>
      </w:r>
      <w:r w:rsidR="00D45221" w:rsidRPr="008A1BF2">
        <w:rPr>
          <w:rFonts w:ascii="GHEA Grapalat" w:eastAsia="Times New Roman" w:hAnsi="GHEA Grapalat" w:cs="Times New Roman"/>
          <w:b/>
          <w:sz w:val="24"/>
          <w:szCs w:val="24"/>
          <w:lang w:val="es-ES"/>
        </w:rPr>
        <w:t xml:space="preserve"> </w:t>
      </w:r>
      <w:r w:rsidR="00D45221" w:rsidRPr="008A1BF2">
        <w:rPr>
          <w:rFonts w:ascii="GHEA Grapalat" w:eastAsia="Times New Roman" w:hAnsi="GHEA Grapalat" w:cs="Sylfaen"/>
          <w:b/>
          <w:sz w:val="24"/>
          <w:szCs w:val="24"/>
        </w:rPr>
        <w:t>ՊԵՏԱԿԱՆ</w:t>
      </w:r>
      <w:r w:rsidR="00D45221" w:rsidRPr="008A1BF2">
        <w:rPr>
          <w:rFonts w:ascii="GHEA Grapalat" w:eastAsia="Times New Roman" w:hAnsi="GHEA Grapalat" w:cs="Times New Roman"/>
          <w:b/>
          <w:sz w:val="24"/>
          <w:szCs w:val="24"/>
          <w:lang w:val="es-ES"/>
        </w:rPr>
        <w:t xml:space="preserve"> </w:t>
      </w:r>
      <w:r w:rsidR="00D45221">
        <w:rPr>
          <w:rFonts w:ascii="GHEA Grapalat" w:eastAsia="Times New Roman" w:hAnsi="GHEA Grapalat" w:cs="Sylfaen"/>
          <w:b/>
          <w:sz w:val="24"/>
          <w:szCs w:val="24"/>
        </w:rPr>
        <w:t>ԲՅՈՒՋ</w:t>
      </w:r>
      <w:r w:rsidR="00D45221" w:rsidRPr="008A1BF2">
        <w:rPr>
          <w:rFonts w:ascii="GHEA Grapalat" w:eastAsia="Times New Roman" w:hAnsi="GHEA Grapalat" w:cs="Sylfaen"/>
          <w:b/>
          <w:sz w:val="24"/>
          <w:szCs w:val="24"/>
        </w:rPr>
        <w:t>Ե</w:t>
      </w:r>
      <w:r w:rsidR="00D45221">
        <w:rPr>
          <w:rFonts w:ascii="GHEA Grapalat" w:eastAsia="Times New Roman" w:hAnsi="GHEA Grapalat" w:cs="Sylfaen"/>
          <w:b/>
          <w:sz w:val="24"/>
          <w:szCs w:val="24"/>
        </w:rPr>
        <w:t>Ի</w:t>
      </w:r>
      <w:r w:rsidR="00D45221" w:rsidRPr="0021225D">
        <w:rPr>
          <w:rFonts w:ascii="GHEA Grapalat" w:eastAsia="Times New Roman" w:hAnsi="GHEA Grapalat" w:cs="Sylfaen"/>
          <w:b/>
          <w:sz w:val="24"/>
          <w:szCs w:val="24"/>
          <w:lang w:val="es-ES"/>
        </w:rPr>
        <w:t xml:space="preserve"> </w:t>
      </w:r>
      <w:r w:rsidR="00D45221">
        <w:rPr>
          <w:rFonts w:ascii="GHEA Grapalat" w:eastAsia="Times New Roman" w:hAnsi="GHEA Grapalat" w:cs="Sylfaen"/>
          <w:b/>
          <w:sz w:val="24"/>
          <w:szCs w:val="24"/>
        </w:rPr>
        <w:t>ՄԱՍԻՆ</w:t>
      </w:r>
      <w:r w:rsidR="00D45221" w:rsidRPr="008A1BF2">
        <w:rPr>
          <w:rFonts w:ascii="GHEA Grapalat" w:eastAsia="Times New Roman" w:hAnsi="GHEA Grapalat" w:cs="Times New Roman"/>
          <w:b/>
          <w:sz w:val="24"/>
          <w:szCs w:val="24"/>
          <w:lang w:val="hy-AM" w:eastAsia="ru-RU"/>
        </w:rPr>
        <w:t>»</w:t>
      </w:r>
      <w:r w:rsidR="00D45221" w:rsidRPr="0021225D">
        <w:rPr>
          <w:rFonts w:ascii="GHEA Grapalat" w:eastAsia="Times New Roman" w:hAnsi="GHEA Grapalat" w:cs="Times New Roman"/>
          <w:b/>
          <w:sz w:val="24"/>
          <w:szCs w:val="24"/>
          <w:lang w:val="es-ES" w:eastAsia="ru-RU"/>
        </w:rPr>
        <w:t xml:space="preserve"> </w:t>
      </w:r>
      <w:r w:rsidR="00D45221">
        <w:rPr>
          <w:rFonts w:ascii="GHEA Grapalat" w:eastAsia="Times New Roman" w:hAnsi="GHEA Grapalat" w:cs="Sylfaen"/>
          <w:b/>
          <w:sz w:val="24"/>
          <w:szCs w:val="24"/>
        </w:rPr>
        <w:t>ՕՐԵՆՔՈՒՄ</w:t>
      </w:r>
      <w:r w:rsidR="00D45221" w:rsidRPr="008A1BF2">
        <w:rPr>
          <w:rFonts w:ascii="GHEA Grapalat" w:eastAsia="Times New Roman" w:hAnsi="GHEA Grapalat" w:cs="Times New Roman"/>
          <w:b/>
          <w:sz w:val="24"/>
          <w:szCs w:val="24"/>
          <w:lang w:val="es-ES"/>
        </w:rPr>
        <w:t xml:space="preserve"> ՎԵՐԱԲԱՇԽՈՒՄ </w:t>
      </w:r>
      <w:r w:rsidR="00D45221" w:rsidRPr="008A1BF2">
        <w:rPr>
          <w:rFonts w:ascii="GHEA Grapalat" w:eastAsia="Times New Roman" w:hAnsi="GHEA Grapalat" w:cs="Sylfaen"/>
          <w:b/>
          <w:sz w:val="24"/>
          <w:szCs w:val="24"/>
        </w:rPr>
        <w:t>ԵՎ</w:t>
      </w:r>
      <w:r w:rsidR="00D45221" w:rsidRPr="008A1BF2">
        <w:rPr>
          <w:rFonts w:ascii="GHEA Grapalat" w:eastAsia="Times New Roman" w:hAnsi="GHEA Grapalat" w:cs="Times New Roman"/>
          <w:b/>
          <w:sz w:val="24"/>
          <w:szCs w:val="24"/>
          <w:lang w:val="es-ES"/>
        </w:rPr>
        <w:t xml:space="preserve"> </w:t>
      </w:r>
      <w:r w:rsidR="00D45221" w:rsidRPr="008A1BF2">
        <w:rPr>
          <w:rFonts w:ascii="GHEA Grapalat" w:eastAsia="Times New Roman" w:hAnsi="GHEA Grapalat" w:cs="Sylfaen"/>
          <w:b/>
          <w:sz w:val="24"/>
          <w:szCs w:val="24"/>
        </w:rPr>
        <w:t>ՀԱՅԱՍՏԱՆԻ</w:t>
      </w:r>
      <w:r w:rsidR="00D45221" w:rsidRPr="008A1BF2">
        <w:rPr>
          <w:rFonts w:ascii="GHEA Grapalat" w:eastAsia="Times New Roman" w:hAnsi="GHEA Grapalat" w:cs="Times New Roman"/>
          <w:b/>
          <w:sz w:val="24"/>
          <w:szCs w:val="24"/>
          <w:lang w:val="es-ES"/>
        </w:rPr>
        <w:t xml:space="preserve"> </w:t>
      </w:r>
      <w:r w:rsidR="00D45221" w:rsidRPr="008A1BF2">
        <w:rPr>
          <w:rFonts w:ascii="GHEA Grapalat" w:eastAsia="Times New Roman" w:hAnsi="GHEA Grapalat" w:cs="Sylfaen"/>
          <w:b/>
          <w:sz w:val="24"/>
          <w:szCs w:val="24"/>
        </w:rPr>
        <w:t>ՀԱՆՐԱՊԵՏՈՒԹՅԱՆ</w:t>
      </w:r>
      <w:r w:rsidR="00D45221" w:rsidRPr="008A1BF2">
        <w:rPr>
          <w:rFonts w:ascii="GHEA Grapalat" w:eastAsia="Times New Roman" w:hAnsi="GHEA Grapalat" w:cs="Times New Roman"/>
          <w:b/>
          <w:sz w:val="24"/>
          <w:szCs w:val="24"/>
          <w:lang w:val="es-ES"/>
        </w:rPr>
        <w:t xml:space="preserve"> </w:t>
      </w:r>
      <w:r w:rsidR="00D45221" w:rsidRPr="008A1BF2">
        <w:rPr>
          <w:rFonts w:ascii="GHEA Grapalat" w:eastAsia="Times New Roman" w:hAnsi="GHEA Grapalat" w:cs="Sylfaen"/>
          <w:b/>
          <w:sz w:val="24"/>
          <w:szCs w:val="24"/>
        </w:rPr>
        <w:t>ԿԱՌԱՎԱՐՈՒԹՅԱՆ</w:t>
      </w:r>
      <w:r w:rsidR="00D45221" w:rsidRPr="008A1BF2">
        <w:rPr>
          <w:rFonts w:ascii="GHEA Grapalat" w:eastAsia="Times New Roman" w:hAnsi="GHEA Grapalat" w:cs="Times New Roman"/>
          <w:b/>
          <w:sz w:val="24"/>
          <w:szCs w:val="24"/>
          <w:lang w:val="es-ES"/>
        </w:rPr>
        <w:t xml:space="preserve"> </w:t>
      </w:r>
      <w:r w:rsidR="00D45221" w:rsidRPr="00D90CC1">
        <w:rPr>
          <w:rFonts w:ascii="GHEA Grapalat" w:eastAsia="Times New Roman" w:hAnsi="GHEA Grapalat" w:cs="Times New Roman"/>
          <w:b/>
          <w:sz w:val="24"/>
          <w:szCs w:val="24"/>
          <w:lang w:val="es-ES"/>
        </w:rPr>
        <w:t>20</w:t>
      </w:r>
      <w:r w:rsidR="00D90CC1" w:rsidRPr="00D90CC1">
        <w:rPr>
          <w:rFonts w:ascii="GHEA Grapalat" w:eastAsia="Times New Roman" w:hAnsi="GHEA Grapalat" w:cs="Times New Roman"/>
          <w:b/>
          <w:sz w:val="24"/>
          <w:szCs w:val="24"/>
          <w:lang w:val="es-ES"/>
        </w:rPr>
        <w:t>20</w:t>
      </w:r>
      <w:r w:rsidR="00D45221" w:rsidRPr="008A1BF2">
        <w:rPr>
          <w:rFonts w:ascii="GHEA Grapalat" w:eastAsia="Times New Roman" w:hAnsi="GHEA Grapalat" w:cs="Times New Roman"/>
          <w:b/>
          <w:sz w:val="24"/>
          <w:szCs w:val="24"/>
          <w:lang w:val="es-ES"/>
        </w:rPr>
        <w:t xml:space="preserve"> </w:t>
      </w:r>
      <w:r w:rsidR="00D45221" w:rsidRPr="008A1BF2">
        <w:rPr>
          <w:rFonts w:ascii="GHEA Grapalat" w:eastAsia="Times New Roman" w:hAnsi="GHEA Grapalat" w:cs="Sylfaen"/>
          <w:b/>
          <w:sz w:val="24"/>
          <w:szCs w:val="24"/>
        </w:rPr>
        <w:t>ԹՎԱԿԱՆԻ</w:t>
      </w:r>
      <w:r w:rsidR="00D45221" w:rsidRPr="008A1BF2">
        <w:rPr>
          <w:rFonts w:ascii="GHEA Grapalat" w:eastAsia="Times New Roman" w:hAnsi="GHEA Grapalat" w:cs="Times New Roman"/>
          <w:b/>
          <w:sz w:val="24"/>
          <w:szCs w:val="24"/>
          <w:lang w:val="es-ES"/>
        </w:rPr>
        <w:t xml:space="preserve"> </w:t>
      </w:r>
      <w:r w:rsidR="00D45221" w:rsidRPr="000B2D91">
        <w:rPr>
          <w:rFonts w:ascii="GHEA Grapalat" w:eastAsia="Times New Roman" w:hAnsi="GHEA Grapalat" w:cs="Sylfaen"/>
          <w:b/>
          <w:sz w:val="24"/>
          <w:szCs w:val="24"/>
        </w:rPr>
        <w:t>ԴԵԿՏԵՄԲԵՐԻ</w:t>
      </w:r>
      <w:r w:rsidR="00D45221" w:rsidRPr="000B2D91">
        <w:rPr>
          <w:rFonts w:ascii="GHEA Grapalat" w:eastAsia="Times New Roman" w:hAnsi="GHEA Grapalat" w:cs="Times New Roman"/>
          <w:b/>
          <w:sz w:val="24"/>
          <w:szCs w:val="24"/>
          <w:lang w:val="es-ES"/>
        </w:rPr>
        <w:t xml:space="preserve"> </w:t>
      </w:r>
      <w:r w:rsidR="000B2D91" w:rsidRPr="000B2D91">
        <w:rPr>
          <w:rFonts w:ascii="GHEA Grapalat" w:eastAsia="Times New Roman" w:hAnsi="GHEA Grapalat" w:cs="Times New Roman"/>
          <w:b/>
          <w:sz w:val="24"/>
          <w:szCs w:val="24"/>
          <w:lang w:val="es-ES"/>
        </w:rPr>
        <w:t>30</w:t>
      </w:r>
      <w:r w:rsidR="00D45221" w:rsidRPr="000B2D91">
        <w:rPr>
          <w:rFonts w:ascii="GHEA Grapalat" w:eastAsia="Times New Roman" w:hAnsi="GHEA Grapalat" w:cs="Times New Roman"/>
          <w:b/>
          <w:sz w:val="24"/>
          <w:szCs w:val="24"/>
          <w:lang w:val="es-ES"/>
        </w:rPr>
        <w:t>-</w:t>
      </w:r>
      <w:r w:rsidR="00D45221" w:rsidRPr="000B2D91">
        <w:rPr>
          <w:rFonts w:ascii="GHEA Grapalat" w:eastAsia="Times New Roman" w:hAnsi="GHEA Grapalat" w:cs="Sylfaen"/>
          <w:b/>
          <w:sz w:val="24"/>
          <w:szCs w:val="24"/>
        </w:rPr>
        <w:t>Ի</w:t>
      </w:r>
      <w:r w:rsidR="000B2D91" w:rsidRPr="000B2D91">
        <w:rPr>
          <w:rFonts w:ascii="GHEA Grapalat" w:eastAsia="Times New Roman" w:hAnsi="GHEA Grapalat" w:cs="Times New Roman"/>
          <w:b/>
          <w:sz w:val="24"/>
          <w:szCs w:val="24"/>
          <w:lang w:val="es-ES"/>
        </w:rPr>
        <w:t xml:space="preserve"> N 2215</w:t>
      </w:r>
      <w:r w:rsidR="00D45221" w:rsidRPr="000B2D91">
        <w:rPr>
          <w:rFonts w:ascii="GHEA Grapalat" w:eastAsia="Times New Roman" w:hAnsi="GHEA Grapalat" w:cs="Times New Roman"/>
          <w:b/>
          <w:sz w:val="24"/>
          <w:szCs w:val="24"/>
          <w:lang w:val="es-ES"/>
        </w:rPr>
        <w:t>-</w:t>
      </w:r>
      <w:r w:rsidR="00D45221" w:rsidRPr="000B2D91">
        <w:rPr>
          <w:rFonts w:ascii="GHEA Grapalat" w:eastAsia="Times New Roman" w:hAnsi="GHEA Grapalat" w:cs="Sylfaen"/>
          <w:b/>
          <w:sz w:val="24"/>
          <w:szCs w:val="24"/>
        </w:rPr>
        <w:t>Ն</w:t>
      </w:r>
      <w:r w:rsidR="00D45221" w:rsidRPr="000B2D91">
        <w:rPr>
          <w:rFonts w:ascii="GHEA Grapalat" w:eastAsia="Times New Roman" w:hAnsi="GHEA Grapalat" w:cs="Times New Roman"/>
          <w:b/>
          <w:sz w:val="24"/>
          <w:szCs w:val="24"/>
          <w:lang w:val="es-ES"/>
        </w:rPr>
        <w:t xml:space="preserve"> </w:t>
      </w:r>
      <w:r w:rsidR="00D45221" w:rsidRPr="000B2D91">
        <w:rPr>
          <w:rFonts w:ascii="GHEA Grapalat" w:eastAsia="Times New Roman" w:hAnsi="GHEA Grapalat" w:cs="Sylfaen"/>
          <w:b/>
          <w:sz w:val="24"/>
          <w:szCs w:val="24"/>
        </w:rPr>
        <w:t>ՈՐՈՇՄԱՆ</w:t>
      </w:r>
      <w:r w:rsidR="00D45221" w:rsidRPr="008A1BF2">
        <w:rPr>
          <w:rFonts w:ascii="GHEA Grapalat" w:eastAsia="Times New Roman" w:hAnsi="GHEA Grapalat" w:cs="Times New Roman"/>
          <w:b/>
          <w:sz w:val="24"/>
          <w:szCs w:val="24"/>
          <w:lang w:val="es-ES"/>
        </w:rPr>
        <w:t xml:space="preserve"> </w:t>
      </w:r>
      <w:r w:rsidR="00D45221" w:rsidRPr="008A1BF2">
        <w:rPr>
          <w:rFonts w:ascii="GHEA Grapalat" w:eastAsia="Times New Roman" w:hAnsi="GHEA Grapalat" w:cs="Sylfaen"/>
          <w:b/>
          <w:sz w:val="24"/>
          <w:szCs w:val="24"/>
        </w:rPr>
        <w:t>ՄԵՋ</w:t>
      </w:r>
      <w:r w:rsidR="00D45221" w:rsidRPr="008A1BF2">
        <w:rPr>
          <w:rFonts w:ascii="GHEA Grapalat" w:eastAsia="Times New Roman" w:hAnsi="GHEA Grapalat" w:cs="Times New Roman"/>
          <w:b/>
          <w:sz w:val="24"/>
          <w:szCs w:val="24"/>
          <w:lang w:val="es-ES"/>
        </w:rPr>
        <w:t xml:space="preserve"> </w:t>
      </w:r>
      <w:r w:rsidR="00D45221" w:rsidRPr="008A1BF2">
        <w:rPr>
          <w:rFonts w:ascii="GHEA Grapalat" w:eastAsia="Times New Roman" w:hAnsi="GHEA Grapalat" w:cs="Sylfaen"/>
          <w:b/>
          <w:sz w:val="24"/>
          <w:szCs w:val="24"/>
        </w:rPr>
        <w:t>ՓՈՓՈԽՈՒԹՅՈՒՆՆԵՐ</w:t>
      </w:r>
      <w:r w:rsidR="00D45221" w:rsidRPr="008A1BF2">
        <w:rPr>
          <w:rFonts w:ascii="GHEA Grapalat" w:eastAsia="Times New Roman" w:hAnsi="GHEA Grapalat" w:cs="Times New Roman"/>
          <w:b/>
          <w:sz w:val="24"/>
          <w:szCs w:val="24"/>
          <w:lang w:val="es-ES"/>
        </w:rPr>
        <w:t xml:space="preserve"> </w:t>
      </w:r>
      <w:r w:rsidR="00D45221" w:rsidRPr="008A1BF2">
        <w:rPr>
          <w:rFonts w:ascii="GHEA Grapalat" w:eastAsia="Times New Roman" w:hAnsi="GHEA Grapalat" w:cs="Sylfaen"/>
          <w:b/>
          <w:sz w:val="24"/>
          <w:szCs w:val="24"/>
        </w:rPr>
        <w:t>ԵՎ</w:t>
      </w:r>
      <w:r w:rsidR="00D45221" w:rsidRPr="008A1BF2">
        <w:rPr>
          <w:rFonts w:ascii="GHEA Grapalat" w:eastAsia="Times New Roman" w:hAnsi="GHEA Grapalat" w:cs="Times New Roman"/>
          <w:b/>
          <w:sz w:val="24"/>
          <w:szCs w:val="24"/>
          <w:lang w:val="es-ES"/>
        </w:rPr>
        <w:t xml:space="preserve"> </w:t>
      </w:r>
      <w:r w:rsidR="00D45221" w:rsidRPr="008A1BF2">
        <w:rPr>
          <w:rFonts w:ascii="GHEA Grapalat" w:eastAsia="Times New Roman" w:hAnsi="GHEA Grapalat" w:cs="Sylfaen"/>
          <w:b/>
          <w:sz w:val="24"/>
          <w:szCs w:val="24"/>
        </w:rPr>
        <w:t>ԼՐԱՑՈՒՄՆԵՐ</w:t>
      </w:r>
      <w:r w:rsidR="00D45221" w:rsidRPr="008A1BF2">
        <w:rPr>
          <w:rFonts w:ascii="GHEA Grapalat" w:eastAsia="Times New Roman" w:hAnsi="GHEA Grapalat" w:cs="Times New Roman"/>
          <w:b/>
          <w:sz w:val="24"/>
          <w:szCs w:val="24"/>
          <w:lang w:val="es-ES"/>
        </w:rPr>
        <w:t xml:space="preserve"> </w:t>
      </w:r>
      <w:r w:rsidR="00D45221" w:rsidRPr="008A1BF2">
        <w:rPr>
          <w:rFonts w:ascii="GHEA Grapalat" w:eastAsia="Times New Roman" w:hAnsi="GHEA Grapalat" w:cs="Sylfaen"/>
          <w:b/>
          <w:sz w:val="24"/>
          <w:szCs w:val="24"/>
        </w:rPr>
        <w:t>ԿԱՏԱՐԵԼՈՒ</w:t>
      </w:r>
      <w:r w:rsidR="00D45221" w:rsidRPr="008A1BF2">
        <w:rPr>
          <w:rFonts w:ascii="GHEA Grapalat" w:eastAsia="Times New Roman" w:hAnsi="GHEA Grapalat" w:cs="Times New Roman"/>
          <w:b/>
          <w:sz w:val="24"/>
          <w:szCs w:val="24"/>
          <w:lang w:val="es-ES"/>
        </w:rPr>
        <w:t xml:space="preserve"> </w:t>
      </w:r>
      <w:r w:rsidR="00D45221" w:rsidRPr="008A1BF2">
        <w:rPr>
          <w:rFonts w:ascii="GHEA Grapalat" w:eastAsia="Times New Roman" w:hAnsi="GHEA Grapalat" w:cs="Sylfaen"/>
          <w:b/>
          <w:sz w:val="24"/>
          <w:szCs w:val="24"/>
        </w:rPr>
        <w:t>ՄԱՍԻՆ</w:t>
      </w:r>
      <w:r w:rsidR="00CA42E7">
        <w:rPr>
          <w:rFonts w:ascii="GHEA Grapalat" w:eastAsia="Times New Roman" w:hAnsi="GHEA Grapalat" w:cs="Sylfaen"/>
          <w:b/>
          <w:sz w:val="24"/>
          <w:szCs w:val="24"/>
          <w:lang w:val="hy-AM"/>
        </w:rPr>
        <w:t>»</w:t>
      </w:r>
      <w:r w:rsidR="00D45221" w:rsidRPr="008A1BF2">
        <w:rPr>
          <w:rFonts w:ascii="GHEA Grapalat" w:eastAsia="Times New Roman" w:hAnsi="GHEA Grapalat" w:cs="Times New Roman"/>
          <w:b/>
          <w:sz w:val="24"/>
          <w:szCs w:val="24"/>
          <w:lang w:val="hy-AM" w:eastAsia="ru-RU"/>
        </w:rPr>
        <w:t xml:space="preserve"> </w:t>
      </w:r>
      <w:r w:rsidR="00D45221" w:rsidRPr="008A1BF2">
        <w:rPr>
          <w:rFonts w:ascii="GHEA Grapalat" w:eastAsia="Times New Roman" w:hAnsi="GHEA Grapalat" w:cs="Sylfaen"/>
          <w:b/>
          <w:sz w:val="24"/>
          <w:szCs w:val="24"/>
          <w:lang w:val="es-ES" w:eastAsia="ru-RU"/>
        </w:rPr>
        <w:t xml:space="preserve">ՀԱՅԱՍՏԱՆԻ ՀԱՆՐԱՊԵՏՈՒԹՅԱՆ </w:t>
      </w:r>
      <w:r w:rsidR="00D45221" w:rsidRPr="008A1BF2">
        <w:rPr>
          <w:rFonts w:ascii="GHEA Grapalat" w:eastAsia="Times New Roman" w:hAnsi="GHEA Grapalat" w:cs="Sylfaen"/>
          <w:b/>
          <w:sz w:val="24"/>
          <w:szCs w:val="24"/>
          <w:lang w:val="hy-AM" w:eastAsia="ru-RU"/>
        </w:rPr>
        <w:t>Կ</w:t>
      </w:r>
      <w:r w:rsidR="00D45221" w:rsidRPr="008A1BF2">
        <w:rPr>
          <w:rFonts w:ascii="GHEA Grapalat" w:eastAsia="Times New Roman" w:hAnsi="GHEA Grapalat" w:cs="Sylfaen"/>
          <w:b/>
          <w:sz w:val="24"/>
          <w:szCs w:val="24"/>
          <w:lang w:val="es-ES" w:eastAsia="ru-RU"/>
        </w:rPr>
        <w:t xml:space="preserve">ԱՌԱՎԱՐՈՒԹՅԱՆ ՈՐՈՇՄԱՆ </w:t>
      </w:r>
      <w:r w:rsidR="00D45221" w:rsidRPr="008A1BF2">
        <w:rPr>
          <w:rFonts w:ascii="GHEA Grapalat" w:eastAsia="Times New Roman" w:hAnsi="GHEA Grapalat" w:cs="Sylfaen"/>
          <w:b/>
          <w:sz w:val="24"/>
          <w:szCs w:val="24"/>
          <w:lang w:val="ru-RU" w:eastAsia="ru-RU"/>
        </w:rPr>
        <w:t>ԸՆԴՈՒՆՄԱՆ</w:t>
      </w:r>
    </w:p>
    <w:p w:rsidR="00D45221" w:rsidRPr="008A1BF2" w:rsidRDefault="00D45221" w:rsidP="00D45221">
      <w:pPr>
        <w:spacing w:after="0"/>
        <w:jc w:val="center"/>
        <w:rPr>
          <w:rFonts w:ascii="GHEA Grapalat" w:eastAsia="Times New Roman" w:hAnsi="GHEA Grapalat" w:cs="Times New Roman"/>
          <w:b/>
          <w:sz w:val="24"/>
          <w:szCs w:val="24"/>
          <w:lang w:val="es-ES" w:eastAsia="ru-RU"/>
        </w:rPr>
      </w:pPr>
    </w:p>
    <w:p w:rsidR="00D45221" w:rsidRPr="008A1BF2" w:rsidRDefault="00D45221" w:rsidP="00D45221">
      <w:pPr>
        <w:spacing w:after="0"/>
        <w:jc w:val="both"/>
        <w:rPr>
          <w:rFonts w:ascii="GHEA Grapalat" w:eastAsia="Times New Roman" w:hAnsi="GHEA Grapalat" w:cs="Sylfaen"/>
          <w:b/>
          <w:sz w:val="24"/>
          <w:szCs w:val="24"/>
          <w:lang w:val="es-ES" w:eastAsia="ru-RU"/>
        </w:rPr>
      </w:pPr>
    </w:p>
    <w:p w:rsidR="00D45221" w:rsidRPr="008A1BF2" w:rsidRDefault="00D45221" w:rsidP="00CA42E7">
      <w:pPr>
        <w:pStyle w:val="ListParagraph"/>
        <w:numPr>
          <w:ilvl w:val="0"/>
          <w:numId w:val="10"/>
        </w:numPr>
        <w:tabs>
          <w:tab w:val="left" w:pos="993"/>
        </w:tabs>
        <w:spacing w:after="0"/>
        <w:ind w:left="0" w:firstLine="567"/>
        <w:jc w:val="both"/>
        <w:rPr>
          <w:rFonts w:ascii="GHEA Grapalat" w:eastAsia="Times New Roman" w:hAnsi="GHEA Grapalat" w:cs="Sylfaen"/>
          <w:b/>
          <w:sz w:val="24"/>
          <w:szCs w:val="24"/>
          <w:lang w:val="es-ES" w:eastAsia="ru-RU"/>
        </w:rPr>
      </w:pPr>
      <w:r w:rsidRPr="008A1BF2">
        <w:rPr>
          <w:rFonts w:ascii="GHEA Grapalat" w:eastAsia="Times New Roman" w:hAnsi="GHEA Grapalat" w:cs="Sylfaen"/>
          <w:b/>
          <w:sz w:val="24"/>
          <w:szCs w:val="24"/>
          <w:lang w:val="ru-RU" w:eastAsia="ru-RU"/>
        </w:rPr>
        <w:t>Անհրաժեշտությունը</w:t>
      </w:r>
    </w:p>
    <w:p w:rsidR="00C6294B" w:rsidRDefault="008525F0" w:rsidP="00CA42E7">
      <w:pPr>
        <w:pStyle w:val="NormalWeb"/>
        <w:shd w:val="clear" w:color="auto" w:fill="FFFFFF"/>
        <w:tabs>
          <w:tab w:val="left" w:pos="810"/>
          <w:tab w:val="left" w:pos="993"/>
        </w:tabs>
        <w:spacing w:before="0" w:beforeAutospacing="0" w:after="0" w:afterAutospacing="0" w:line="300" w:lineRule="auto"/>
        <w:ind w:firstLine="567"/>
        <w:contextualSpacing/>
        <w:jc w:val="both"/>
        <w:rPr>
          <w:rFonts w:ascii="GHEA Grapalat" w:hAnsi="GHEA Grapalat"/>
          <w:lang w:val="hy-AM"/>
        </w:rPr>
      </w:pPr>
      <w:proofErr w:type="spellStart"/>
      <w:r>
        <w:rPr>
          <w:rFonts w:ascii="GHEA Grapalat" w:hAnsi="GHEA Grapalat"/>
          <w:lang w:val="en-US"/>
        </w:rPr>
        <w:t>Նախագծի</w:t>
      </w:r>
      <w:proofErr w:type="spellEnd"/>
      <w:r w:rsidRPr="00CA42E7">
        <w:rPr>
          <w:rFonts w:ascii="GHEA Grapalat" w:hAnsi="GHEA Grapalat"/>
          <w:lang w:val="es-ES"/>
        </w:rPr>
        <w:t xml:space="preserve"> </w:t>
      </w:r>
      <w:proofErr w:type="spellStart"/>
      <w:r>
        <w:rPr>
          <w:rFonts w:ascii="GHEA Grapalat" w:hAnsi="GHEA Grapalat"/>
          <w:lang w:val="en-US"/>
        </w:rPr>
        <w:t>նպատակն</w:t>
      </w:r>
      <w:proofErr w:type="spellEnd"/>
      <w:r w:rsidRPr="00CA42E7">
        <w:rPr>
          <w:rFonts w:ascii="GHEA Grapalat" w:hAnsi="GHEA Grapalat"/>
          <w:lang w:val="es-ES"/>
        </w:rPr>
        <w:t xml:space="preserve"> </w:t>
      </w:r>
      <w:r>
        <w:rPr>
          <w:rFonts w:ascii="GHEA Grapalat" w:hAnsi="GHEA Grapalat"/>
          <w:lang w:val="en-US"/>
        </w:rPr>
        <w:t>է</w:t>
      </w:r>
      <w:r w:rsidR="00DC16B8" w:rsidRPr="00CA42E7">
        <w:rPr>
          <w:rFonts w:ascii="GHEA Grapalat" w:hAnsi="GHEA Grapalat"/>
          <w:lang w:val="es-ES"/>
        </w:rPr>
        <w:t>`</w:t>
      </w:r>
      <w:r w:rsidRPr="00CA42E7">
        <w:rPr>
          <w:rFonts w:ascii="GHEA Grapalat" w:hAnsi="GHEA Grapalat"/>
          <w:lang w:val="es-ES"/>
        </w:rPr>
        <w:t xml:space="preserve"> </w:t>
      </w:r>
      <w:proofErr w:type="spellStart"/>
      <w:r w:rsidR="00C6294B" w:rsidRPr="008525F0">
        <w:rPr>
          <w:rFonts w:ascii="GHEA Grapalat" w:hAnsi="GHEA Grapalat"/>
          <w:lang w:val="en-US"/>
        </w:rPr>
        <w:t>Հայաստանի</w:t>
      </w:r>
      <w:proofErr w:type="spellEnd"/>
      <w:r w:rsidR="00C6294B" w:rsidRPr="00CA42E7">
        <w:rPr>
          <w:rFonts w:ascii="GHEA Grapalat" w:hAnsi="GHEA Grapalat"/>
          <w:lang w:val="es-ES"/>
        </w:rPr>
        <w:t xml:space="preserve"> </w:t>
      </w:r>
      <w:proofErr w:type="spellStart"/>
      <w:r w:rsidR="00C6294B" w:rsidRPr="008525F0">
        <w:rPr>
          <w:rFonts w:ascii="GHEA Grapalat" w:hAnsi="GHEA Grapalat"/>
          <w:lang w:val="en-US"/>
        </w:rPr>
        <w:t>Հանրապետության</w:t>
      </w:r>
      <w:proofErr w:type="spellEnd"/>
      <w:r w:rsidR="00C6294B" w:rsidRPr="00CA42E7">
        <w:rPr>
          <w:rFonts w:ascii="GHEA Grapalat" w:hAnsi="GHEA Grapalat"/>
          <w:lang w:val="es-ES"/>
        </w:rPr>
        <w:t xml:space="preserve"> </w:t>
      </w:r>
      <w:proofErr w:type="spellStart"/>
      <w:r w:rsidR="00C6294B" w:rsidRPr="008525F0">
        <w:rPr>
          <w:rFonts w:ascii="GHEA Grapalat" w:hAnsi="GHEA Grapalat"/>
          <w:lang w:val="en-US"/>
        </w:rPr>
        <w:t>կառավարության</w:t>
      </w:r>
      <w:proofErr w:type="spellEnd"/>
      <w:r w:rsidR="00C6294B" w:rsidRPr="00CA42E7">
        <w:rPr>
          <w:rFonts w:ascii="GHEA Grapalat" w:hAnsi="GHEA Grapalat"/>
          <w:lang w:val="es-ES"/>
        </w:rPr>
        <w:t xml:space="preserve"> 2020 </w:t>
      </w:r>
      <w:r w:rsidR="00C6294B" w:rsidRPr="008525F0">
        <w:rPr>
          <w:rFonts w:ascii="GHEA Grapalat" w:hAnsi="GHEA Grapalat"/>
          <w:lang w:val="en-US"/>
        </w:rPr>
        <w:t>թ</w:t>
      </w:r>
      <w:r w:rsidR="00C6294B" w:rsidRPr="00CA42E7">
        <w:rPr>
          <w:rFonts w:ascii="GHEA Grapalat" w:hAnsi="GHEA Grapalat"/>
          <w:lang w:val="es-ES"/>
        </w:rPr>
        <w:t xml:space="preserve">. </w:t>
      </w:r>
      <w:proofErr w:type="spellStart"/>
      <w:r w:rsidR="00CF364D" w:rsidRPr="008525F0">
        <w:rPr>
          <w:rFonts w:ascii="GHEA Grapalat" w:hAnsi="GHEA Grapalat"/>
          <w:lang w:val="en-US"/>
        </w:rPr>
        <w:t>դեկտեմբերի</w:t>
      </w:r>
      <w:proofErr w:type="spellEnd"/>
      <w:r w:rsidR="00CF364D" w:rsidRPr="00CA42E7">
        <w:rPr>
          <w:rFonts w:ascii="GHEA Grapalat" w:hAnsi="GHEA Grapalat"/>
          <w:lang w:val="es-ES"/>
        </w:rPr>
        <w:t xml:space="preserve"> 21-</w:t>
      </w:r>
      <w:r w:rsidR="00CF364D" w:rsidRPr="008525F0">
        <w:rPr>
          <w:rFonts w:ascii="GHEA Grapalat" w:hAnsi="GHEA Grapalat"/>
          <w:lang w:val="en-US"/>
        </w:rPr>
        <w:t>ի</w:t>
      </w:r>
      <w:r w:rsidR="00CF364D" w:rsidRPr="00CA42E7">
        <w:rPr>
          <w:rFonts w:ascii="GHEA Grapalat" w:hAnsi="GHEA Grapalat"/>
          <w:lang w:val="es-ES"/>
        </w:rPr>
        <w:t xml:space="preserve"> </w:t>
      </w:r>
      <w:r w:rsidR="000A1A1F" w:rsidRPr="00CA42E7">
        <w:rPr>
          <w:rFonts w:ascii="GHEA Grapalat" w:hAnsi="GHEA Grapalat"/>
          <w:lang w:val="es-ES"/>
        </w:rPr>
        <w:t>NN</w:t>
      </w:r>
      <w:r w:rsidR="00C6294B" w:rsidRPr="00CA42E7">
        <w:rPr>
          <w:rFonts w:ascii="GHEA Grapalat" w:hAnsi="GHEA Grapalat"/>
          <w:lang w:val="es-ES"/>
        </w:rPr>
        <w:t xml:space="preserve"> 21</w:t>
      </w:r>
      <w:r w:rsidR="00CF364D" w:rsidRPr="00CA42E7">
        <w:rPr>
          <w:rFonts w:ascii="GHEA Grapalat" w:hAnsi="GHEA Grapalat"/>
          <w:lang w:val="es-ES"/>
        </w:rPr>
        <w:t>18-</w:t>
      </w:r>
      <w:r w:rsidR="00CF364D" w:rsidRPr="008525F0">
        <w:rPr>
          <w:rFonts w:ascii="GHEA Grapalat" w:hAnsi="GHEA Grapalat"/>
          <w:lang w:val="en-US"/>
        </w:rPr>
        <w:t>Լ</w:t>
      </w:r>
      <w:r w:rsidR="00C6294B" w:rsidRPr="00CA42E7">
        <w:rPr>
          <w:rFonts w:ascii="GHEA Grapalat" w:hAnsi="GHEA Grapalat"/>
          <w:lang w:val="es-ES"/>
        </w:rPr>
        <w:t xml:space="preserve"> </w:t>
      </w:r>
      <w:r w:rsidR="00C6294B" w:rsidRPr="008525F0">
        <w:rPr>
          <w:rFonts w:ascii="GHEA Grapalat" w:hAnsi="GHEA Grapalat"/>
          <w:lang w:val="en-US"/>
        </w:rPr>
        <w:t>և</w:t>
      </w:r>
      <w:r w:rsidR="00C6294B" w:rsidRPr="00CA42E7">
        <w:rPr>
          <w:rFonts w:ascii="GHEA Grapalat" w:hAnsi="GHEA Grapalat"/>
          <w:lang w:val="es-ES"/>
        </w:rPr>
        <w:t xml:space="preserve"> </w:t>
      </w:r>
      <w:r w:rsidR="00CF364D" w:rsidRPr="00CA42E7">
        <w:rPr>
          <w:rFonts w:ascii="GHEA Grapalat" w:hAnsi="GHEA Grapalat"/>
          <w:lang w:val="es-ES"/>
        </w:rPr>
        <w:t>2119</w:t>
      </w:r>
      <w:r w:rsidR="00C6294B" w:rsidRPr="00CA42E7">
        <w:rPr>
          <w:rFonts w:ascii="GHEA Grapalat" w:hAnsi="GHEA Grapalat"/>
          <w:lang w:val="es-ES"/>
        </w:rPr>
        <w:t>-</w:t>
      </w:r>
      <w:r w:rsidR="00CF364D" w:rsidRPr="008525F0">
        <w:rPr>
          <w:rFonts w:ascii="GHEA Grapalat" w:hAnsi="GHEA Grapalat"/>
          <w:lang w:val="en-US"/>
        </w:rPr>
        <w:t>Լ</w:t>
      </w:r>
      <w:r w:rsidR="00C6294B" w:rsidRPr="00CA42E7">
        <w:rPr>
          <w:rFonts w:ascii="GHEA Grapalat" w:hAnsi="GHEA Grapalat"/>
          <w:lang w:val="es-ES"/>
        </w:rPr>
        <w:t xml:space="preserve"> </w:t>
      </w:r>
      <w:proofErr w:type="spellStart"/>
      <w:r w:rsidR="00FE55BC" w:rsidRPr="008525F0">
        <w:rPr>
          <w:rFonts w:ascii="GHEA Grapalat" w:hAnsi="GHEA Grapalat"/>
          <w:lang w:val="en-US"/>
        </w:rPr>
        <w:t>որոշումներով</w:t>
      </w:r>
      <w:proofErr w:type="spellEnd"/>
      <w:r w:rsidR="00FE55BC" w:rsidRPr="00CA42E7">
        <w:rPr>
          <w:rFonts w:ascii="GHEA Grapalat" w:hAnsi="GHEA Grapalat"/>
          <w:lang w:val="es-ES"/>
        </w:rPr>
        <w:t xml:space="preserve"> </w:t>
      </w:r>
      <w:proofErr w:type="spellStart"/>
      <w:r w:rsidR="00FE55BC" w:rsidRPr="008525F0">
        <w:rPr>
          <w:rFonts w:ascii="GHEA Grapalat" w:hAnsi="GHEA Grapalat"/>
          <w:lang w:val="en-US"/>
        </w:rPr>
        <w:t>հաստատված</w:t>
      </w:r>
      <w:proofErr w:type="spellEnd"/>
      <w:r w:rsidRPr="008525F0">
        <w:rPr>
          <w:rFonts w:ascii="GHEA Grapalat" w:hAnsi="GHEA Grapalat"/>
          <w:lang w:val="en-US"/>
        </w:rPr>
        <w:t>՝</w:t>
      </w:r>
      <w:r w:rsidR="00C6294B" w:rsidRPr="00CA42E7">
        <w:rPr>
          <w:rFonts w:ascii="GHEA Grapalat" w:hAnsi="GHEA Grapalat"/>
          <w:lang w:val="es-ES"/>
        </w:rPr>
        <w:t xml:space="preserve"> </w:t>
      </w:r>
      <w:r w:rsidRPr="00CA42E7">
        <w:rPr>
          <w:rFonts w:ascii="GHEA Grapalat" w:eastAsia="Tahoma" w:hAnsi="GHEA Grapalat"/>
          <w:bCs/>
          <w:lang w:val="es-ES"/>
        </w:rPr>
        <w:t>«</w:t>
      </w:r>
      <w:r w:rsidR="00CA42E7">
        <w:rPr>
          <w:rFonts w:ascii="GHEA Grapalat" w:eastAsia="Tahoma" w:hAnsi="GHEA Grapalat"/>
          <w:bCs/>
          <w:lang w:val="hy-AM"/>
        </w:rPr>
        <w:t>Ա</w:t>
      </w:r>
      <w:r w:rsidRPr="008525F0">
        <w:rPr>
          <w:rFonts w:ascii="GHEA Grapalat" w:hAnsi="GHEA Grapalat"/>
          <w:lang w:val="hy-AM"/>
        </w:rPr>
        <w:t>շխատանքային փորձ</w:t>
      </w:r>
      <w:r w:rsidRPr="008525F0">
        <w:rPr>
          <w:rFonts w:ascii="GHEA Grapalat" w:hAnsi="GHEA Grapalat"/>
          <w:lang w:val="en-US"/>
        </w:rPr>
        <w:t>ի</w:t>
      </w:r>
      <w:r w:rsidRPr="008525F0">
        <w:rPr>
          <w:rFonts w:ascii="GHEA Grapalat" w:hAnsi="GHEA Grapalat"/>
          <w:lang w:val="hy-AM"/>
        </w:rPr>
        <w:t xml:space="preserve"> ձեռք բեր</w:t>
      </w:r>
      <w:proofErr w:type="spellStart"/>
      <w:r w:rsidRPr="008525F0">
        <w:rPr>
          <w:rFonts w:ascii="GHEA Grapalat" w:hAnsi="GHEA Grapalat"/>
          <w:lang w:val="en-US"/>
        </w:rPr>
        <w:t>ման</w:t>
      </w:r>
      <w:proofErr w:type="spellEnd"/>
      <w:r w:rsidRPr="00CA42E7">
        <w:rPr>
          <w:rFonts w:ascii="GHEA Grapalat" w:hAnsi="GHEA Grapalat"/>
          <w:lang w:val="es-ES"/>
        </w:rPr>
        <w:t xml:space="preserve"> </w:t>
      </w:r>
      <w:proofErr w:type="spellStart"/>
      <w:r w:rsidRPr="008525F0">
        <w:rPr>
          <w:rFonts w:ascii="GHEA Grapalat" w:hAnsi="GHEA Grapalat"/>
          <w:lang w:val="en-US"/>
        </w:rPr>
        <w:t>համար</w:t>
      </w:r>
      <w:proofErr w:type="spellEnd"/>
      <w:r w:rsidRPr="00CA42E7">
        <w:rPr>
          <w:rFonts w:ascii="GHEA Grapalat" w:hAnsi="GHEA Grapalat"/>
          <w:lang w:val="es-ES"/>
        </w:rPr>
        <w:t xml:space="preserve"> </w:t>
      </w:r>
      <w:proofErr w:type="spellStart"/>
      <w:r w:rsidRPr="008525F0">
        <w:rPr>
          <w:rFonts w:ascii="GHEA Grapalat" w:hAnsi="GHEA Grapalat"/>
          <w:lang w:val="en-US"/>
        </w:rPr>
        <w:t>աջակցության</w:t>
      </w:r>
      <w:proofErr w:type="spellEnd"/>
      <w:r w:rsidRPr="00CA42E7">
        <w:rPr>
          <w:rFonts w:ascii="GHEA Grapalat" w:hAnsi="GHEA Grapalat"/>
          <w:lang w:val="es-ES"/>
        </w:rPr>
        <w:t>»</w:t>
      </w:r>
      <w:r w:rsidRPr="008525F0">
        <w:rPr>
          <w:rFonts w:ascii="GHEA Grapalat" w:eastAsia="Tahoma" w:hAnsi="GHEA Grapalat"/>
          <w:bCs/>
          <w:lang w:val="hy-AM"/>
        </w:rPr>
        <w:t xml:space="preserve"> </w:t>
      </w:r>
      <w:r w:rsidRPr="008525F0">
        <w:rPr>
          <w:rFonts w:ascii="GHEA Grapalat" w:eastAsia="Tahoma" w:hAnsi="GHEA Grapalat"/>
          <w:bCs/>
          <w:lang w:val="en-US"/>
        </w:rPr>
        <w:t>և</w:t>
      </w:r>
      <w:r w:rsidRPr="00CA42E7">
        <w:rPr>
          <w:rFonts w:ascii="GHEA Grapalat" w:eastAsia="Tahoma" w:hAnsi="GHEA Grapalat"/>
          <w:bCs/>
          <w:lang w:val="es-ES"/>
        </w:rPr>
        <w:t xml:space="preserve"> «</w:t>
      </w:r>
      <w:r w:rsidR="00CA42E7">
        <w:rPr>
          <w:rFonts w:ascii="GHEA Grapalat" w:eastAsia="Tahoma" w:hAnsi="GHEA Grapalat"/>
          <w:bCs/>
          <w:lang w:val="hy-AM"/>
        </w:rPr>
        <w:t>Վ</w:t>
      </w:r>
      <w:r w:rsidRPr="008525F0">
        <w:rPr>
          <w:rFonts w:ascii="GHEA Grapalat" w:eastAsia="Tahoma" w:hAnsi="GHEA Grapalat"/>
          <w:bCs/>
          <w:lang w:val="hy-AM"/>
        </w:rPr>
        <w:t>արձատրվող հասարակական աշխատանքների կազմակերպ</w:t>
      </w:r>
      <w:proofErr w:type="spellStart"/>
      <w:r w:rsidRPr="008525F0">
        <w:rPr>
          <w:rFonts w:ascii="GHEA Grapalat" w:eastAsia="Tahoma" w:hAnsi="GHEA Grapalat"/>
          <w:bCs/>
          <w:lang w:val="en-US"/>
        </w:rPr>
        <w:t>ման</w:t>
      </w:r>
      <w:proofErr w:type="spellEnd"/>
      <w:r w:rsidRPr="00CA42E7">
        <w:rPr>
          <w:rFonts w:ascii="GHEA Grapalat" w:eastAsia="Tahoma" w:hAnsi="GHEA Grapalat"/>
          <w:bCs/>
          <w:lang w:val="es-ES"/>
        </w:rPr>
        <w:t>»</w:t>
      </w:r>
      <w:r w:rsidRPr="00CA42E7">
        <w:rPr>
          <w:rFonts w:ascii="GHEA Grapalat" w:hAnsi="GHEA Grapalat"/>
          <w:lang w:val="es-ES"/>
        </w:rPr>
        <w:t xml:space="preserve"> </w:t>
      </w:r>
      <w:proofErr w:type="spellStart"/>
      <w:r w:rsidRPr="008525F0">
        <w:rPr>
          <w:rFonts w:ascii="GHEA Grapalat" w:hAnsi="GHEA Grapalat"/>
          <w:lang w:val="en-US"/>
        </w:rPr>
        <w:t>ծրագրերի</w:t>
      </w:r>
      <w:proofErr w:type="spellEnd"/>
      <w:r w:rsidRPr="00CA42E7">
        <w:rPr>
          <w:rFonts w:ascii="GHEA Grapalat" w:hAnsi="GHEA Grapalat"/>
          <w:lang w:val="es-ES"/>
        </w:rPr>
        <w:t xml:space="preserve"> </w:t>
      </w:r>
      <w:proofErr w:type="spellStart"/>
      <w:r w:rsidRPr="008525F0">
        <w:rPr>
          <w:rFonts w:ascii="GHEA Grapalat" w:hAnsi="GHEA Grapalat"/>
          <w:lang w:val="en-US"/>
        </w:rPr>
        <w:t>միջոցով</w:t>
      </w:r>
      <w:proofErr w:type="spellEnd"/>
      <w:r w:rsidRPr="00CA42E7">
        <w:rPr>
          <w:rFonts w:ascii="GHEA Grapalat" w:hAnsi="GHEA Grapalat"/>
          <w:lang w:val="es-ES"/>
        </w:rPr>
        <w:t xml:space="preserve"> </w:t>
      </w:r>
      <w:proofErr w:type="spellStart"/>
      <w:r w:rsidRPr="008525F0">
        <w:rPr>
          <w:rFonts w:ascii="GHEA Grapalat" w:hAnsi="GHEA Grapalat"/>
          <w:lang w:val="en-US"/>
        </w:rPr>
        <w:t>ապահովել</w:t>
      </w:r>
      <w:proofErr w:type="spellEnd"/>
      <w:r w:rsidRPr="00CA42E7">
        <w:rPr>
          <w:rFonts w:ascii="GHEA Grapalat" w:hAnsi="GHEA Grapalat"/>
          <w:lang w:val="es-ES"/>
        </w:rPr>
        <w:t xml:space="preserve"> </w:t>
      </w:r>
      <w:r w:rsidRPr="008525F0">
        <w:rPr>
          <w:rFonts w:ascii="GHEA Grapalat" w:eastAsia="Tahoma" w:hAnsi="GHEA Grapalat"/>
          <w:bCs/>
          <w:lang w:val="hy-AM"/>
        </w:rPr>
        <w:t xml:space="preserve">Ադրբեջանի կողմից 2020 թվականի սեպտեմբերի 27-ին սանձազերծված պատերազմի հետևանքով տեղահանված և փաստացի Հայաստանի Հանրապետությունում գտնվող Արցախի Հանրապետության գործազուրկ քաղաքացիների </w:t>
      </w:r>
      <w:proofErr w:type="spellStart"/>
      <w:r w:rsidRPr="008525F0">
        <w:rPr>
          <w:rFonts w:ascii="GHEA Grapalat" w:eastAsia="Tahoma" w:hAnsi="GHEA Grapalat"/>
          <w:bCs/>
          <w:lang w:val="en-US"/>
        </w:rPr>
        <w:t>ժամանակավոր</w:t>
      </w:r>
      <w:proofErr w:type="spellEnd"/>
      <w:r w:rsidRPr="00CA42E7">
        <w:rPr>
          <w:rFonts w:ascii="GHEA Grapalat" w:eastAsia="Tahoma" w:hAnsi="GHEA Grapalat"/>
          <w:bCs/>
          <w:lang w:val="es-ES"/>
        </w:rPr>
        <w:t xml:space="preserve"> </w:t>
      </w:r>
      <w:proofErr w:type="spellStart"/>
      <w:r w:rsidRPr="008525F0">
        <w:rPr>
          <w:rFonts w:ascii="GHEA Grapalat" w:eastAsia="Tahoma" w:hAnsi="GHEA Grapalat"/>
          <w:bCs/>
          <w:lang w:val="en-US"/>
        </w:rPr>
        <w:t>զբաղվածությունը</w:t>
      </w:r>
      <w:proofErr w:type="spellEnd"/>
      <w:r w:rsidRPr="00CA42E7">
        <w:rPr>
          <w:rFonts w:ascii="GHEA Grapalat" w:eastAsia="Tahoma" w:hAnsi="GHEA Grapalat"/>
          <w:bCs/>
          <w:lang w:val="es-ES"/>
        </w:rPr>
        <w:t xml:space="preserve">, </w:t>
      </w:r>
      <w:proofErr w:type="spellStart"/>
      <w:r w:rsidRPr="008525F0">
        <w:rPr>
          <w:rFonts w:ascii="GHEA Grapalat" w:eastAsia="Tahoma" w:hAnsi="GHEA Grapalat"/>
          <w:bCs/>
          <w:lang w:val="en-US"/>
        </w:rPr>
        <w:t>դրանով</w:t>
      </w:r>
      <w:proofErr w:type="spellEnd"/>
      <w:r w:rsidRPr="00CA42E7">
        <w:rPr>
          <w:rFonts w:ascii="GHEA Grapalat" w:eastAsia="Tahoma" w:hAnsi="GHEA Grapalat"/>
          <w:bCs/>
          <w:lang w:val="es-ES"/>
        </w:rPr>
        <w:t xml:space="preserve"> </w:t>
      </w:r>
      <w:proofErr w:type="spellStart"/>
      <w:r w:rsidRPr="008525F0">
        <w:rPr>
          <w:rFonts w:ascii="GHEA Grapalat" w:eastAsia="Tahoma" w:hAnsi="GHEA Grapalat"/>
          <w:bCs/>
          <w:lang w:val="en-US"/>
        </w:rPr>
        <w:t>իսկ</w:t>
      </w:r>
      <w:proofErr w:type="spellEnd"/>
      <w:r w:rsidRPr="00CA42E7">
        <w:rPr>
          <w:rFonts w:ascii="GHEA Grapalat" w:eastAsia="Tahoma" w:hAnsi="GHEA Grapalat"/>
          <w:bCs/>
          <w:lang w:val="es-ES"/>
        </w:rPr>
        <w:t xml:space="preserve"> </w:t>
      </w:r>
      <w:proofErr w:type="spellStart"/>
      <w:r w:rsidRPr="008525F0">
        <w:rPr>
          <w:rFonts w:ascii="GHEA Grapalat" w:eastAsia="Tahoma" w:hAnsi="GHEA Grapalat"/>
          <w:bCs/>
          <w:lang w:val="en-US"/>
        </w:rPr>
        <w:t>մեղմելով</w:t>
      </w:r>
      <w:proofErr w:type="spellEnd"/>
      <w:r w:rsidRPr="00CA42E7">
        <w:rPr>
          <w:rFonts w:ascii="GHEA Grapalat" w:eastAsia="Tahoma" w:hAnsi="GHEA Grapalat"/>
          <w:bCs/>
          <w:lang w:val="es-ES"/>
        </w:rPr>
        <w:t xml:space="preserve"> </w:t>
      </w:r>
      <w:proofErr w:type="spellStart"/>
      <w:r w:rsidRPr="008525F0">
        <w:rPr>
          <w:rFonts w:ascii="GHEA Grapalat" w:eastAsia="Tahoma" w:hAnsi="GHEA Grapalat"/>
          <w:bCs/>
          <w:lang w:val="en-US"/>
        </w:rPr>
        <w:t>նրանց</w:t>
      </w:r>
      <w:proofErr w:type="spellEnd"/>
      <w:r w:rsidRPr="00CA42E7">
        <w:rPr>
          <w:rFonts w:ascii="GHEA Grapalat" w:eastAsia="Tahoma" w:hAnsi="GHEA Grapalat"/>
          <w:bCs/>
          <w:lang w:val="es-ES"/>
        </w:rPr>
        <w:t xml:space="preserve"> </w:t>
      </w:r>
      <w:proofErr w:type="spellStart"/>
      <w:r w:rsidRPr="008525F0">
        <w:rPr>
          <w:rFonts w:ascii="GHEA Grapalat" w:eastAsia="Tahoma" w:hAnsi="GHEA Grapalat"/>
          <w:bCs/>
          <w:lang w:val="en-US"/>
        </w:rPr>
        <w:t>սոցիալական</w:t>
      </w:r>
      <w:proofErr w:type="spellEnd"/>
      <w:r w:rsidRPr="00CA42E7">
        <w:rPr>
          <w:rFonts w:ascii="GHEA Grapalat" w:eastAsia="Tahoma" w:hAnsi="GHEA Grapalat"/>
          <w:bCs/>
          <w:lang w:val="es-ES"/>
        </w:rPr>
        <w:t xml:space="preserve"> </w:t>
      </w:r>
      <w:proofErr w:type="spellStart"/>
      <w:r w:rsidRPr="008525F0">
        <w:rPr>
          <w:rFonts w:ascii="GHEA Grapalat" w:eastAsia="Tahoma" w:hAnsi="GHEA Grapalat"/>
          <w:bCs/>
          <w:lang w:val="en-US"/>
        </w:rPr>
        <w:t>լարվածությունը</w:t>
      </w:r>
      <w:proofErr w:type="spellEnd"/>
      <w:r w:rsidRPr="00CA42E7">
        <w:rPr>
          <w:rFonts w:ascii="GHEA Grapalat" w:hAnsi="GHEA Grapalat"/>
          <w:lang w:val="es-ES"/>
        </w:rPr>
        <w:t>:</w:t>
      </w:r>
      <w:r>
        <w:rPr>
          <w:rFonts w:ascii="GHEA Grapalat" w:hAnsi="GHEA Grapalat"/>
          <w:lang w:val="hy-AM"/>
        </w:rPr>
        <w:t xml:space="preserve"> </w:t>
      </w:r>
    </w:p>
    <w:p w:rsidR="00D45221" w:rsidRPr="00CA42E7" w:rsidRDefault="00901B06" w:rsidP="00CA42E7">
      <w:pPr>
        <w:tabs>
          <w:tab w:val="left" w:pos="993"/>
        </w:tabs>
        <w:spacing w:after="0"/>
        <w:ind w:firstLine="567"/>
        <w:jc w:val="both"/>
        <w:rPr>
          <w:rFonts w:ascii="GHEA Grapalat" w:eastAsia="Times New Roman" w:hAnsi="GHEA Grapalat" w:cs="Sylfaen"/>
          <w:sz w:val="24"/>
          <w:szCs w:val="24"/>
          <w:lang w:val="hy-AM" w:eastAsia="ru-RU" w:bidi="ne-NP"/>
        </w:rPr>
      </w:pPr>
      <w:r w:rsidRPr="00CA42E7">
        <w:rPr>
          <w:rFonts w:ascii="GHEA Grapalat" w:eastAsia="Times New Roman" w:hAnsi="GHEA Grapalat" w:cs="Sylfaen"/>
          <w:sz w:val="24"/>
          <w:szCs w:val="24"/>
          <w:lang w:val="hy-AM" w:eastAsia="ru-RU" w:bidi="ne-NP"/>
        </w:rPr>
        <w:t>Վերը նշված ծրագրերն իրականացնելու համար</w:t>
      </w:r>
      <w:r w:rsidR="00D45221" w:rsidRPr="008A1BF2">
        <w:rPr>
          <w:rFonts w:ascii="GHEA Grapalat" w:eastAsia="Times New Roman" w:hAnsi="GHEA Grapalat" w:cs="Sylfaen"/>
          <w:sz w:val="24"/>
          <w:szCs w:val="24"/>
          <w:lang w:val="hy-AM" w:eastAsia="ru-RU" w:bidi="ne-NP"/>
        </w:rPr>
        <w:t xml:space="preserve"> </w:t>
      </w:r>
      <w:r w:rsidR="00D45221" w:rsidRPr="00CA42E7">
        <w:rPr>
          <w:rFonts w:ascii="GHEA Grapalat" w:eastAsia="Times New Roman" w:hAnsi="GHEA Grapalat" w:cs="Sylfaen"/>
          <w:sz w:val="24"/>
          <w:szCs w:val="24"/>
          <w:lang w:val="hy-AM" w:eastAsia="ru-RU" w:bidi="ne-NP"/>
        </w:rPr>
        <w:t>անհրաժեշտություն</w:t>
      </w:r>
      <w:r w:rsidR="00D45221" w:rsidRPr="0021225D">
        <w:rPr>
          <w:rFonts w:ascii="GHEA Grapalat" w:eastAsia="Times New Roman" w:hAnsi="GHEA Grapalat" w:cs="Sylfaen"/>
          <w:sz w:val="24"/>
          <w:szCs w:val="24"/>
          <w:lang w:val="af-ZA" w:eastAsia="ru-RU" w:bidi="ne-NP"/>
        </w:rPr>
        <w:t xml:space="preserve"> </w:t>
      </w:r>
      <w:r w:rsidR="00D45221" w:rsidRPr="00CA42E7">
        <w:rPr>
          <w:rFonts w:ascii="GHEA Grapalat" w:eastAsia="Times New Roman" w:hAnsi="GHEA Grapalat" w:cs="Sylfaen"/>
          <w:sz w:val="24"/>
          <w:szCs w:val="24"/>
          <w:lang w:val="hy-AM" w:eastAsia="ru-RU" w:bidi="ne-NP"/>
        </w:rPr>
        <w:t>է</w:t>
      </w:r>
      <w:r w:rsidR="00D45221" w:rsidRPr="0021225D">
        <w:rPr>
          <w:rFonts w:ascii="GHEA Grapalat" w:eastAsia="Times New Roman" w:hAnsi="GHEA Grapalat" w:cs="Sylfaen"/>
          <w:sz w:val="24"/>
          <w:szCs w:val="24"/>
          <w:lang w:val="af-ZA" w:eastAsia="ru-RU" w:bidi="ne-NP"/>
        </w:rPr>
        <w:t xml:space="preserve"> </w:t>
      </w:r>
      <w:r w:rsidR="00D45221" w:rsidRPr="00CA42E7">
        <w:rPr>
          <w:rFonts w:ascii="GHEA Grapalat" w:eastAsia="Times New Roman" w:hAnsi="GHEA Grapalat" w:cs="Sylfaen"/>
          <w:sz w:val="24"/>
          <w:szCs w:val="24"/>
          <w:lang w:val="hy-AM" w:eastAsia="ru-RU" w:bidi="ne-NP"/>
        </w:rPr>
        <w:t>առաջանում</w:t>
      </w:r>
      <w:r w:rsidR="00D45221" w:rsidRPr="0021225D">
        <w:rPr>
          <w:rFonts w:ascii="GHEA Grapalat" w:eastAsia="Times New Roman" w:hAnsi="GHEA Grapalat" w:cs="Sylfaen"/>
          <w:sz w:val="24"/>
          <w:szCs w:val="24"/>
          <w:lang w:val="af-ZA" w:eastAsia="ru-RU" w:bidi="ne-NP"/>
        </w:rPr>
        <w:t xml:space="preserve"> </w:t>
      </w:r>
      <w:r w:rsidR="00D45221" w:rsidRPr="008A1BF2">
        <w:rPr>
          <w:rFonts w:ascii="GHEA Grapalat" w:eastAsia="Times New Roman" w:hAnsi="GHEA Grapalat" w:cs="Sylfaen"/>
          <w:sz w:val="24"/>
          <w:szCs w:val="24"/>
          <w:lang w:val="hy-AM" w:eastAsia="ru-RU" w:bidi="ne-NP"/>
        </w:rPr>
        <w:t>Հայաստանի Հանրապետության 202</w:t>
      </w:r>
      <w:r w:rsidR="00230CA9" w:rsidRPr="00CA42E7">
        <w:rPr>
          <w:rFonts w:ascii="GHEA Grapalat" w:eastAsia="Times New Roman" w:hAnsi="GHEA Grapalat" w:cs="Sylfaen"/>
          <w:sz w:val="24"/>
          <w:szCs w:val="24"/>
          <w:lang w:val="hy-AM" w:eastAsia="ru-RU" w:bidi="ne-NP"/>
        </w:rPr>
        <w:t>1</w:t>
      </w:r>
      <w:r w:rsidR="00D45221" w:rsidRPr="008A1BF2">
        <w:rPr>
          <w:rFonts w:ascii="GHEA Grapalat" w:eastAsia="Times New Roman" w:hAnsi="GHEA Grapalat" w:cs="Sylfaen"/>
          <w:sz w:val="24"/>
          <w:szCs w:val="24"/>
          <w:lang w:val="hy-AM" w:eastAsia="ru-RU" w:bidi="ne-NP"/>
        </w:rPr>
        <w:t xml:space="preserve"> թ</w:t>
      </w:r>
      <w:r w:rsidR="00D45221" w:rsidRPr="0021225D">
        <w:rPr>
          <w:rFonts w:ascii="GHEA Grapalat" w:eastAsia="Times New Roman" w:hAnsi="GHEA Grapalat" w:cs="Sylfaen"/>
          <w:sz w:val="24"/>
          <w:szCs w:val="24"/>
          <w:lang w:val="af-ZA" w:eastAsia="ru-RU" w:bidi="ne-NP"/>
        </w:rPr>
        <w:t xml:space="preserve">. </w:t>
      </w:r>
      <w:r w:rsidR="00D45221" w:rsidRPr="008A1BF2">
        <w:rPr>
          <w:rFonts w:ascii="GHEA Grapalat" w:eastAsia="Times New Roman" w:hAnsi="GHEA Grapalat" w:cs="Sylfaen"/>
          <w:sz w:val="24"/>
          <w:szCs w:val="24"/>
          <w:lang w:val="hy-AM" w:eastAsia="ru-RU" w:bidi="ne-NP"/>
        </w:rPr>
        <w:t xml:space="preserve">պետական բյուջեում </w:t>
      </w:r>
      <w:r w:rsidR="00D45221" w:rsidRPr="00CA42E7">
        <w:rPr>
          <w:rFonts w:ascii="GHEA Grapalat" w:eastAsia="Times New Roman" w:hAnsi="GHEA Grapalat" w:cs="Sylfaen"/>
          <w:sz w:val="24"/>
          <w:szCs w:val="24"/>
          <w:lang w:val="hy-AM" w:eastAsia="ru-RU" w:bidi="ne-NP"/>
        </w:rPr>
        <w:t>կատարել</w:t>
      </w:r>
      <w:r w:rsidR="00D45221" w:rsidRPr="0021225D">
        <w:rPr>
          <w:rFonts w:ascii="GHEA Grapalat" w:eastAsia="Times New Roman" w:hAnsi="GHEA Grapalat" w:cs="Sylfaen"/>
          <w:sz w:val="24"/>
          <w:szCs w:val="24"/>
          <w:lang w:val="af-ZA" w:eastAsia="ru-RU" w:bidi="ne-NP"/>
        </w:rPr>
        <w:t xml:space="preserve"> </w:t>
      </w:r>
      <w:r w:rsidR="00D45221">
        <w:rPr>
          <w:rFonts w:ascii="GHEA Grapalat" w:eastAsia="Times New Roman" w:hAnsi="GHEA Grapalat" w:cs="Sylfaen"/>
          <w:sz w:val="24"/>
          <w:szCs w:val="24"/>
          <w:lang w:val="hy-AM" w:eastAsia="ru-RU" w:bidi="ne-NP"/>
        </w:rPr>
        <w:t>վերաբաշխում</w:t>
      </w:r>
      <w:r w:rsidR="00D45221" w:rsidRPr="0021225D">
        <w:rPr>
          <w:rFonts w:ascii="GHEA Grapalat" w:eastAsia="Times New Roman" w:hAnsi="GHEA Grapalat" w:cs="Sylfaen"/>
          <w:sz w:val="24"/>
          <w:szCs w:val="24"/>
          <w:lang w:val="af-ZA" w:eastAsia="ru-RU" w:bidi="ne-NP"/>
        </w:rPr>
        <w:t>`</w:t>
      </w:r>
      <w:r w:rsidR="00D45221" w:rsidRPr="008A1BF2">
        <w:rPr>
          <w:rFonts w:ascii="GHEA Grapalat" w:eastAsia="Times New Roman" w:hAnsi="GHEA Grapalat" w:cs="Sylfaen"/>
          <w:sz w:val="24"/>
          <w:szCs w:val="24"/>
          <w:lang w:val="hy-AM" w:eastAsia="ru-RU" w:bidi="ne-NP"/>
        </w:rPr>
        <w:t xml:space="preserve"> Հայաստանի Հանրապետության կառավարության </w:t>
      </w:r>
      <w:r w:rsidR="00D45221" w:rsidRPr="00DF0553">
        <w:rPr>
          <w:rFonts w:ascii="GHEA Grapalat" w:eastAsia="Times New Roman" w:hAnsi="GHEA Grapalat" w:cs="Sylfaen"/>
          <w:sz w:val="24"/>
          <w:szCs w:val="24"/>
          <w:lang w:val="hy-AM" w:eastAsia="ru-RU" w:bidi="ne-NP"/>
        </w:rPr>
        <w:t>20</w:t>
      </w:r>
      <w:r w:rsidR="00230CA9" w:rsidRPr="00CA42E7">
        <w:rPr>
          <w:rFonts w:ascii="GHEA Grapalat" w:eastAsia="Times New Roman" w:hAnsi="GHEA Grapalat" w:cs="Sylfaen"/>
          <w:sz w:val="24"/>
          <w:szCs w:val="24"/>
          <w:lang w:val="hy-AM" w:eastAsia="ru-RU" w:bidi="ne-NP"/>
        </w:rPr>
        <w:t>2</w:t>
      </w:r>
      <w:r w:rsidR="00A11C1C" w:rsidRPr="00CA42E7">
        <w:rPr>
          <w:rFonts w:ascii="GHEA Grapalat" w:eastAsia="Times New Roman" w:hAnsi="GHEA Grapalat" w:cs="Sylfaen"/>
          <w:sz w:val="24"/>
          <w:szCs w:val="24"/>
          <w:lang w:val="hy-AM" w:eastAsia="ru-RU" w:bidi="ne-NP"/>
        </w:rPr>
        <w:t>0</w:t>
      </w:r>
      <w:r w:rsidR="00D45221" w:rsidRPr="00DF0553">
        <w:rPr>
          <w:rFonts w:ascii="GHEA Grapalat" w:eastAsia="Times New Roman" w:hAnsi="GHEA Grapalat" w:cs="Sylfaen"/>
          <w:sz w:val="24"/>
          <w:szCs w:val="24"/>
          <w:lang w:val="hy-AM" w:eastAsia="ru-RU" w:bidi="ne-NP"/>
        </w:rPr>
        <w:t xml:space="preserve"> թ</w:t>
      </w:r>
      <w:r w:rsidR="00D45221" w:rsidRPr="00DF0553">
        <w:rPr>
          <w:rFonts w:ascii="GHEA Grapalat" w:eastAsia="Times New Roman" w:hAnsi="GHEA Grapalat" w:cs="Sylfaen"/>
          <w:sz w:val="24"/>
          <w:szCs w:val="24"/>
          <w:lang w:val="af-ZA" w:eastAsia="ru-RU" w:bidi="ne-NP"/>
        </w:rPr>
        <w:t>.</w:t>
      </w:r>
      <w:r w:rsidR="00D45221" w:rsidRPr="00DF0553">
        <w:rPr>
          <w:rFonts w:ascii="GHEA Grapalat" w:eastAsia="Times New Roman" w:hAnsi="GHEA Grapalat" w:cs="Sylfaen"/>
          <w:sz w:val="24"/>
          <w:szCs w:val="24"/>
          <w:lang w:val="hy-AM" w:eastAsia="ru-RU" w:bidi="ne-NP"/>
        </w:rPr>
        <w:t xml:space="preserve"> դեկտեմբերի </w:t>
      </w:r>
      <w:r w:rsidR="00E17FB1" w:rsidRPr="00E17FB1">
        <w:rPr>
          <w:rFonts w:ascii="GHEA Grapalat" w:eastAsia="Times New Roman" w:hAnsi="GHEA Grapalat" w:cs="Sylfaen"/>
          <w:sz w:val="24"/>
          <w:szCs w:val="24"/>
          <w:lang w:eastAsia="ru-RU" w:bidi="ne-NP"/>
        </w:rPr>
        <w:t>30</w:t>
      </w:r>
      <w:r w:rsidR="00D45221" w:rsidRPr="00E17FB1">
        <w:rPr>
          <w:rFonts w:ascii="GHEA Grapalat" w:eastAsia="Times New Roman" w:hAnsi="GHEA Grapalat" w:cs="Sylfaen"/>
          <w:sz w:val="24"/>
          <w:szCs w:val="24"/>
          <w:lang w:val="hy-AM" w:eastAsia="ru-RU" w:bidi="ne-NP"/>
        </w:rPr>
        <w:t>-ի N</w:t>
      </w:r>
      <w:r w:rsidR="00CA42E7" w:rsidRPr="00E17FB1">
        <w:rPr>
          <w:rFonts w:ascii="GHEA Grapalat" w:eastAsia="Times New Roman" w:hAnsi="GHEA Grapalat" w:cs="Sylfaen"/>
          <w:sz w:val="24"/>
          <w:szCs w:val="24"/>
          <w:lang w:val="hy-AM" w:eastAsia="ru-RU" w:bidi="ne-NP"/>
        </w:rPr>
        <w:t xml:space="preserve"> </w:t>
      </w:r>
      <w:r w:rsidR="00E17FB1" w:rsidRPr="00E17FB1">
        <w:rPr>
          <w:rFonts w:ascii="GHEA Grapalat" w:eastAsia="Times New Roman" w:hAnsi="GHEA Grapalat" w:cs="Sylfaen"/>
          <w:sz w:val="24"/>
          <w:szCs w:val="24"/>
          <w:lang w:eastAsia="ru-RU" w:bidi="ne-NP"/>
        </w:rPr>
        <w:t>2215</w:t>
      </w:r>
      <w:r w:rsidR="00CA42E7" w:rsidRPr="00E17FB1">
        <w:rPr>
          <w:rFonts w:ascii="GHEA Grapalat" w:eastAsia="Times New Roman" w:hAnsi="GHEA Grapalat" w:cs="Sylfaen"/>
          <w:sz w:val="24"/>
          <w:szCs w:val="24"/>
          <w:lang w:val="hy-AM" w:eastAsia="ru-RU" w:bidi="ne-NP"/>
        </w:rPr>
        <w:t>-Ն</w:t>
      </w:r>
      <w:r w:rsidR="00D45221" w:rsidRPr="008A1BF2">
        <w:rPr>
          <w:rFonts w:ascii="GHEA Grapalat" w:eastAsia="Times New Roman" w:hAnsi="GHEA Grapalat" w:cs="Sylfaen"/>
          <w:sz w:val="24"/>
          <w:szCs w:val="24"/>
          <w:lang w:val="hy-AM" w:eastAsia="ru-RU" w:bidi="ne-NP"/>
        </w:rPr>
        <w:t xml:space="preserve"> որոշման մեջ</w:t>
      </w:r>
      <w:r w:rsidR="00D3203D">
        <w:rPr>
          <w:rFonts w:ascii="GHEA Grapalat" w:eastAsia="Times New Roman" w:hAnsi="GHEA Grapalat" w:cs="Sylfaen"/>
          <w:sz w:val="24"/>
          <w:szCs w:val="24"/>
          <w:lang w:eastAsia="ru-RU" w:bidi="ne-NP"/>
        </w:rPr>
        <w:t>՝</w:t>
      </w:r>
      <w:r w:rsidR="00D45221" w:rsidRPr="008A1BF2">
        <w:rPr>
          <w:rFonts w:ascii="GHEA Grapalat" w:eastAsia="Times New Roman" w:hAnsi="GHEA Grapalat" w:cs="Sylfaen"/>
          <w:sz w:val="24"/>
          <w:szCs w:val="24"/>
          <w:lang w:val="hy-AM" w:eastAsia="ru-RU" w:bidi="ne-NP"/>
        </w:rPr>
        <w:t xml:space="preserve"> </w:t>
      </w:r>
      <w:r w:rsidR="00C14A52">
        <w:rPr>
          <w:rFonts w:ascii="GHEA Grapalat" w:hAnsi="GHEA Grapalat" w:cs="Sylfaen"/>
          <w:sz w:val="24"/>
          <w:szCs w:val="24"/>
          <w:lang w:val="af-ZA"/>
        </w:rPr>
        <w:t>զբաղվածության ծրագր</w:t>
      </w:r>
      <w:r w:rsidR="00D3203D">
        <w:rPr>
          <w:rFonts w:ascii="GHEA Grapalat" w:hAnsi="GHEA Grapalat" w:cs="Sylfaen"/>
          <w:sz w:val="24"/>
          <w:szCs w:val="24"/>
          <w:lang w:val="af-ZA"/>
        </w:rPr>
        <w:t>ում</w:t>
      </w:r>
      <w:r w:rsidR="00C14A52">
        <w:rPr>
          <w:rFonts w:ascii="GHEA Grapalat" w:hAnsi="GHEA Grapalat" w:cs="Sylfaen"/>
          <w:sz w:val="24"/>
          <w:szCs w:val="24"/>
          <w:lang w:val="af-ZA"/>
        </w:rPr>
        <w:t xml:space="preserve"> (1088)</w:t>
      </w:r>
      <w:r w:rsidR="00D3203D">
        <w:rPr>
          <w:rFonts w:ascii="GHEA Grapalat" w:hAnsi="GHEA Grapalat" w:cs="Sylfaen"/>
          <w:sz w:val="24"/>
          <w:szCs w:val="24"/>
          <w:lang w:val="af-ZA"/>
        </w:rPr>
        <w:t>,</w:t>
      </w:r>
      <w:r w:rsidR="00C14A52">
        <w:rPr>
          <w:rFonts w:ascii="GHEA Grapalat" w:hAnsi="GHEA Grapalat" w:cs="Sylfaen"/>
          <w:sz w:val="24"/>
          <w:szCs w:val="24"/>
          <w:lang w:val="af-ZA"/>
        </w:rPr>
        <w:t xml:space="preserve"> </w:t>
      </w:r>
      <w:r w:rsidR="00D45221" w:rsidRPr="008A1BF2">
        <w:rPr>
          <w:rFonts w:ascii="GHEA Grapalat" w:eastAsia="Times New Roman" w:hAnsi="GHEA Grapalat" w:cs="Sylfaen"/>
          <w:sz w:val="24"/>
          <w:szCs w:val="24"/>
          <w:lang w:val="hy-AM" w:eastAsia="ru-RU" w:bidi="ne-NP"/>
        </w:rPr>
        <w:t xml:space="preserve">փոփոխություններ և լրացումներ կատարելու </w:t>
      </w:r>
      <w:r w:rsidR="00D45221" w:rsidRPr="00CA42E7">
        <w:rPr>
          <w:rFonts w:ascii="GHEA Grapalat" w:eastAsia="Times New Roman" w:hAnsi="GHEA Grapalat" w:cs="Sylfaen"/>
          <w:sz w:val="24"/>
          <w:szCs w:val="24"/>
          <w:lang w:val="hy-AM" w:eastAsia="ru-RU" w:bidi="ne-NP"/>
        </w:rPr>
        <w:t>միջոցով</w:t>
      </w:r>
      <w:r w:rsidR="00D45221" w:rsidRPr="0021225D">
        <w:rPr>
          <w:rFonts w:ascii="GHEA Grapalat" w:eastAsia="Times New Roman" w:hAnsi="GHEA Grapalat" w:cs="Sylfaen"/>
          <w:sz w:val="24"/>
          <w:szCs w:val="24"/>
          <w:lang w:val="af-ZA" w:eastAsia="ru-RU" w:bidi="ne-NP"/>
        </w:rPr>
        <w:t>:</w:t>
      </w:r>
      <w:r w:rsidR="00D45221" w:rsidRPr="008A1BF2">
        <w:rPr>
          <w:rFonts w:ascii="GHEA Grapalat" w:eastAsia="Times New Roman" w:hAnsi="GHEA Grapalat" w:cs="Sylfaen"/>
          <w:sz w:val="24"/>
          <w:szCs w:val="24"/>
          <w:lang w:val="hy-AM" w:eastAsia="ru-RU" w:bidi="ne-NP"/>
        </w:rPr>
        <w:t xml:space="preserve"> </w:t>
      </w:r>
    </w:p>
    <w:p w:rsidR="00D45221" w:rsidRPr="008A1BF2" w:rsidRDefault="00D45221" w:rsidP="00CA42E7">
      <w:pPr>
        <w:tabs>
          <w:tab w:val="left" w:pos="993"/>
        </w:tabs>
        <w:spacing w:after="0"/>
        <w:ind w:firstLine="567"/>
        <w:jc w:val="both"/>
        <w:rPr>
          <w:rFonts w:ascii="GHEA Grapalat" w:hAnsi="GHEA Grapalat"/>
          <w:sz w:val="24"/>
          <w:szCs w:val="24"/>
          <w:lang w:val="hy-AM"/>
        </w:rPr>
      </w:pPr>
      <w:r w:rsidRPr="00CA42E7">
        <w:rPr>
          <w:rFonts w:ascii="GHEA Grapalat" w:hAnsi="GHEA Grapalat"/>
          <w:sz w:val="24"/>
          <w:szCs w:val="24"/>
          <w:lang w:val="hy-AM"/>
        </w:rPr>
        <w:t>Ա</w:t>
      </w:r>
      <w:r w:rsidRPr="008A1BF2">
        <w:rPr>
          <w:rFonts w:ascii="GHEA Grapalat" w:hAnsi="GHEA Grapalat"/>
          <w:sz w:val="24"/>
          <w:szCs w:val="24"/>
          <w:lang w:val="hy-AM"/>
        </w:rPr>
        <w:t xml:space="preserve">ռաջարկվող փոփոխությունները, որոնք ներկայացվում են կից աղյուսակներով, այլ աղբյուրներից լրացուցիչ գումարների ներգրավման անհրաժեշտություն </w:t>
      </w:r>
      <w:r w:rsidRPr="00CA42E7">
        <w:rPr>
          <w:rFonts w:ascii="GHEA Grapalat" w:hAnsi="GHEA Grapalat"/>
          <w:sz w:val="24"/>
          <w:szCs w:val="24"/>
          <w:lang w:val="hy-AM"/>
        </w:rPr>
        <w:t>չ</w:t>
      </w:r>
      <w:r w:rsidRPr="008A1BF2">
        <w:rPr>
          <w:rFonts w:ascii="GHEA Grapalat" w:hAnsi="GHEA Grapalat"/>
          <w:sz w:val="24"/>
          <w:szCs w:val="24"/>
          <w:lang w:val="hy-AM"/>
        </w:rPr>
        <w:t>են առաջացնում:</w:t>
      </w:r>
    </w:p>
    <w:p w:rsidR="00D45221" w:rsidRPr="008A1BF2" w:rsidRDefault="00D45221" w:rsidP="0045017C">
      <w:pPr>
        <w:spacing w:after="0"/>
        <w:ind w:firstLine="709"/>
        <w:jc w:val="both"/>
        <w:rPr>
          <w:rFonts w:ascii="GHEA Grapalat" w:eastAsia="Times New Roman" w:hAnsi="GHEA Grapalat" w:cs="Sylfaen"/>
          <w:sz w:val="24"/>
          <w:szCs w:val="24"/>
          <w:lang w:val="hy-AM" w:eastAsia="ru-RU" w:bidi="ne-NP"/>
        </w:rPr>
      </w:pPr>
    </w:p>
    <w:p w:rsidR="00234FD7" w:rsidRPr="00725CC9" w:rsidRDefault="00234FD7" w:rsidP="00CA42E7">
      <w:pPr>
        <w:pStyle w:val="ListParagraph"/>
        <w:numPr>
          <w:ilvl w:val="0"/>
          <w:numId w:val="10"/>
        </w:numPr>
        <w:tabs>
          <w:tab w:val="left" w:pos="0"/>
          <w:tab w:val="left" w:pos="720"/>
          <w:tab w:val="left" w:pos="900"/>
          <w:tab w:val="left" w:pos="990"/>
          <w:tab w:val="left" w:pos="2160"/>
        </w:tabs>
        <w:spacing w:after="0"/>
        <w:ind w:left="0" w:firstLine="567"/>
        <w:jc w:val="both"/>
        <w:rPr>
          <w:rFonts w:ascii="GHEA Grapalat" w:hAnsi="GHEA Grapalat"/>
          <w:sz w:val="24"/>
          <w:szCs w:val="24"/>
          <w:lang w:val="es-ES"/>
        </w:rPr>
      </w:pPr>
      <w:r w:rsidRPr="00234FD7">
        <w:rPr>
          <w:rFonts w:ascii="GHEA Grapalat" w:eastAsia="Times New Roman" w:hAnsi="GHEA Grapalat" w:cs="Sylfaen"/>
          <w:b/>
          <w:sz w:val="24"/>
          <w:szCs w:val="24"/>
          <w:lang w:val="hy-AM" w:eastAsia="ru-RU"/>
        </w:rPr>
        <w:t>Առաջարկվող փոփոխությունները.</w:t>
      </w:r>
    </w:p>
    <w:p w:rsidR="00725CC9" w:rsidRPr="00EE5C5F" w:rsidRDefault="00725CC9" w:rsidP="00CA42E7">
      <w:pPr>
        <w:tabs>
          <w:tab w:val="left" w:pos="0"/>
          <w:tab w:val="left" w:pos="720"/>
          <w:tab w:val="left" w:pos="900"/>
          <w:tab w:val="left" w:pos="2160"/>
        </w:tabs>
        <w:spacing w:after="0"/>
        <w:ind w:firstLine="567"/>
        <w:jc w:val="both"/>
        <w:rPr>
          <w:rFonts w:ascii="GHEA Grapalat" w:hAnsi="GHEA Grapalat" w:cs="Sylfaen"/>
          <w:sz w:val="24"/>
          <w:szCs w:val="24"/>
          <w:lang w:val="af-ZA"/>
        </w:rPr>
      </w:pPr>
      <w:r>
        <w:rPr>
          <w:rFonts w:ascii="GHEA Grapalat" w:hAnsi="GHEA Grapalat"/>
          <w:b/>
          <w:sz w:val="24"/>
          <w:szCs w:val="24"/>
          <w:lang w:val="es-ES"/>
        </w:rPr>
        <w:t>1.</w:t>
      </w:r>
      <w:r w:rsidRPr="002A39EA">
        <w:rPr>
          <w:rFonts w:ascii="GHEA Grapalat" w:hAnsi="GHEA Grapalat" w:cs="Sylfaen"/>
          <w:sz w:val="24"/>
          <w:szCs w:val="24"/>
          <w:lang w:val="af-ZA"/>
        </w:rPr>
        <w:t xml:space="preserve"> </w:t>
      </w:r>
      <w:r w:rsidRPr="00234FD7">
        <w:rPr>
          <w:rFonts w:ascii="GHEA Grapalat" w:hAnsi="GHEA Grapalat" w:cs="Sylfaen"/>
          <w:sz w:val="24"/>
          <w:szCs w:val="24"/>
          <w:lang w:val="af-ZA"/>
        </w:rPr>
        <w:t>ՀՀ 2020 թ. պետական բյուջեի</w:t>
      </w:r>
      <w:r w:rsidR="00C14A52">
        <w:rPr>
          <w:rFonts w:ascii="GHEA Grapalat" w:hAnsi="GHEA Grapalat" w:cs="Sylfaen"/>
          <w:sz w:val="24"/>
          <w:szCs w:val="24"/>
          <w:lang w:val="af-ZA"/>
        </w:rPr>
        <w:t xml:space="preserve"> </w:t>
      </w:r>
      <w:r w:rsidRPr="00234FD7">
        <w:rPr>
          <w:rFonts w:ascii="GHEA Grapalat" w:hAnsi="GHEA Grapalat" w:cs="Sylfaen"/>
          <w:sz w:val="24"/>
          <w:szCs w:val="24"/>
          <w:lang w:val="af-ZA"/>
        </w:rPr>
        <w:t xml:space="preserve">10.05.01 </w:t>
      </w:r>
      <w:r w:rsidRPr="00EE5C5F">
        <w:rPr>
          <w:rFonts w:ascii="GHEA Grapalat" w:hAnsi="GHEA Grapalat" w:cs="Sylfaen"/>
          <w:sz w:val="24"/>
          <w:szCs w:val="24"/>
          <w:lang w:val="af-ZA"/>
        </w:rPr>
        <w:t>«1201</w:t>
      </w:r>
      <w:r w:rsidR="005C7875">
        <w:rPr>
          <w:rFonts w:ascii="GHEA Grapalat" w:hAnsi="GHEA Grapalat" w:cs="Sylfaen"/>
          <w:sz w:val="24"/>
          <w:szCs w:val="24"/>
          <w:lang w:val="af-ZA"/>
        </w:rPr>
        <w:t>5</w:t>
      </w:r>
      <w:r w:rsidRPr="00EE5C5F">
        <w:rPr>
          <w:rFonts w:ascii="GHEA Grapalat" w:hAnsi="GHEA Grapalat" w:cs="Sylfaen"/>
          <w:sz w:val="24"/>
          <w:szCs w:val="24"/>
          <w:lang w:val="af-ZA"/>
        </w:rPr>
        <w:t>. Ռազմական դրությամբ պայմանավորված՝ Ադրբեջանի կողմից 2020 թվականի սեպտեմբերի 27-ին սանձազերծված պատերազմի հետևանքով տեղահանված և փաստացի Հայաստանի Հանրապետությունում գտնվող Արցախի Հանրապետության գործազուրկ քաղաքացիների աշխատանքային փորձ ձեռք բերելու համար աջակցության տրամադրում»</w:t>
      </w:r>
      <w:r w:rsidR="00F14734">
        <w:rPr>
          <w:rFonts w:ascii="GHEA Grapalat" w:hAnsi="GHEA Grapalat" w:cs="Sylfaen"/>
          <w:sz w:val="24"/>
          <w:szCs w:val="24"/>
          <w:lang w:val="af-ZA"/>
        </w:rPr>
        <w:t>՝</w:t>
      </w:r>
      <w:r w:rsidRPr="00EE5C5F">
        <w:rPr>
          <w:rFonts w:ascii="GHEA Grapalat" w:hAnsi="GHEA Grapalat" w:cs="Sylfaen"/>
          <w:sz w:val="24"/>
          <w:szCs w:val="24"/>
          <w:lang w:val="af-ZA"/>
        </w:rPr>
        <w:t xml:space="preserve"> </w:t>
      </w:r>
      <w:r w:rsidRPr="00BF5FFD">
        <w:rPr>
          <w:rFonts w:ascii="GHEA Grapalat" w:hAnsi="GHEA Grapalat" w:cs="Sylfaen"/>
          <w:b/>
          <w:sz w:val="24"/>
          <w:szCs w:val="24"/>
          <w:lang w:val="af-ZA"/>
        </w:rPr>
        <w:t>3 ամ</w:t>
      </w:r>
      <w:r w:rsidR="00F14734" w:rsidRPr="00BF5FFD">
        <w:rPr>
          <w:rFonts w:ascii="GHEA Grapalat" w:hAnsi="GHEA Grapalat" w:cs="Sylfaen"/>
          <w:b/>
          <w:sz w:val="24"/>
          <w:szCs w:val="24"/>
          <w:lang w:val="af-ZA"/>
        </w:rPr>
        <w:t>ի</w:t>
      </w:r>
      <w:r w:rsidRPr="00BF5FFD">
        <w:rPr>
          <w:rFonts w:ascii="GHEA Grapalat" w:hAnsi="GHEA Grapalat" w:cs="Sylfaen"/>
          <w:b/>
          <w:sz w:val="24"/>
          <w:szCs w:val="24"/>
          <w:lang w:val="af-ZA"/>
        </w:rPr>
        <w:t>ս տևողությամբ</w:t>
      </w:r>
      <w:r w:rsidR="003C32D5" w:rsidRPr="00BF5FFD">
        <w:rPr>
          <w:rFonts w:ascii="GHEA Grapalat" w:hAnsi="GHEA Grapalat" w:cs="Sylfaen"/>
          <w:b/>
          <w:sz w:val="24"/>
          <w:szCs w:val="24"/>
          <w:lang w:val="af-ZA"/>
        </w:rPr>
        <w:t>,</w:t>
      </w:r>
      <w:r w:rsidRPr="00BF5FFD">
        <w:rPr>
          <w:rFonts w:ascii="GHEA Grapalat" w:hAnsi="GHEA Grapalat" w:cs="Sylfaen"/>
          <w:b/>
          <w:sz w:val="24"/>
          <w:szCs w:val="24"/>
          <w:lang w:val="af-ZA"/>
        </w:rPr>
        <w:t xml:space="preserve"> նոր 5</w:t>
      </w:r>
      <w:r w:rsidR="0035755B" w:rsidRPr="00BF5FFD">
        <w:rPr>
          <w:rFonts w:ascii="GHEA Grapalat" w:hAnsi="GHEA Grapalat" w:cs="Sylfaen"/>
          <w:b/>
          <w:sz w:val="24"/>
          <w:szCs w:val="24"/>
          <w:lang w:val="af-ZA"/>
        </w:rPr>
        <w:t>2</w:t>
      </w:r>
      <w:r w:rsidRPr="00BF5FFD">
        <w:rPr>
          <w:rFonts w:ascii="GHEA Grapalat" w:hAnsi="GHEA Grapalat" w:cs="Sylfaen"/>
          <w:b/>
          <w:sz w:val="24"/>
          <w:szCs w:val="24"/>
          <w:lang w:val="af-ZA"/>
        </w:rPr>
        <w:t xml:space="preserve"> ծրագրի</w:t>
      </w:r>
      <w:r w:rsidRPr="00EE5C5F">
        <w:rPr>
          <w:rFonts w:ascii="GHEA Grapalat" w:hAnsi="GHEA Grapalat" w:cs="Sylfaen"/>
          <w:sz w:val="24"/>
          <w:szCs w:val="24"/>
          <w:lang w:val="af-ZA"/>
        </w:rPr>
        <w:t xml:space="preserve"> </w:t>
      </w:r>
      <w:r>
        <w:rPr>
          <w:rFonts w:ascii="GHEA Grapalat" w:hAnsi="GHEA Grapalat" w:cs="Sylfaen"/>
          <w:sz w:val="24"/>
          <w:szCs w:val="24"/>
          <w:lang w:val="af-ZA"/>
        </w:rPr>
        <w:t xml:space="preserve">իրականացումն ապահովելու համար </w:t>
      </w:r>
      <w:r w:rsidRPr="00EE5C5F">
        <w:rPr>
          <w:rFonts w:ascii="GHEA Grapalat" w:hAnsi="GHEA Grapalat" w:cs="Sylfaen"/>
          <w:sz w:val="24"/>
          <w:szCs w:val="24"/>
          <w:lang w:val="af-ZA"/>
        </w:rPr>
        <w:t>անհրաժեշտ</w:t>
      </w:r>
      <w:r>
        <w:rPr>
          <w:rFonts w:ascii="GHEA Grapalat" w:hAnsi="GHEA Grapalat" w:cs="Sylfaen"/>
          <w:sz w:val="24"/>
          <w:szCs w:val="24"/>
          <w:lang w:val="af-ZA"/>
        </w:rPr>
        <w:t xml:space="preserve"> է </w:t>
      </w:r>
      <w:r w:rsidRPr="00BF5FFD">
        <w:rPr>
          <w:rFonts w:ascii="GHEA Grapalat" w:hAnsi="GHEA Grapalat" w:cs="Sylfaen"/>
          <w:b/>
          <w:sz w:val="24"/>
          <w:szCs w:val="24"/>
          <w:lang w:val="af-ZA"/>
        </w:rPr>
        <w:t>2</w:t>
      </w:r>
      <w:r w:rsidR="0035755B" w:rsidRPr="00BF5FFD">
        <w:rPr>
          <w:rFonts w:ascii="GHEA Grapalat" w:hAnsi="GHEA Grapalat" w:cs="Sylfaen"/>
          <w:b/>
          <w:sz w:val="24"/>
          <w:szCs w:val="24"/>
          <w:lang w:val="af-ZA"/>
        </w:rPr>
        <w:t>8</w:t>
      </w:r>
      <w:r w:rsidR="00CA42E7">
        <w:rPr>
          <w:rFonts w:ascii="GHEA Grapalat" w:hAnsi="GHEA Grapalat" w:cs="Sylfaen"/>
          <w:b/>
          <w:sz w:val="24"/>
          <w:szCs w:val="24"/>
          <w:lang w:val="hy-AM"/>
        </w:rPr>
        <w:t>,</w:t>
      </w:r>
      <w:r w:rsidR="0035755B" w:rsidRPr="00BF5FFD">
        <w:rPr>
          <w:rFonts w:ascii="GHEA Grapalat" w:hAnsi="GHEA Grapalat" w:cs="Sylfaen"/>
          <w:b/>
          <w:sz w:val="24"/>
          <w:szCs w:val="24"/>
          <w:lang w:val="af-ZA"/>
        </w:rPr>
        <w:t>0</w:t>
      </w:r>
      <w:r w:rsidRPr="00BF5FFD">
        <w:rPr>
          <w:rFonts w:ascii="GHEA Grapalat" w:hAnsi="GHEA Grapalat" w:cs="Sylfaen"/>
          <w:b/>
          <w:sz w:val="24"/>
          <w:szCs w:val="24"/>
          <w:lang w:val="af-ZA"/>
        </w:rPr>
        <w:t>00.0 հազ. դրամ</w:t>
      </w:r>
      <w:r w:rsidRPr="00087536">
        <w:rPr>
          <w:rFonts w:ascii="GHEA Grapalat" w:hAnsi="GHEA Grapalat" w:cs="Sylfaen"/>
          <w:sz w:val="24"/>
          <w:szCs w:val="24"/>
          <w:lang w:val="af-ZA"/>
        </w:rPr>
        <w:t>:</w:t>
      </w:r>
      <w:r w:rsidRPr="00EE5C5F">
        <w:rPr>
          <w:rFonts w:ascii="GHEA Grapalat" w:hAnsi="GHEA Grapalat" w:cs="Sylfaen"/>
          <w:sz w:val="24"/>
          <w:szCs w:val="24"/>
          <w:lang w:val="af-ZA"/>
        </w:rPr>
        <w:t xml:space="preserve"> </w:t>
      </w:r>
    </w:p>
    <w:p w:rsidR="00BF5FFD" w:rsidRDefault="00BF5FFD" w:rsidP="00CA42E7">
      <w:pPr>
        <w:tabs>
          <w:tab w:val="left" w:pos="0"/>
          <w:tab w:val="left" w:pos="720"/>
          <w:tab w:val="left" w:pos="900"/>
          <w:tab w:val="left" w:pos="2160"/>
        </w:tabs>
        <w:spacing w:after="0"/>
        <w:ind w:firstLine="567"/>
        <w:jc w:val="both"/>
        <w:rPr>
          <w:rFonts w:ascii="GHEA Grapalat" w:hAnsi="GHEA Grapalat" w:cs="Sylfaen"/>
          <w:sz w:val="24"/>
          <w:szCs w:val="24"/>
          <w:lang w:val="af-ZA"/>
        </w:rPr>
      </w:pPr>
      <w:r>
        <w:rPr>
          <w:rFonts w:ascii="GHEA Grapalat" w:hAnsi="GHEA Grapalat" w:cs="Sylfaen"/>
          <w:sz w:val="24"/>
          <w:szCs w:val="24"/>
          <w:lang w:val="af-ZA"/>
        </w:rPr>
        <w:t>Ծրագրի շրջանակներում վճարվում է՝</w:t>
      </w:r>
    </w:p>
    <w:p w:rsidR="004E19AF" w:rsidRDefault="004E19AF" w:rsidP="00CA42E7">
      <w:pPr>
        <w:tabs>
          <w:tab w:val="left" w:pos="0"/>
          <w:tab w:val="left" w:pos="720"/>
          <w:tab w:val="left" w:pos="900"/>
          <w:tab w:val="left" w:pos="2160"/>
        </w:tabs>
        <w:spacing w:after="0"/>
        <w:ind w:firstLine="567"/>
        <w:jc w:val="both"/>
        <w:rPr>
          <w:rFonts w:ascii="GHEA Grapalat" w:hAnsi="GHEA Grapalat" w:cs="Sylfaen"/>
          <w:sz w:val="24"/>
          <w:szCs w:val="24"/>
          <w:lang w:val="af-ZA"/>
        </w:rPr>
      </w:pPr>
      <w:r>
        <w:rPr>
          <w:rFonts w:ascii="GHEA Grapalat" w:hAnsi="GHEA Grapalat" w:cs="Sylfaen"/>
          <w:sz w:val="24"/>
          <w:szCs w:val="24"/>
          <w:lang w:val="af-ZA"/>
        </w:rPr>
        <w:t>1) շահառուին</w:t>
      </w:r>
      <w:r w:rsidR="00725CC9" w:rsidRPr="00087536">
        <w:rPr>
          <w:rFonts w:ascii="GHEA Grapalat" w:hAnsi="GHEA Grapalat" w:cs="Sylfaen"/>
          <w:sz w:val="24"/>
          <w:szCs w:val="24"/>
          <w:lang w:val="af-ZA"/>
        </w:rPr>
        <w:t xml:space="preserve"> ամսական աշխատավարձ` 100 հազ</w:t>
      </w:r>
      <w:r w:rsidR="00725CC9" w:rsidRPr="002D7504">
        <w:rPr>
          <w:rFonts w:ascii="GHEA Grapalat" w:hAnsi="GHEA Grapalat" w:cs="Sylfaen" w:hint="eastAsia"/>
          <w:sz w:val="24"/>
          <w:szCs w:val="24"/>
          <w:lang w:val="af-ZA"/>
        </w:rPr>
        <w:t>․</w:t>
      </w:r>
      <w:r w:rsidR="00725CC9" w:rsidRPr="00087536">
        <w:rPr>
          <w:rFonts w:ascii="GHEA Grapalat" w:hAnsi="GHEA Grapalat" w:cs="Sylfaen"/>
          <w:sz w:val="24"/>
          <w:szCs w:val="24"/>
          <w:lang w:val="af-ZA"/>
        </w:rPr>
        <w:t xml:space="preserve"> դրամ</w:t>
      </w:r>
      <w:r w:rsidR="00530337">
        <w:rPr>
          <w:rFonts w:ascii="GHEA Grapalat" w:hAnsi="GHEA Grapalat" w:cs="Sylfaen"/>
          <w:sz w:val="24"/>
          <w:szCs w:val="24"/>
          <w:lang w:val="af-ZA"/>
        </w:rPr>
        <w:t>ի չափով</w:t>
      </w:r>
      <w:r w:rsidR="00BF5FFD">
        <w:rPr>
          <w:rFonts w:ascii="GHEA Grapalat" w:hAnsi="GHEA Grapalat" w:cs="Sylfaen"/>
          <w:sz w:val="24"/>
          <w:szCs w:val="24"/>
          <w:lang w:val="af-ZA"/>
        </w:rPr>
        <w:t xml:space="preserve">, </w:t>
      </w:r>
      <w:r w:rsidR="00BF5FFD" w:rsidRPr="00BF5FFD">
        <w:rPr>
          <w:rFonts w:ascii="GHEA Grapalat" w:hAnsi="GHEA Grapalat" w:cs="Sylfaen"/>
          <w:sz w:val="24"/>
          <w:szCs w:val="24"/>
          <w:lang w:val="af-ZA"/>
        </w:rPr>
        <w:t xml:space="preserve">առանց աշխատավարձից հաշվարկվող եկամտային հարկի, դրոշմանիշային վճարի և օրենքով </w:t>
      </w:r>
      <w:r w:rsidR="00BF5FFD" w:rsidRPr="00BF5FFD">
        <w:rPr>
          <w:rFonts w:ascii="GHEA Grapalat" w:hAnsi="GHEA Grapalat" w:cs="Sylfaen"/>
          <w:sz w:val="24"/>
          <w:szCs w:val="24"/>
          <w:lang w:val="af-ZA"/>
        </w:rPr>
        <w:lastRenderedPageBreak/>
        <w:t>սահմանված դեպքերում` սոցիալական վճարի</w:t>
      </w:r>
      <w:r w:rsidR="00725CC9" w:rsidRPr="00087536">
        <w:rPr>
          <w:rFonts w:ascii="GHEA Grapalat" w:hAnsi="GHEA Grapalat" w:cs="Sylfaen"/>
          <w:sz w:val="24"/>
          <w:szCs w:val="24"/>
          <w:lang w:val="af-ZA"/>
        </w:rPr>
        <w:t>, և նրա աշխատանքից ազատման դեպքում վերջնահաշվարկի գումար</w:t>
      </w:r>
      <w:r>
        <w:rPr>
          <w:rFonts w:ascii="GHEA Grapalat" w:hAnsi="GHEA Grapalat" w:cs="Sylfaen"/>
          <w:sz w:val="24"/>
          <w:szCs w:val="24"/>
          <w:lang w:val="af-ZA"/>
        </w:rPr>
        <w:t>.</w:t>
      </w:r>
    </w:p>
    <w:p w:rsidR="004E19AF" w:rsidRPr="004E19AF" w:rsidRDefault="004E19AF" w:rsidP="00CA42E7">
      <w:pPr>
        <w:tabs>
          <w:tab w:val="left" w:pos="0"/>
          <w:tab w:val="left" w:pos="720"/>
          <w:tab w:val="left" w:pos="900"/>
          <w:tab w:val="left" w:pos="2160"/>
        </w:tabs>
        <w:spacing w:after="0"/>
        <w:ind w:firstLine="567"/>
        <w:jc w:val="both"/>
        <w:rPr>
          <w:rFonts w:ascii="GHEA Grapalat" w:hAnsi="GHEA Grapalat" w:cs="Sylfaen"/>
          <w:sz w:val="24"/>
          <w:szCs w:val="24"/>
          <w:lang w:val="af-ZA"/>
        </w:rPr>
      </w:pPr>
      <w:r>
        <w:rPr>
          <w:rFonts w:ascii="GHEA Grapalat" w:hAnsi="GHEA Grapalat" w:cs="Sylfaen"/>
          <w:sz w:val="24"/>
          <w:szCs w:val="24"/>
          <w:lang w:val="af-ZA"/>
        </w:rPr>
        <w:t>2)</w:t>
      </w:r>
      <w:r w:rsidR="00BF5FFD">
        <w:rPr>
          <w:rFonts w:ascii="GHEA Grapalat" w:hAnsi="GHEA Grapalat" w:cs="Sylfaen"/>
          <w:sz w:val="24"/>
          <w:szCs w:val="24"/>
          <w:lang w:val="af-ZA"/>
        </w:rPr>
        <w:t xml:space="preserve"> </w:t>
      </w:r>
      <w:r w:rsidRPr="004E19AF">
        <w:rPr>
          <w:rFonts w:ascii="GHEA Grapalat" w:hAnsi="GHEA Grapalat" w:cs="Sylfaen"/>
          <w:sz w:val="24"/>
          <w:szCs w:val="24"/>
          <w:lang w:val="af-ZA"/>
        </w:rPr>
        <w:t xml:space="preserve">գործատուին գումար` շահառուի աշխատավարձից </w:t>
      </w:r>
      <w:r w:rsidR="004D5C00">
        <w:rPr>
          <w:rFonts w:ascii="GHEA Grapalat" w:hAnsi="GHEA Grapalat" w:cs="Sylfaen"/>
          <w:sz w:val="24"/>
          <w:szCs w:val="24"/>
          <w:lang w:val="af-ZA"/>
        </w:rPr>
        <w:t xml:space="preserve">և դրան հավասարեցված </w:t>
      </w:r>
      <w:r w:rsidR="00C919A4">
        <w:rPr>
          <w:rFonts w:ascii="GHEA Grapalat" w:hAnsi="GHEA Grapalat" w:cs="Sylfaen"/>
          <w:sz w:val="24"/>
          <w:szCs w:val="24"/>
          <w:lang w:val="af-ZA"/>
        </w:rPr>
        <w:t>վճարներից</w:t>
      </w:r>
      <w:r w:rsidR="004D5C00">
        <w:rPr>
          <w:rFonts w:ascii="GHEA Grapalat" w:hAnsi="GHEA Grapalat" w:cs="Sylfaen"/>
          <w:sz w:val="24"/>
          <w:szCs w:val="24"/>
          <w:lang w:val="af-ZA"/>
        </w:rPr>
        <w:t xml:space="preserve"> </w:t>
      </w:r>
      <w:r w:rsidRPr="004E19AF">
        <w:rPr>
          <w:rFonts w:ascii="GHEA Grapalat" w:hAnsi="GHEA Grapalat" w:cs="Sylfaen"/>
          <w:sz w:val="24"/>
          <w:szCs w:val="24"/>
          <w:lang w:val="af-ZA"/>
        </w:rPr>
        <w:t>հաշվարկվող եկամտային</w:t>
      </w:r>
      <w:r w:rsidR="004D5C00">
        <w:rPr>
          <w:rFonts w:ascii="GHEA Grapalat" w:hAnsi="GHEA Grapalat" w:cs="Sylfaen"/>
          <w:sz w:val="24"/>
          <w:szCs w:val="24"/>
          <w:lang w:val="af-ZA"/>
        </w:rPr>
        <w:t xml:space="preserve"> </w:t>
      </w:r>
      <w:r w:rsidRPr="004E19AF">
        <w:rPr>
          <w:rFonts w:ascii="GHEA Grapalat" w:hAnsi="GHEA Grapalat" w:cs="Sylfaen"/>
          <w:sz w:val="24"/>
          <w:szCs w:val="24"/>
          <w:lang w:val="af-ZA"/>
        </w:rPr>
        <w:t>հարկը, դրոշմանիշային վճարը և օրենքով սահմանված դեպքերում` սոցիալական վճարը</w:t>
      </w:r>
      <w:r>
        <w:rPr>
          <w:rFonts w:ascii="GHEA Grapalat" w:hAnsi="GHEA Grapalat" w:cs="Sylfaen"/>
          <w:sz w:val="24"/>
          <w:szCs w:val="24"/>
          <w:lang w:val="af-ZA"/>
        </w:rPr>
        <w:t xml:space="preserve"> </w:t>
      </w:r>
      <w:r w:rsidRPr="004E19AF">
        <w:rPr>
          <w:rFonts w:ascii="GHEA Grapalat" w:hAnsi="GHEA Grapalat" w:cs="Sylfaen"/>
          <w:sz w:val="24"/>
          <w:szCs w:val="24"/>
          <w:lang w:val="af-ZA"/>
        </w:rPr>
        <w:t>փոխհատուցելու համար.</w:t>
      </w:r>
    </w:p>
    <w:p w:rsidR="00CE48B5" w:rsidRDefault="004E19AF" w:rsidP="00CA42E7">
      <w:pPr>
        <w:tabs>
          <w:tab w:val="left" w:pos="0"/>
          <w:tab w:val="left" w:pos="720"/>
          <w:tab w:val="left" w:pos="900"/>
          <w:tab w:val="left" w:pos="2160"/>
        </w:tabs>
        <w:spacing w:after="0"/>
        <w:ind w:firstLine="567"/>
        <w:jc w:val="both"/>
        <w:rPr>
          <w:rFonts w:ascii="GHEA Grapalat" w:hAnsi="GHEA Grapalat" w:cs="Sylfaen"/>
          <w:sz w:val="24"/>
          <w:szCs w:val="24"/>
          <w:lang w:val="af-ZA"/>
        </w:rPr>
      </w:pPr>
      <w:r w:rsidRPr="004E19AF">
        <w:rPr>
          <w:rFonts w:ascii="GHEA Grapalat" w:hAnsi="GHEA Grapalat" w:cs="Sylfaen"/>
          <w:sz w:val="24"/>
          <w:szCs w:val="24"/>
          <w:lang w:val="af-ZA"/>
        </w:rPr>
        <w:t>3) գործատուի մոտ աշխատանքային փորձի ձեռքբերման գործընթացը կազմակերպող մասնագետին ամսական կտրվածքով վճարվում է գումար` 34</w:t>
      </w:r>
      <w:r w:rsidR="00B33100">
        <w:rPr>
          <w:rFonts w:ascii="GHEA Grapalat" w:hAnsi="GHEA Grapalat" w:cs="Sylfaen"/>
          <w:sz w:val="24"/>
          <w:szCs w:val="24"/>
          <w:lang w:val="af-ZA"/>
        </w:rPr>
        <w:t>.0</w:t>
      </w:r>
      <w:r w:rsidRPr="004E19AF">
        <w:rPr>
          <w:rFonts w:ascii="GHEA Grapalat" w:hAnsi="GHEA Grapalat" w:cs="Sylfaen"/>
          <w:sz w:val="24"/>
          <w:szCs w:val="24"/>
          <w:lang w:val="af-ZA"/>
        </w:rPr>
        <w:t xml:space="preserve"> հազ. դրամի չափով:</w:t>
      </w:r>
    </w:p>
    <w:p w:rsidR="00725CC9" w:rsidRPr="00C63879" w:rsidRDefault="00725CC9" w:rsidP="00CA42E7">
      <w:pPr>
        <w:tabs>
          <w:tab w:val="left" w:pos="0"/>
          <w:tab w:val="left" w:pos="720"/>
          <w:tab w:val="left" w:pos="900"/>
          <w:tab w:val="left" w:pos="2160"/>
        </w:tabs>
        <w:spacing w:after="0"/>
        <w:ind w:firstLine="567"/>
        <w:jc w:val="both"/>
        <w:rPr>
          <w:rFonts w:ascii="GHEA Grapalat" w:hAnsi="GHEA Grapalat" w:cs="Sylfaen"/>
          <w:sz w:val="24"/>
          <w:szCs w:val="24"/>
          <w:lang w:val="af-ZA"/>
        </w:rPr>
      </w:pPr>
      <w:r w:rsidRPr="00087536">
        <w:rPr>
          <w:rFonts w:ascii="GHEA Grapalat" w:hAnsi="GHEA Grapalat" w:cs="Sylfaen"/>
          <w:sz w:val="24"/>
          <w:szCs w:val="24"/>
          <w:lang w:val="af-ZA"/>
        </w:rPr>
        <w:t xml:space="preserve"> </w:t>
      </w:r>
      <w:r w:rsidR="0077459A">
        <w:rPr>
          <w:rFonts w:ascii="GHEA Grapalat" w:hAnsi="GHEA Grapalat" w:cs="Sylfaen"/>
          <w:sz w:val="24"/>
          <w:szCs w:val="24"/>
          <w:lang w:val="af-ZA"/>
        </w:rPr>
        <w:t>Հաշվար</w:t>
      </w:r>
      <w:r w:rsidR="0027259F">
        <w:rPr>
          <w:rFonts w:ascii="GHEA Grapalat" w:hAnsi="GHEA Grapalat" w:cs="Sylfaen"/>
          <w:sz w:val="24"/>
          <w:szCs w:val="24"/>
          <w:lang w:val="af-ZA"/>
        </w:rPr>
        <w:t>կային</w:t>
      </w:r>
      <w:r w:rsidRPr="00087536">
        <w:rPr>
          <w:rFonts w:ascii="GHEA Grapalat" w:hAnsi="GHEA Grapalat" w:cs="Sylfaen"/>
          <w:sz w:val="24"/>
          <w:szCs w:val="24"/>
          <w:lang w:val="af-ZA"/>
        </w:rPr>
        <w:t xml:space="preserve"> </w:t>
      </w:r>
      <w:r w:rsidR="003B68BE">
        <w:rPr>
          <w:rFonts w:ascii="GHEA Grapalat" w:hAnsi="GHEA Grapalat" w:cs="Sylfaen"/>
          <w:sz w:val="24"/>
          <w:szCs w:val="24"/>
          <w:lang w:val="af-ZA"/>
        </w:rPr>
        <w:t xml:space="preserve">մեկ ամսվա </w:t>
      </w:r>
      <w:r w:rsidRPr="00087536">
        <w:rPr>
          <w:rFonts w:ascii="GHEA Grapalat" w:hAnsi="GHEA Grapalat" w:cs="Sylfaen"/>
          <w:sz w:val="24"/>
          <w:szCs w:val="24"/>
          <w:lang w:val="af-ZA"/>
        </w:rPr>
        <w:t>աշխատավարձ</w:t>
      </w:r>
      <w:r>
        <w:rPr>
          <w:rFonts w:ascii="GHEA Grapalat" w:hAnsi="GHEA Grapalat" w:cs="Sylfaen"/>
          <w:sz w:val="24"/>
          <w:szCs w:val="24"/>
          <w:lang w:val="af-ZA"/>
        </w:rPr>
        <w:t xml:space="preserve">ը </w:t>
      </w:r>
      <w:r w:rsidRPr="00C63879">
        <w:rPr>
          <w:rFonts w:ascii="GHEA Grapalat" w:hAnsi="GHEA Grapalat" w:cs="Sylfaen"/>
          <w:sz w:val="24"/>
          <w:szCs w:val="24"/>
          <w:lang w:val="af-ZA"/>
        </w:rPr>
        <w:t>կազմում է՝ 13</w:t>
      </w:r>
      <w:r w:rsidR="00092A6C" w:rsidRPr="00C63879">
        <w:rPr>
          <w:rFonts w:ascii="GHEA Grapalat" w:hAnsi="GHEA Grapalat" w:cs="Sylfaen"/>
          <w:sz w:val="24"/>
          <w:szCs w:val="24"/>
          <w:lang w:val="af-ZA"/>
        </w:rPr>
        <w:t>6</w:t>
      </w:r>
      <w:r w:rsidRPr="00C63879">
        <w:rPr>
          <w:rFonts w:ascii="GHEA Grapalat" w:hAnsi="GHEA Grapalat" w:cs="Sylfaen"/>
          <w:sz w:val="24"/>
          <w:szCs w:val="24"/>
          <w:lang w:val="af-ZA"/>
        </w:rPr>
        <w:t>.</w:t>
      </w:r>
      <w:r w:rsidR="00092A6C" w:rsidRPr="00C63879">
        <w:rPr>
          <w:rFonts w:ascii="GHEA Grapalat" w:hAnsi="GHEA Grapalat" w:cs="Sylfaen"/>
          <w:sz w:val="24"/>
          <w:szCs w:val="24"/>
          <w:lang w:val="af-ZA"/>
        </w:rPr>
        <w:t>242</w:t>
      </w:r>
      <w:r w:rsidRPr="00C63879">
        <w:rPr>
          <w:rFonts w:ascii="GHEA Grapalat" w:hAnsi="GHEA Grapalat" w:cs="Sylfaen"/>
          <w:sz w:val="24"/>
          <w:szCs w:val="24"/>
          <w:lang w:val="af-ZA"/>
        </w:rPr>
        <w:t xml:space="preserve"> հազ. դրամ, իսկ վերջնահաշվարկը՝ </w:t>
      </w:r>
      <w:r w:rsidR="009E2826" w:rsidRPr="00C63879">
        <w:rPr>
          <w:rFonts w:ascii="GHEA Grapalat" w:hAnsi="GHEA Grapalat" w:cs="Sylfaen"/>
          <w:sz w:val="24"/>
          <w:szCs w:val="24"/>
          <w:lang w:val="af-ZA"/>
        </w:rPr>
        <w:t>2</w:t>
      </w:r>
      <w:r w:rsidR="00092A6C" w:rsidRPr="00C63879">
        <w:rPr>
          <w:rFonts w:ascii="GHEA Grapalat" w:hAnsi="GHEA Grapalat" w:cs="Sylfaen"/>
          <w:sz w:val="24"/>
          <w:szCs w:val="24"/>
          <w:lang w:val="af-ZA"/>
        </w:rPr>
        <w:t>7</w:t>
      </w:r>
      <w:r w:rsidR="009E2826" w:rsidRPr="00C63879">
        <w:rPr>
          <w:rFonts w:ascii="GHEA Grapalat" w:hAnsi="GHEA Grapalat" w:cs="Sylfaen"/>
          <w:sz w:val="24"/>
          <w:szCs w:val="24"/>
          <w:lang w:val="af-ZA"/>
        </w:rPr>
        <w:t>.7</w:t>
      </w:r>
      <w:r w:rsidR="00092A6C" w:rsidRPr="00C63879">
        <w:rPr>
          <w:rFonts w:ascii="GHEA Grapalat" w:hAnsi="GHEA Grapalat" w:cs="Sylfaen"/>
          <w:sz w:val="24"/>
          <w:szCs w:val="24"/>
          <w:lang w:val="af-ZA"/>
        </w:rPr>
        <w:t>3</w:t>
      </w:r>
      <w:r w:rsidR="009E2826" w:rsidRPr="00C63879">
        <w:rPr>
          <w:rFonts w:ascii="GHEA Grapalat" w:hAnsi="GHEA Grapalat" w:cs="Sylfaen"/>
          <w:sz w:val="24"/>
          <w:szCs w:val="24"/>
          <w:lang w:val="af-ZA"/>
        </w:rPr>
        <w:t>6</w:t>
      </w:r>
      <w:r w:rsidR="00F2384D" w:rsidRPr="00C63879">
        <w:rPr>
          <w:rFonts w:ascii="GHEA Grapalat" w:hAnsi="GHEA Grapalat" w:cs="Sylfaen"/>
          <w:sz w:val="24"/>
          <w:szCs w:val="24"/>
          <w:lang w:val="af-ZA"/>
        </w:rPr>
        <w:t xml:space="preserve"> </w:t>
      </w:r>
      <w:r w:rsidRPr="00C63879">
        <w:rPr>
          <w:rFonts w:ascii="GHEA Grapalat" w:hAnsi="GHEA Grapalat" w:cs="Sylfaen"/>
          <w:sz w:val="24"/>
          <w:szCs w:val="24"/>
          <w:lang w:val="af-ZA"/>
        </w:rPr>
        <w:t>հազ. դրամ։</w:t>
      </w:r>
    </w:p>
    <w:p w:rsidR="00725CC9" w:rsidRPr="002E1425" w:rsidRDefault="00725CC9" w:rsidP="00CA42E7">
      <w:pPr>
        <w:tabs>
          <w:tab w:val="left" w:pos="0"/>
          <w:tab w:val="left" w:pos="720"/>
          <w:tab w:val="left" w:pos="900"/>
          <w:tab w:val="left" w:pos="2160"/>
        </w:tabs>
        <w:spacing w:after="0"/>
        <w:ind w:firstLine="567"/>
        <w:jc w:val="both"/>
        <w:rPr>
          <w:rFonts w:ascii="GHEA Grapalat" w:hAnsi="GHEA Grapalat" w:cs="Sylfaen"/>
          <w:sz w:val="24"/>
          <w:szCs w:val="24"/>
          <w:lang w:val="af-ZA"/>
        </w:rPr>
      </w:pPr>
      <w:r w:rsidRPr="00C63879">
        <w:rPr>
          <w:rFonts w:ascii="GHEA Grapalat" w:hAnsi="GHEA Grapalat" w:cs="Sylfaen"/>
          <w:sz w:val="24"/>
          <w:szCs w:val="24"/>
          <w:lang w:val="af-ZA"/>
        </w:rPr>
        <w:t xml:space="preserve"> Ընդամենը պահանջվող գումարը կազմում է </w:t>
      </w:r>
      <w:r w:rsidRPr="00C63879">
        <w:rPr>
          <w:rFonts w:ascii="GHEA Grapalat" w:hAnsi="GHEA Grapalat" w:cs="Sylfaen"/>
          <w:b/>
          <w:sz w:val="24"/>
          <w:szCs w:val="24"/>
          <w:lang w:val="af-ZA"/>
        </w:rPr>
        <w:t>2</w:t>
      </w:r>
      <w:r w:rsidR="00F34539" w:rsidRPr="00C63879">
        <w:rPr>
          <w:rFonts w:ascii="GHEA Grapalat" w:hAnsi="GHEA Grapalat" w:cs="Sylfaen"/>
          <w:b/>
          <w:sz w:val="24"/>
          <w:szCs w:val="24"/>
          <w:lang w:val="af-ZA"/>
        </w:rPr>
        <w:t>8</w:t>
      </w:r>
      <w:r w:rsidR="00CA42E7" w:rsidRPr="00C63879">
        <w:rPr>
          <w:rFonts w:ascii="GHEA Grapalat" w:hAnsi="GHEA Grapalat" w:cs="Sylfaen"/>
          <w:b/>
          <w:sz w:val="24"/>
          <w:szCs w:val="24"/>
          <w:lang w:val="hy-AM"/>
        </w:rPr>
        <w:t>,</w:t>
      </w:r>
      <w:r w:rsidR="00F34539" w:rsidRPr="00C63879">
        <w:rPr>
          <w:rFonts w:ascii="GHEA Grapalat" w:hAnsi="GHEA Grapalat" w:cs="Sylfaen"/>
          <w:b/>
          <w:sz w:val="24"/>
          <w:szCs w:val="24"/>
          <w:lang w:val="af-ZA"/>
        </w:rPr>
        <w:t>0</w:t>
      </w:r>
      <w:r w:rsidRPr="00C63879">
        <w:rPr>
          <w:rFonts w:ascii="GHEA Grapalat" w:hAnsi="GHEA Grapalat" w:cs="Sylfaen"/>
          <w:b/>
          <w:sz w:val="24"/>
          <w:szCs w:val="24"/>
          <w:lang w:val="af-ZA"/>
        </w:rPr>
        <w:t xml:space="preserve">00.0 հազ. դրամ </w:t>
      </w:r>
      <w:r w:rsidRPr="00C63879">
        <w:rPr>
          <w:rFonts w:ascii="GHEA Grapalat" w:hAnsi="GHEA Grapalat" w:cs="Sylfaen"/>
          <w:sz w:val="24"/>
          <w:szCs w:val="24"/>
          <w:lang w:val="af-ZA"/>
        </w:rPr>
        <w:t>(</w:t>
      </w:r>
      <w:r w:rsidR="001928BA" w:rsidRPr="00C63879">
        <w:rPr>
          <w:rFonts w:ascii="GHEA Grapalat" w:hAnsi="GHEA Grapalat" w:cs="Sylfaen"/>
          <w:sz w:val="24"/>
          <w:szCs w:val="24"/>
          <w:lang w:val="af-ZA"/>
        </w:rPr>
        <w:t>(</w:t>
      </w:r>
      <w:r w:rsidRPr="00C63879">
        <w:rPr>
          <w:rFonts w:ascii="GHEA Grapalat" w:hAnsi="GHEA Grapalat" w:cs="Sylfaen"/>
          <w:sz w:val="24"/>
          <w:szCs w:val="24"/>
          <w:lang w:val="af-ZA"/>
        </w:rPr>
        <w:t xml:space="preserve">3 ամիս </w:t>
      </w:r>
      <w:r w:rsidR="002E1425" w:rsidRPr="00C63879">
        <w:rPr>
          <w:rFonts w:ascii="GHEA Grapalat" w:hAnsi="GHEA Grapalat" w:cs="Sylfaen"/>
          <w:sz w:val="24"/>
          <w:szCs w:val="24"/>
          <w:lang w:val="af-ZA"/>
        </w:rPr>
        <w:t xml:space="preserve">x </w:t>
      </w:r>
      <w:r w:rsidRPr="00C63879">
        <w:rPr>
          <w:rFonts w:ascii="GHEA Grapalat" w:hAnsi="GHEA Grapalat" w:cs="Sylfaen"/>
          <w:sz w:val="24"/>
          <w:szCs w:val="24"/>
          <w:lang w:val="af-ZA"/>
        </w:rPr>
        <w:t>(13</w:t>
      </w:r>
      <w:r w:rsidR="00092A6C" w:rsidRPr="00C63879">
        <w:rPr>
          <w:rFonts w:ascii="GHEA Grapalat" w:hAnsi="GHEA Grapalat" w:cs="Sylfaen"/>
          <w:sz w:val="24"/>
          <w:szCs w:val="24"/>
          <w:lang w:val="af-ZA"/>
        </w:rPr>
        <w:t>6</w:t>
      </w:r>
      <w:r w:rsidRPr="00C63879">
        <w:rPr>
          <w:rFonts w:ascii="GHEA Grapalat" w:hAnsi="GHEA Grapalat" w:cs="Sylfaen"/>
          <w:sz w:val="24"/>
          <w:szCs w:val="24"/>
          <w:lang w:val="af-ZA"/>
        </w:rPr>
        <w:t>.</w:t>
      </w:r>
      <w:r w:rsidR="00092A6C" w:rsidRPr="00C63879">
        <w:rPr>
          <w:rFonts w:ascii="GHEA Grapalat" w:hAnsi="GHEA Grapalat" w:cs="Sylfaen"/>
          <w:sz w:val="24"/>
          <w:szCs w:val="24"/>
          <w:lang w:val="af-ZA"/>
        </w:rPr>
        <w:t>242</w:t>
      </w:r>
      <w:r w:rsidR="002E1425" w:rsidRPr="00C63879">
        <w:rPr>
          <w:rFonts w:ascii="GHEA Grapalat" w:hAnsi="GHEA Grapalat" w:cs="Sylfaen"/>
          <w:sz w:val="24"/>
          <w:szCs w:val="24"/>
          <w:lang w:val="hy-AM"/>
        </w:rPr>
        <w:t xml:space="preserve"> հազ</w:t>
      </w:r>
      <w:r w:rsidR="009F4B16" w:rsidRPr="00C63879">
        <w:rPr>
          <w:rFonts w:ascii="GHEA Grapalat" w:hAnsi="GHEA Grapalat" w:cs="Sylfaen"/>
          <w:sz w:val="24"/>
          <w:szCs w:val="24"/>
        </w:rPr>
        <w:t xml:space="preserve">. </w:t>
      </w:r>
      <w:proofErr w:type="spellStart"/>
      <w:proofErr w:type="gramStart"/>
      <w:r w:rsidR="009F4B16" w:rsidRPr="00C63879">
        <w:rPr>
          <w:rFonts w:ascii="GHEA Grapalat" w:hAnsi="GHEA Grapalat" w:cs="Sylfaen"/>
          <w:sz w:val="24"/>
          <w:szCs w:val="24"/>
        </w:rPr>
        <w:t>դրամ</w:t>
      </w:r>
      <w:proofErr w:type="spellEnd"/>
      <w:proofErr w:type="gramEnd"/>
      <w:r w:rsidRPr="00C63879">
        <w:rPr>
          <w:rFonts w:ascii="GHEA Grapalat" w:hAnsi="GHEA Grapalat" w:cs="Sylfaen"/>
          <w:sz w:val="24"/>
          <w:szCs w:val="24"/>
          <w:lang w:val="af-ZA"/>
        </w:rPr>
        <w:t xml:space="preserve"> + 34.0</w:t>
      </w:r>
      <w:r w:rsidR="002E1425" w:rsidRPr="00C63879">
        <w:rPr>
          <w:rFonts w:ascii="GHEA Grapalat" w:hAnsi="GHEA Grapalat" w:cs="Sylfaen"/>
          <w:sz w:val="24"/>
          <w:szCs w:val="24"/>
          <w:lang w:val="hy-AM"/>
        </w:rPr>
        <w:t xml:space="preserve"> հազ</w:t>
      </w:r>
      <w:r w:rsidR="009F4B16" w:rsidRPr="00C63879">
        <w:rPr>
          <w:rFonts w:ascii="GHEA Grapalat" w:hAnsi="GHEA Grapalat" w:cs="Sylfaen"/>
          <w:sz w:val="24"/>
          <w:szCs w:val="24"/>
        </w:rPr>
        <w:t xml:space="preserve">. </w:t>
      </w:r>
      <w:proofErr w:type="spellStart"/>
      <w:proofErr w:type="gramStart"/>
      <w:r w:rsidR="009F4B16" w:rsidRPr="00C63879">
        <w:rPr>
          <w:rFonts w:ascii="GHEA Grapalat" w:hAnsi="GHEA Grapalat" w:cs="Sylfaen"/>
          <w:sz w:val="24"/>
          <w:szCs w:val="24"/>
        </w:rPr>
        <w:t>դրամ</w:t>
      </w:r>
      <w:proofErr w:type="spellEnd"/>
      <w:proofErr w:type="gramEnd"/>
      <w:r w:rsidR="00B06832" w:rsidRPr="00C63879">
        <w:rPr>
          <w:rFonts w:ascii="GHEA Grapalat" w:hAnsi="GHEA Grapalat" w:cs="Sylfaen"/>
          <w:sz w:val="24"/>
          <w:szCs w:val="24"/>
          <w:lang w:val="af-ZA"/>
        </w:rPr>
        <w:t>) +2</w:t>
      </w:r>
      <w:r w:rsidR="00092A6C" w:rsidRPr="00C63879">
        <w:rPr>
          <w:rFonts w:ascii="GHEA Grapalat" w:hAnsi="GHEA Grapalat" w:cs="Sylfaen"/>
          <w:sz w:val="24"/>
          <w:szCs w:val="24"/>
          <w:lang w:val="af-ZA"/>
        </w:rPr>
        <w:t>7</w:t>
      </w:r>
      <w:r w:rsidR="00B06832" w:rsidRPr="00C63879">
        <w:rPr>
          <w:rFonts w:ascii="GHEA Grapalat" w:hAnsi="GHEA Grapalat" w:cs="Sylfaen"/>
          <w:sz w:val="24"/>
          <w:szCs w:val="24"/>
          <w:lang w:val="af-ZA"/>
        </w:rPr>
        <w:t>.7</w:t>
      </w:r>
      <w:r w:rsidR="00092A6C" w:rsidRPr="00C63879">
        <w:rPr>
          <w:rFonts w:ascii="GHEA Grapalat" w:hAnsi="GHEA Grapalat" w:cs="Sylfaen"/>
          <w:sz w:val="24"/>
          <w:szCs w:val="24"/>
          <w:lang w:val="af-ZA"/>
        </w:rPr>
        <w:t>3</w:t>
      </w:r>
      <w:r w:rsidR="00B06832" w:rsidRPr="00C63879">
        <w:rPr>
          <w:rFonts w:ascii="GHEA Grapalat" w:hAnsi="GHEA Grapalat" w:cs="Sylfaen"/>
          <w:sz w:val="24"/>
          <w:szCs w:val="24"/>
          <w:lang w:val="af-ZA"/>
        </w:rPr>
        <w:t>6</w:t>
      </w:r>
      <w:r w:rsidR="002E1425" w:rsidRPr="00C63879">
        <w:rPr>
          <w:rFonts w:ascii="GHEA Grapalat" w:hAnsi="GHEA Grapalat" w:cs="Sylfaen"/>
          <w:sz w:val="24"/>
          <w:szCs w:val="24"/>
          <w:lang w:val="hy-AM"/>
        </w:rPr>
        <w:t xml:space="preserve"> հազ</w:t>
      </w:r>
      <w:r w:rsidR="009F4B16" w:rsidRPr="00C63879">
        <w:rPr>
          <w:rFonts w:ascii="GHEA Grapalat" w:hAnsi="GHEA Grapalat" w:cs="Sylfaen"/>
          <w:sz w:val="24"/>
          <w:szCs w:val="24"/>
        </w:rPr>
        <w:t xml:space="preserve">. </w:t>
      </w:r>
      <w:proofErr w:type="spellStart"/>
      <w:proofErr w:type="gramStart"/>
      <w:r w:rsidR="009F4B16" w:rsidRPr="00C63879">
        <w:rPr>
          <w:rFonts w:ascii="GHEA Grapalat" w:hAnsi="GHEA Grapalat" w:cs="Sylfaen"/>
          <w:sz w:val="24"/>
          <w:szCs w:val="24"/>
        </w:rPr>
        <w:t>դրամ</w:t>
      </w:r>
      <w:proofErr w:type="spellEnd"/>
      <w:proofErr w:type="gramEnd"/>
      <w:r w:rsidRPr="00C63879">
        <w:rPr>
          <w:rFonts w:ascii="GHEA Grapalat" w:hAnsi="GHEA Grapalat" w:cs="Sylfaen"/>
          <w:sz w:val="24"/>
          <w:szCs w:val="24"/>
          <w:lang w:val="af-ZA"/>
        </w:rPr>
        <w:t>)</w:t>
      </w:r>
      <w:r w:rsidR="0029586C">
        <w:rPr>
          <w:rFonts w:ascii="GHEA Grapalat" w:hAnsi="GHEA Grapalat" w:cs="Sylfaen"/>
          <w:sz w:val="24"/>
          <w:szCs w:val="24"/>
          <w:lang w:val="af-ZA"/>
        </w:rPr>
        <w:t>)</w:t>
      </w:r>
      <w:r w:rsidRPr="00C63879">
        <w:rPr>
          <w:rFonts w:ascii="GHEA Grapalat" w:hAnsi="GHEA Grapalat" w:cs="Sylfaen"/>
          <w:sz w:val="24"/>
          <w:szCs w:val="24"/>
          <w:lang w:val="af-ZA"/>
        </w:rPr>
        <w:t xml:space="preserve"> x 5</w:t>
      </w:r>
      <w:r w:rsidR="00B06832" w:rsidRPr="00C63879">
        <w:rPr>
          <w:rFonts w:ascii="GHEA Grapalat" w:hAnsi="GHEA Grapalat" w:cs="Sylfaen"/>
          <w:sz w:val="24"/>
          <w:szCs w:val="24"/>
          <w:lang w:val="af-ZA"/>
        </w:rPr>
        <w:t>2</w:t>
      </w:r>
      <w:r w:rsidRPr="00C63879">
        <w:rPr>
          <w:rFonts w:ascii="GHEA Grapalat" w:hAnsi="GHEA Grapalat" w:cs="Sylfaen"/>
          <w:sz w:val="24"/>
          <w:szCs w:val="24"/>
          <w:lang w:val="af-ZA"/>
        </w:rPr>
        <w:t xml:space="preserve"> ծրագիր</w:t>
      </w:r>
      <w:r w:rsidR="000F573F">
        <w:rPr>
          <w:rFonts w:ascii="GHEA Grapalat" w:hAnsi="GHEA Grapalat" w:cs="Sylfaen"/>
          <w:sz w:val="24"/>
          <w:szCs w:val="24"/>
          <w:lang w:val="af-ZA"/>
        </w:rPr>
        <w:t>)</w:t>
      </w:r>
      <w:r w:rsidR="002E1425" w:rsidRPr="002E1425">
        <w:rPr>
          <w:rFonts w:ascii="GHEA Grapalat" w:hAnsi="GHEA Grapalat" w:cs="Sylfaen"/>
          <w:sz w:val="24"/>
          <w:szCs w:val="24"/>
          <w:lang w:val="af-ZA"/>
        </w:rPr>
        <w:t>:</w:t>
      </w:r>
    </w:p>
    <w:p w:rsidR="002A39EA" w:rsidRPr="008E36ED" w:rsidRDefault="00725CC9" w:rsidP="00CA42E7">
      <w:pPr>
        <w:spacing w:after="0"/>
        <w:ind w:firstLine="567"/>
        <w:jc w:val="both"/>
        <w:rPr>
          <w:rFonts w:ascii="GHEA Grapalat" w:hAnsi="GHEA Grapalat" w:cs="Sylfaen"/>
          <w:sz w:val="24"/>
          <w:szCs w:val="24"/>
          <w:lang w:val="af-ZA"/>
        </w:rPr>
      </w:pPr>
      <w:r w:rsidRPr="00725CC9">
        <w:rPr>
          <w:rFonts w:ascii="GHEA Grapalat" w:hAnsi="GHEA Grapalat" w:cs="Sylfaen"/>
          <w:b/>
          <w:sz w:val="24"/>
          <w:szCs w:val="24"/>
          <w:lang w:val="af-ZA"/>
        </w:rPr>
        <w:t>2</w:t>
      </w:r>
      <w:r w:rsidR="002A39EA" w:rsidRPr="00725CC9">
        <w:rPr>
          <w:rFonts w:ascii="GHEA Grapalat" w:hAnsi="GHEA Grapalat" w:cs="Sylfaen"/>
          <w:b/>
          <w:sz w:val="24"/>
          <w:szCs w:val="24"/>
          <w:lang w:val="af-ZA"/>
        </w:rPr>
        <w:t>.</w:t>
      </w:r>
      <w:r w:rsidR="00F00248">
        <w:rPr>
          <w:rFonts w:ascii="GHEA Grapalat" w:hAnsi="GHEA Grapalat" w:cs="Sylfaen"/>
          <w:b/>
          <w:sz w:val="24"/>
          <w:szCs w:val="24"/>
          <w:lang w:val="af-ZA"/>
        </w:rPr>
        <w:t xml:space="preserve"> </w:t>
      </w:r>
      <w:r w:rsidR="00234FD7" w:rsidRPr="00234FD7">
        <w:rPr>
          <w:rFonts w:ascii="GHEA Grapalat" w:hAnsi="GHEA Grapalat" w:cs="Sylfaen"/>
          <w:sz w:val="24"/>
          <w:szCs w:val="24"/>
          <w:lang w:val="af-ZA"/>
        </w:rPr>
        <w:t xml:space="preserve">ՀՀ </w:t>
      </w:r>
      <w:r w:rsidR="00234FD7" w:rsidRPr="00907C6A">
        <w:rPr>
          <w:rFonts w:ascii="GHEA Grapalat" w:hAnsi="GHEA Grapalat" w:cs="Sylfaen"/>
          <w:sz w:val="24"/>
          <w:szCs w:val="24"/>
          <w:lang w:val="af-ZA"/>
        </w:rPr>
        <w:t>202</w:t>
      </w:r>
      <w:r w:rsidR="00FB17C9" w:rsidRPr="00907C6A">
        <w:rPr>
          <w:rFonts w:ascii="GHEA Grapalat" w:hAnsi="GHEA Grapalat" w:cs="Sylfaen"/>
          <w:sz w:val="24"/>
          <w:szCs w:val="24"/>
          <w:lang w:val="af-ZA"/>
        </w:rPr>
        <w:t>1</w:t>
      </w:r>
      <w:r w:rsidR="00234FD7" w:rsidRPr="00907C6A">
        <w:rPr>
          <w:rFonts w:ascii="GHEA Grapalat" w:hAnsi="GHEA Grapalat" w:cs="Sylfaen"/>
          <w:sz w:val="24"/>
          <w:szCs w:val="24"/>
          <w:lang w:val="af-ZA"/>
        </w:rPr>
        <w:t xml:space="preserve"> թ.</w:t>
      </w:r>
      <w:r w:rsidR="00234FD7" w:rsidRPr="00234FD7">
        <w:rPr>
          <w:rFonts w:ascii="GHEA Grapalat" w:hAnsi="GHEA Grapalat" w:cs="Sylfaen"/>
          <w:sz w:val="24"/>
          <w:szCs w:val="24"/>
          <w:lang w:val="af-ZA"/>
        </w:rPr>
        <w:t xml:space="preserve"> պետական բյուջեի 10.05.01 </w:t>
      </w:r>
      <w:r w:rsidR="00234FD7" w:rsidRPr="008E36ED">
        <w:rPr>
          <w:rFonts w:ascii="GHEA Grapalat" w:hAnsi="GHEA Grapalat" w:cs="Sylfaen"/>
          <w:sz w:val="24"/>
          <w:szCs w:val="24"/>
          <w:lang w:val="af-ZA"/>
        </w:rPr>
        <w:t>«1</w:t>
      </w:r>
      <w:r w:rsidR="000350B3" w:rsidRPr="008E36ED">
        <w:rPr>
          <w:rFonts w:ascii="GHEA Grapalat" w:hAnsi="GHEA Grapalat" w:cs="Sylfaen"/>
          <w:sz w:val="24"/>
          <w:szCs w:val="24"/>
          <w:lang w:val="af-ZA"/>
        </w:rPr>
        <w:t>2</w:t>
      </w:r>
      <w:r w:rsidR="00234FD7" w:rsidRPr="008E36ED">
        <w:rPr>
          <w:rFonts w:ascii="GHEA Grapalat" w:hAnsi="GHEA Grapalat" w:cs="Sylfaen"/>
          <w:sz w:val="24"/>
          <w:szCs w:val="24"/>
          <w:lang w:val="af-ZA"/>
        </w:rPr>
        <w:t>0</w:t>
      </w:r>
      <w:r w:rsidR="000350B3" w:rsidRPr="008E36ED">
        <w:rPr>
          <w:rFonts w:ascii="GHEA Grapalat" w:hAnsi="GHEA Grapalat" w:cs="Sylfaen"/>
          <w:sz w:val="24"/>
          <w:szCs w:val="24"/>
          <w:lang w:val="af-ZA"/>
        </w:rPr>
        <w:t>1</w:t>
      </w:r>
      <w:r w:rsidR="005C7875">
        <w:rPr>
          <w:rFonts w:ascii="GHEA Grapalat" w:hAnsi="GHEA Grapalat" w:cs="Sylfaen"/>
          <w:sz w:val="24"/>
          <w:szCs w:val="24"/>
          <w:lang w:val="af-ZA"/>
        </w:rPr>
        <w:t>4</w:t>
      </w:r>
      <w:r w:rsidR="00234FD7" w:rsidRPr="008E36ED">
        <w:rPr>
          <w:rFonts w:ascii="GHEA Grapalat" w:hAnsi="GHEA Grapalat" w:cs="Sylfaen"/>
          <w:sz w:val="24"/>
          <w:szCs w:val="24"/>
          <w:lang w:val="af-ZA"/>
        </w:rPr>
        <w:t xml:space="preserve">.  </w:t>
      </w:r>
      <w:r w:rsidR="008E36ED" w:rsidRPr="008E36ED">
        <w:rPr>
          <w:rFonts w:ascii="GHEA Grapalat" w:hAnsi="GHEA Grapalat" w:cs="Sylfaen"/>
          <w:sz w:val="24"/>
          <w:szCs w:val="24"/>
          <w:lang w:val="af-ZA"/>
        </w:rPr>
        <w:t>Ռազմական դրությամբ պայմանավորված՝ վարձատրվող հասարակական աշխատանքների կազմակերպման միջոցով՝ Ադրբեջանի կողմից 2020 թվականի սեպտեմբերի 27-ին սանձազերծված պատերազմի հետևանքով տեղահանված և փաստացի Հայաստանի Հանրապետությունում գտնվող Արցախի Հանրապետության գործազուրկ քաղաքացիների ժամանակավոր զբաղվածության ապահովում</w:t>
      </w:r>
      <w:r w:rsidR="008B1A92" w:rsidRPr="00CA42E7">
        <w:rPr>
          <w:rFonts w:ascii="GHEA Grapalat" w:hAnsi="GHEA Grapalat"/>
          <w:sz w:val="24"/>
          <w:szCs w:val="24"/>
          <w:lang w:val="af-ZA"/>
        </w:rPr>
        <w:t xml:space="preserve">» </w:t>
      </w:r>
      <w:proofErr w:type="spellStart"/>
      <w:r w:rsidR="008B1A92" w:rsidRPr="00CD6D35">
        <w:rPr>
          <w:rFonts w:ascii="GHEA Grapalat" w:hAnsi="GHEA Grapalat"/>
          <w:b/>
          <w:sz w:val="24"/>
          <w:szCs w:val="24"/>
        </w:rPr>
        <w:t>նոր</w:t>
      </w:r>
      <w:proofErr w:type="spellEnd"/>
      <w:r w:rsidR="008B1A92" w:rsidRPr="00CA42E7">
        <w:rPr>
          <w:rFonts w:ascii="GHEA Grapalat" w:hAnsi="GHEA Grapalat"/>
          <w:b/>
          <w:sz w:val="24"/>
          <w:szCs w:val="24"/>
          <w:lang w:val="af-ZA"/>
        </w:rPr>
        <w:t xml:space="preserve"> </w:t>
      </w:r>
      <w:r w:rsidR="00A3590B" w:rsidRPr="00CA42E7">
        <w:rPr>
          <w:rFonts w:ascii="GHEA Grapalat" w:hAnsi="GHEA Grapalat"/>
          <w:b/>
          <w:sz w:val="24"/>
          <w:szCs w:val="24"/>
          <w:lang w:val="af-ZA"/>
        </w:rPr>
        <w:t>26</w:t>
      </w:r>
      <w:r w:rsidR="00BF5EFE" w:rsidRPr="00CA42E7">
        <w:rPr>
          <w:rFonts w:ascii="GHEA Grapalat" w:hAnsi="GHEA Grapalat"/>
          <w:b/>
          <w:sz w:val="24"/>
          <w:szCs w:val="24"/>
          <w:lang w:val="af-ZA"/>
        </w:rPr>
        <w:t xml:space="preserve"> </w:t>
      </w:r>
      <w:r w:rsidR="00234FD7" w:rsidRPr="00CD6D35">
        <w:rPr>
          <w:rFonts w:ascii="GHEA Grapalat" w:hAnsi="GHEA Grapalat" w:cs="Sylfaen"/>
          <w:b/>
          <w:sz w:val="24"/>
          <w:szCs w:val="24"/>
          <w:lang w:val="af-ZA"/>
        </w:rPr>
        <w:t>ծրագրի</w:t>
      </w:r>
      <w:r w:rsidR="004E7202" w:rsidRPr="008E36ED">
        <w:rPr>
          <w:rFonts w:ascii="GHEA Grapalat" w:hAnsi="GHEA Grapalat" w:cs="Sylfaen"/>
          <w:sz w:val="24"/>
          <w:szCs w:val="24"/>
          <w:lang w:val="af-ZA"/>
        </w:rPr>
        <w:t xml:space="preserve"> </w:t>
      </w:r>
      <w:r w:rsidR="00EB07FF" w:rsidRPr="008E36ED">
        <w:rPr>
          <w:rFonts w:ascii="GHEA Grapalat" w:hAnsi="GHEA Grapalat" w:cs="Sylfaen"/>
          <w:sz w:val="24"/>
          <w:szCs w:val="24"/>
          <w:lang w:val="af-ZA"/>
        </w:rPr>
        <w:t>կատարումն ապահովելու համար</w:t>
      </w:r>
      <w:r w:rsidR="00932DC8">
        <w:rPr>
          <w:rFonts w:ascii="GHEA Grapalat" w:hAnsi="GHEA Grapalat" w:cs="Sylfaen"/>
          <w:sz w:val="24"/>
          <w:szCs w:val="24"/>
          <w:lang w:val="af-ZA"/>
        </w:rPr>
        <w:t xml:space="preserve">, որտեղ կընդկրկվեն </w:t>
      </w:r>
      <w:r w:rsidR="0042215E">
        <w:rPr>
          <w:rFonts w:ascii="GHEA Grapalat" w:hAnsi="GHEA Grapalat" w:cs="Sylfaen"/>
          <w:sz w:val="24"/>
          <w:szCs w:val="24"/>
          <w:lang w:val="af-ZA"/>
        </w:rPr>
        <w:t xml:space="preserve">շուրջ </w:t>
      </w:r>
      <w:r w:rsidR="00932DC8">
        <w:rPr>
          <w:rFonts w:ascii="GHEA Grapalat" w:hAnsi="GHEA Grapalat" w:cs="Sylfaen"/>
          <w:sz w:val="24"/>
          <w:szCs w:val="24"/>
          <w:lang w:val="af-ZA"/>
        </w:rPr>
        <w:t>160 շահառու,</w:t>
      </w:r>
      <w:r w:rsidR="00EB07FF" w:rsidRPr="008E36ED">
        <w:rPr>
          <w:rFonts w:ascii="GHEA Grapalat" w:hAnsi="GHEA Grapalat" w:cs="Sylfaen"/>
          <w:sz w:val="24"/>
          <w:szCs w:val="24"/>
          <w:lang w:val="af-ZA"/>
        </w:rPr>
        <w:t xml:space="preserve"> </w:t>
      </w:r>
      <w:r w:rsidR="008B1A92">
        <w:rPr>
          <w:rFonts w:ascii="GHEA Grapalat" w:hAnsi="GHEA Grapalat" w:cs="Sylfaen"/>
          <w:sz w:val="24"/>
          <w:szCs w:val="24"/>
          <w:lang w:val="af-ZA"/>
        </w:rPr>
        <w:t>անհրաժեշ</w:t>
      </w:r>
      <w:r w:rsidR="00BF5EFE">
        <w:rPr>
          <w:rFonts w:ascii="GHEA Grapalat" w:hAnsi="GHEA Grapalat" w:cs="Sylfaen"/>
          <w:sz w:val="24"/>
          <w:szCs w:val="24"/>
          <w:lang w:val="af-ZA"/>
        </w:rPr>
        <w:t>տ</w:t>
      </w:r>
      <w:r w:rsidR="008B1A92">
        <w:rPr>
          <w:rFonts w:ascii="GHEA Grapalat" w:hAnsi="GHEA Grapalat" w:cs="Sylfaen"/>
          <w:sz w:val="24"/>
          <w:szCs w:val="24"/>
          <w:lang w:val="af-ZA"/>
        </w:rPr>
        <w:t xml:space="preserve"> է</w:t>
      </w:r>
      <w:r w:rsidR="00140070" w:rsidRPr="008E36ED">
        <w:rPr>
          <w:rFonts w:ascii="GHEA Grapalat" w:hAnsi="GHEA Grapalat" w:cs="Sylfaen"/>
          <w:sz w:val="24"/>
          <w:szCs w:val="24"/>
          <w:lang w:val="af-ZA"/>
        </w:rPr>
        <w:t xml:space="preserve"> </w:t>
      </w:r>
      <w:r w:rsidR="00F40ACE" w:rsidRPr="00CA42E7">
        <w:rPr>
          <w:rFonts w:ascii="GHEA Grapalat" w:hAnsi="GHEA Grapalat"/>
          <w:b/>
          <w:lang w:val="af-ZA"/>
        </w:rPr>
        <w:t>52</w:t>
      </w:r>
      <w:r w:rsidR="002E1425" w:rsidRPr="002E1425">
        <w:rPr>
          <w:rFonts w:ascii="GHEA Grapalat" w:hAnsi="GHEA Grapalat"/>
          <w:b/>
          <w:lang w:val="af-ZA"/>
        </w:rPr>
        <w:t>,</w:t>
      </w:r>
      <w:r w:rsidR="00A3590B" w:rsidRPr="00CA42E7">
        <w:rPr>
          <w:rFonts w:ascii="GHEA Grapalat" w:hAnsi="GHEA Grapalat"/>
          <w:b/>
          <w:lang w:val="af-ZA"/>
        </w:rPr>
        <w:t>0</w:t>
      </w:r>
      <w:r w:rsidR="00F40ACE" w:rsidRPr="00CA42E7">
        <w:rPr>
          <w:rFonts w:ascii="GHEA Grapalat" w:hAnsi="GHEA Grapalat"/>
          <w:b/>
          <w:lang w:val="af-ZA"/>
        </w:rPr>
        <w:t xml:space="preserve">00.0 </w:t>
      </w:r>
      <w:proofErr w:type="spellStart"/>
      <w:r w:rsidR="00F40ACE" w:rsidRPr="00F40ACE">
        <w:rPr>
          <w:rFonts w:ascii="GHEA Grapalat" w:hAnsi="GHEA Grapalat"/>
          <w:b/>
        </w:rPr>
        <w:t>հազ</w:t>
      </w:r>
      <w:proofErr w:type="spellEnd"/>
      <w:r w:rsidR="00F40ACE" w:rsidRPr="00CA42E7">
        <w:rPr>
          <w:rFonts w:ascii="GHEA Grapalat" w:hAnsi="GHEA Grapalat"/>
          <w:b/>
          <w:lang w:val="af-ZA"/>
        </w:rPr>
        <w:t xml:space="preserve">. </w:t>
      </w:r>
      <w:proofErr w:type="spellStart"/>
      <w:proofErr w:type="gramStart"/>
      <w:r w:rsidR="00F40ACE" w:rsidRPr="00F40ACE">
        <w:rPr>
          <w:rFonts w:ascii="GHEA Grapalat" w:hAnsi="GHEA Grapalat"/>
          <w:b/>
        </w:rPr>
        <w:t>դրամ</w:t>
      </w:r>
      <w:proofErr w:type="spellEnd"/>
      <w:proofErr w:type="gramEnd"/>
      <w:r w:rsidR="00A0331F" w:rsidRPr="00A0331F">
        <w:rPr>
          <w:rFonts w:ascii="GHEA Grapalat" w:hAnsi="GHEA Grapalat" w:cs="Sylfaen"/>
          <w:sz w:val="24"/>
          <w:szCs w:val="24"/>
          <w:lang w:val="af-ZA"/>
        </w:rPr>
        <w:t>:</w:t>
      </w:r>
    </w:p>
    <w:p w:rsidR="00F40ACE" w:rsidRPr="00CA42E7" w:rsidRDefault="00F40ACE" w:rsidP="002E1425">
      <w:pPr>
        <w:pStyle w:val="NormalWeb"/>
        <w:shd w:val="clear" w:color="auto" w:fill="FFFFFF"/>
        <w:tabs>
          <w:tab w:val="left" w:pos="810"/>
          <w:tab w:val="left" w:pos="990"/>
        </w:tabs>
        <w:spacing w:before="0" w:beforeAutospacing="0" w:after="0" w:afterAutospacing="0" w:line="300" w:lineRule="auto"/>
        <w:ind w:firstLine="567"/>
        <w:contextualSpacing/>
        <w:jc w:val="both"/>
        <w:rPr>
          <w:rFonts w:ascii="GHEA Grapalat" w:hAnsi="GHEA Grapalat"/>
          <w:lang w:val="af-ZA"/>
        </w:rPr>
      </w:pPr>
      <w:r w:rsidRPr="00CA42E7">
        <w:rPr>
          <w:rFonts w:ascii="GHEA Grapalat" w:hAnsi="GHEA Grapalat"/>
          <w:lang w:val="af-ZA"/>
        </w:rPr>
        <w:t xml:space="preserve">2021 </w:t>
      </w:r>
      <w:r>
        <w:rPr>
          <w:rFonts w:ascii="GHEA Grapalat" w:hAnsi="GHEA Grapalat"/>
          <w:lang w:val="en-US"/>
        </w:rPr>
        <w:t>թ</w:t>
      </w:r>
      <w:r w:rsidRPr="00CA42E7">
        <w:rPr>
          <w:rFonts w:ascii="GHEA Grapalat" w:hAnsi="GHEA Grapalat"/>
          <w:lang w:val="af-ZA"/>
        </w:rPr>
        <w:t xml:space="preserve">. </w:t>
      </w:r>
      <w:proofErr w:type="gramStart"/>
      <w:r>
        <w:rPr>
          <w:rFonts w:ascii="GHEA Grapalat" w:hAnsi="GHEA Grapalat"/>
          <w:lang w:val="en-US"/>
        </w:rPr>
        <w:t>վ</w:t>
      </w:r>
      <w:r w:rsidR="00855EA2" w:rsidRPr="00936EE5">
        <w:rPr>
          <w:rFonts w:ascii="GHEA Grapalat" w:hAnsi="GHEA Grapalat"/>
          <w:lang w:val="hy-AM"/>
        </w:rPr>
        <w:t>արձատրվող</w:t>
      </w:r>
      <w:proofErr w:type="gramEnd"/>
      <w:r w:rsidR="00855EA2" w:rsidRPr="00936EE5">
        <w:rPr>
          <w:rFonts w:ascii="GHEA Grapalat" w:hAnsi="GHEA Grapalat"/>
          <w:lang w:val="hy-AM"/>
        </w:rPr>
        <w:t xml:space="preserve"> հասարակական աշխատանքների մեկ </w:t>
      </w:r>
      <w:proofErr w:type="spellStart"/>
      <w:r>
        <w:rPr>
          <w:rFonts w:ascii="GHEA Grapalat" w:hAnsi="GHEA Grapalat"/>
          <w:lang w:val="en-US"/>
        </w:rPr>
        <w:t>ծրագրի</w:t>
      </w:r>
      <w:proofErr w:type="spellEnd"/>
      <w:r w:rsidR="00855EA2" w:rsidRPr="00936EE5">
        <w:rPr>
          <w:rFonts w:ascii="GHEA Grapalat" w:hAnsi="GHEA Grapalat"/>
          <w:lang w:val="hy-AM"/>
        </w:rPr>
        <w:t xml:space="preserve"> արժեքը </w:t>
      </w:r>
      <w:proofErr w:type="spellStart"/>
      <w:r>
        <w:rPr>
          <w:rFonts w:ascii="GHEA Grapalat" w:hAnsi="GHEA Grapalat"/>
          <w:lang w:val="en-US"/>
        </w:rPr>
        <w:t>նախատեսվում</w:t>
      </w:r>
      <w:proofErr w:type="spellEnd"/>
      <w:r w:rsidR="00A3590B" w:rsidRPr="00CA42E7">
        <w:rPr>
          <w:rFonts w:ascii="GHEA Grapalat" w:hAnsi="GHEA Grapalat"/>
          <w:lang w:val="af-ZA"/>
        </w:rPr>
        <w:t xml:space="preserve"> </w:t>
      </w:r>
      <w:r w:rsidR="00A3590B">
        <w:rPr>
          <w:rFonts w:ascii="GHEA Grapalat" w:hAnsi="GHEA Grapalat"/>
          <w:lang w:val="en-US"/>
        </w:rPr>
        <w:t>է</w:t>
      </w:r>
      <w:r w:rsidR="00A3590B" w:rsidRPr="00CA42E7">
        <w:rPr>
          <w:rFonts w:ascii="GHEA Grapalat" w:hAnsi="GHEA Grapalat"/>
          <w:lang w:val="af-ZA"/>
        </w:rPr>
        <w:t xml:space="preserve"> 20</w:t>
      </w:r>
      <w:r w:rsidR="00855EA2" w:rsidRPr="00936EE5">
        <w:rPr>
          <w:rFonts w:ascii="GHEA Grapalat" w:hAnsi="GHEA Grapalat"/>
          <w:lang w:val="hy-AM"/>
        </w:rPr>
        <w:t>0</w:t>
      </w:r>
      <w:r>
        <w:rPr>
          <w:rFonts w:ascii="GHEA Grapalat" w:hAnsi="GHEA Grapalat"/>
          <w:lang w:val="hy-AM"/>
        </w:rPr>
        <w:t>0.0 հազ. դրամ</w:t>
      </w:r>
      <w:r w:rsidRPr="00CA42E7">
        <w:rPr>
          <w:rFonts w:ascii="GHEA Grapalat" w:hAnsi="GHEA Grapalat"/>
          <w:lang w:val="af-ZA"/>
        </w:rPr>
        <w:t xml:space="preserve">: </w:t>
      </w:r>
      <w:proofErr w:type="spellStart"/>
      <w:r>
        <w:rPr>
          <w:rFonts w:ascii="GHEA Grapalat" w:hAnsi="GHEA Grapalat"/>
          <w:lang w:val="en-US"/>
        </w:rPr>
        <w:t>Ընդամենը</w:t>
      </w:r>
      <w:proofErr w:type="spellEnd"/>
      <w:r w:rsidRPr="00CA42E7">
        <w:rPr>
          <w:rFonts w:ascii="GHEA Grapalat" w:hAnsi="GHEA Grapalat"/>
          <w:lang w:val="af-ZA"/>
        </w:rPr>
        <w:t xml:space="preserve"> </w:t>
      </w:r>
      <w:proofErr w:type="spellStart"/>
      <w:r w:rsidR="00311A93">
        <w:rPr>
          <w:rFonts w:ascii="GHEA Grapalat" w:hAnsi="GHEA Grapalat"/>
          <w:lang w:val="en-US"/>
        </w:rPr>
        <w:t>պահանջվո</w:t>
      </w:r>
      <w:proofErr w:type="spellEnd"/>
      <w:r w:rsidR="002E1425">
        <w:rPr>
          <w:rFonts w:ascii="GHEA Grapalat" w:hAnsi="GHEA Grapalat"/>
          <w:lang w:val="hy-AM"/>
        </w:rPr>
        <w:t>ղ</w:t>
      </w:r>
      <w:r w:rsidR="00311A93" w:rsidRPr="00CA42E7">
        <w:rPr>
          <w:rFonts w:ascii="GHEA Grapalat" w:hAnsi="GHEA Grapalat"/>
          <w:lang w:val="af-ZA"/>
        </w:rPr>
        <w:t xml:space="preserve"> </w:t>
      </w:r>
      <w:proofErr w:type="spellStart"/>
      <w:r w:rsidR="00311A93">
        <w:rPr>
          <w:rFonts w:ascii="GHEA Grapalat" w:hAnsi="GHEA Grapalat"/>
          <w:lang w:val="en-US"/>
        </w:rPr>
        <w:t>գումարը</w:t>
      </w:r>
      <w:proofErr w:type="spellEnd"/>
      <w:r w:rsidR="00311A93" w:rsidRPr="00CA42E7">
        <w:rPr>
          <w:rFonts w:ascii="GHEA Grapalat" w:hAnsi="GHEA Grapalat"/>
          <w:lang w:val="af-ZA"/>
        </w:rPr>
        <w:t xml:space="preserve"> </w:t>
      </w:r>
      <w:proofErr w:type="spellStart"/>
      <w:r w:rsidR="00311A93">
        <w:rPr>
          <w:rFonts w:ascii="GHEA Grapalat" w:hAnsi="GHEA Grapalat"/>
          <w:lang w:val="en-US"/>
        </w:rPr>
        <w:t>կազմում</w:t>
      </w:r>
      <w:proofErr w:type="spellEnd"/>
      <w:r w:rsidR="00311A93" w:rsidRPr="00CA42E7">
        <w:rPr>
          <w:rFonts w:ascii="GHEA Grapalat" w:hAnsi="GHEA Grapalat"/>
          <w:lang w:val="af-ZA"/>
        </w:rPr>
        <w:t xml:space="preserve"> </w:t>
      </w:r>
      <w:r w:rsidR="00311A93">
        <w:rPr>
          <w:rFonts w:ascii="GHEA Grapalat" w:hAnsi="GHEA Grapalat"/>
          <w:lang w:val="en-US"/>
        </w:rPr>
        <w:t>է՝</w:t>
      </w:r>
      <w:r w:rsidR="00311A93" w:rsidRPr="00CA42E7">
        <w:rPr>
          <w:rFonts w:ascii="GHEA Grapalat" w:hAnsi="GHEA Grapalat"/>
          <w:lang w:val="af-ZA"/>
        </w:rPr>
        <w:t xml:space="preserve"> </w:t>
      </w:r>
      <w:r w:rsidRPr="00CA42E7">
        <w:rPr>
          <w:rFonts w:ascii="GHEA Grapalat" w:hAnsi="GHEA Grapalat"/>
          <w:b/>
          <w:lang w:val="af-ZA"/>
        </w:rPr>
        <w:t>52</w:t>
      </w:r>
      <w:r w:rsidR="002E1425" w:rsidRPr="002E1425">
        <w:rPr>
          <w:rFonts w:ascii="GHEA Grapalat" w:hAnsi="GHEA Grapalat"/>
          <w:b/>
          <w:lang w:val="af-ZA"/>
        </w:rPr>
        <w:t>,</w:t>
      </w:r>
      <w:r w:rsidR="00A3590B" w:rsidRPr="00CA42E7">
        <w:rPr>
          <w:rFonts w:ascii="GHEA Grapalat" w:hAnsi="GHEA Grapalat"/>
          <w:b/>
          <w:lang w:val="af-ZA"/>
        </w:rPr>
        <w:t>0</w:t>
      </w:r>
      <w:r w:rsidRPr="00CA42E7">
        <w:rPr>
          <w:rFonts w:ascii="GHEA Grapalat" w:hAnsi="GHEA Grapalat"/>
          <w:b/>
          <w:lang w:val="af-ZA"/>
        </w:rPr>
        <w:t xml:space="preserve">00.0 </w:t>
      </w:r>
      <w:proofErr w:type="spellStart"/>
      <w:r w:rsidRPr="00F40ACE">
        <w:rPr>
          <w:rFonts w:ascii="GHEA Grapalat" w:hAnsi="GHEA Grapalat"/>
          <w:b/>
          <w:lang w:val="en-US"/>
        </w:rPr>
        <w:t>հազ</w:t>
      </w:r>
      <w:proofErr w:type="spellEnd"/>
      <w:r w:rsidRPr="00CA42E7">
        <w:rPr>
          <w:rFonts w:ascii="GHEA Grapalat" w:hAnsi="GHEA Grapalat"/>
          <w:b/>
          <w:lang w:val="af-ZA"/>
        </w:rPr>
        <w:t xml:space="preserve">. </w:t>
      </w:r>
      <w:proofErr w:type="spellStart"/>
      <w:proofErr w:type="gramStart"/>
      <w:r w:rsidRPr="00F40ACE">
        <w:rPr>
          <w:rFonts w:ascii="GHEA Grapalat" w:hAnsi="GHEA Grapalat"/>
          <w:b/>
          <w:lang w:val="en-US"/>
        </w:rPr>
        <w:t>դրամ</w:t>
      </w:r>
      <w:proofErr w:type="spellEnd"/>
      <w:proofErr w:type="gramEnd"/>
      <w:r w:rsidR="00A3590B" w:rsidRPr="00CA42E7">
        <w:rPr>
          <w:rFonts w:ascii="GHEA Grapalat" w:hAnsi="GHEA Grapalat"/>
          <w:lang w:val="af-ZA"/>
        </w:rPr>
        <w:t xml:space="preserve"> (26 </w:t>
      </w:r>
      <w:proofErr w:type="spellStart"/>
      <w:r w:rsidR="00A3590B">
        <w:rPr>
          <w:rFonts w:ascii="GHEA Grapalat" w:hAnsi="GHEA Grapalat"/>
          <w:lang w:val="en-US"/>
        </w:rPr>
        <w:t>ծրագիր</w:t>
      </w:r>
      <w:proofErr w:type="spellEnd"/>
      <w:r w:rsidR="00A3590B" w:rsidRPr="00CA42E7">
        <w:rPr>
          <w:rFonts w:ascii="GHEA Grapalat" w:hAnsi="GHEA Grapalat"/>
          <w:lang w:val="af-ZA"/>
        </w:rPr>
        <w:t xml:space="preserve"> x 20</w:t>
      </w:r>
      <w:r w:rsidRPr="00CA42E7">
        <w:rPr>
          <w:rFonts w:ascii="GHEA Grapalat" w:hAnsi="GHEA Grapalat"/>
          <w:lang w:val="af-ZA"/>
        </w:rPr>
        <w:t>00.0</w:t>
      </w:r>
      <w:r w:rsidR="002E1425" w:rsidRPr="002E1425">
        <w:rPr>
          <w:rFonts w:ascii="GHEA Grapalat" w:hAnsi="GHEA Grapalat"/>
          <w:lang w:val="af-ZA"/>
        </w:rPr>
        <w:t xml:space="preserve"> </w:t>
      </w:r>
      <w:r w:rsidR="002E1425">
        <w:rPr>
          <w:rFonts w:ascii="GHEA Grapalat" w:hAnsi="GHEA Grapalat"/>
          <w:lang w:val="hy-AM"/>
        </w:rPr>
        <w:t>հազ․</w:t>
      </w:r>
      <w:r w:rsidRPr="00CA42E7">
        <w:rPr>
          <w:rFonts w:ascii="GHEA Grapalat" w:hAnsi="GHEA Grapalat"/>
          <w:lang w:val="af-ZA"/>
        </w:rPr>
        <w:t>)</w:t>
      </w:r>
      <w:r w:rsidR="00D946B4" w:rsidRPr="00CA42E7">
        <w:rPr>
          <w:rFonts w:ascii="GHEA Grapalat" w:hAnsi="GHEA Grapalat"/>
          <w:lang w:val="af-ZA"/>
        </w:rPr>
        <w:t>:</w:t>
      </w:r>
    </w:p>
    <w:p w:rsidR="00234FD7" w:rsidRDefault="002A39EA" w:rsidP="002E1425">
      <w:pPr>
        <w:spacing w:after="0"/>
        <w:ind w:firstLine="567"/>
        <w:jc w:val="both"/>
        <w:rPr>
          <w:rFonts w:ascii="GHEA Grapalat" w:hAnsi="GHEA Grapalat"/>
          <w:sz w:val="24"/>
          <w:szCs w:val="24"/>
          <w:lang w:val="es-ES"/>
        </w:rPr>
      </w:pPr>
      <w:r w:rsidRPr="002A39EA">
        <w:rPr>
          <w:rFonts w:ascii="GHEA Grapalat" w:hAnsi="GHEA Grapalat"/>
          <w:b/>
          <w:sz w:val="24"/>
          <w:szCs w:val="24"/>
          <w:lang w:val="es-ES"/>
        </w:rPr>
        <w:t>3</w:t>
      </w:r>
      <w:r>
        <w:rPr>
          <w:rFonts w:ascii="GHEA Grapalat" w:hAnsi="GHEA Grapalat"/>
          <w:sz w:val="24"/>
          <w:szCs w:val="24"/>
          <w:lang w:val="es-ES"/>
        </w:rPr>
        <w:t>.</w:t>
      </w:r>
      <w:r w:rsidR="002E1425">
        <w:rPr>
          <w:rFonts w:ascii="GHEA Grapalat" w:hAnsi="GHEA Grapalat"/>
          <w:sz w:val="24"/>
          <w:szCs w:val="24"/>
          <w:lang w:val="hy-AM"/>
        </w:rPr>
        <w:t xml:space="preserve"> </w:t>
      </w:r>
      <w:r w:rsidR="00747FAD">
        <w:rPr>
          <w:rFonts w:ascii="GHEA Grapalat" w:hAnsi="GHEA Grapalat"/>
          <w:sz w:val="24"/>
          <w:szCs w:val="24"/>
          <w:lang w:val="ru-RU"/>
        </w:rPr>
        <w:t>Վերը</w:t>
      </w:r>
      <w:r w:rsidR="00747FAD" w:rsidRPr="00747FAD">
        <w:rPr>
          <w:rFonts w:ascii="GHEA Grapalat" w:hAnsi="GHEA Grapalat"/>
          <w:sz w:val="24"/>
          <w:szCs w:val="24"/>
          <w:lang w:val="es-ES"/>
        </w:rPr>
        <w:t xml:space="preserve"> </w:t>
      </w:r>
      <w:r w:rsidR="00747FAD">
        <w:rPr>
          <w:rFonts w:ascii="GHEA Grapalat" w:hAnsi="GHEA Grapalat"/>
          <w:sz w:val="24"/>
          <w:szCs w:val="24"/>
          <w:lang w:val="ru-RU"/>
        </w:rPr>
        <w:t>նշված</w:t>
      </w:r>
      <w:r w:rsidR="00747FAD" w:rsidRPr="00747FAD">
        <w:rPr>
          <w:rFonts w:ascii="GHEA Grapalat" w:hAnsi="GHEA Grapalat"/>
          <w:sz w:val="24"/>
          <w:szCs w:val="24"/>
          <w:lang w:val="es-ES"/>
        </w:rPr>
        <w:t xml:space="preserve"> </w:t>
      </w:r>
      <w:r w:rsidR="00747FAD">
        <w:rPr>
          <w:rFonts w:ascii="GHEA Grapalat" w:hAnsi="GHEA Grapalat"/>
          <w:sz w:val="24"/>
          <w:szCs w:val="24"/>
          <w:lang w:val="ru-RU"/>
        </w:rPr>
        <w:t>գումարները</w:t>
      </w:r>
      <w:r w:rsidR="00747FAD" w:rsidRPr="00747FAD">
        <w:rPr>
          <w:rFonts w:ascii="GHEA Grapalat" w:hAnsi="GHEA Grapalat"/>
          <w:sz w:val="24"/>
          <w:szCs w:val="24"/>
          <w:lang w:val="es-ES"/>
        </w:rPr>
        <w:t xml:space="preserve"> </w:t>
      </w:r>
      <w:r w:rsidR="00747FAD">
        <w:rPr>
          <w:rFonts w:ascii="GHEA Grapalat" w:hAnsi="GHEA Grapalat"/>
          <w:sz w:val="24"/>
          <w:szCs w:val="24"/>
          <w:lang w:val="ru-RU"/>
        </w:rPr>
        <w:t>հնարավոր</w:t>
      </w:r>
      <w:r w:rsidR="00747FAD" w:rsidRPr="00747FAD">
        <w:rPr>
          <w:rFonts w:ascii="GHEA Grapalat" w:hAnsi="GHEA Grapalat"/>
          <w:sz w:val="24"/>
          <w:szCs w:val="24"/>
          <w:lang w:val="es-ES"/>
        </w:rPr>
        <w:t xml:space="preserve"> </w:t>
      </w:r>
      <w:r w:rsidR="00747FAD">
        <w:rPr>
          <w:rFonts w:ascii="GHEA Grapalat" w:hAnsi="GHEA Grapalat"/>
          <w:sz w:val="24"/>
          <w:szCs w:val="24"/>
          <w:lang w:val="ru-RU"/>
        </w:rPr>
        <w:t>է</w:t>
      </w:r>
      <w:r w:rsidR="00747FAD" w:rsidRPr="00747FAD">
        <w:rPr>
          <w:rFonts w:ascii="GHEA Grapalat" w:hAnsi="GHEA Grapalat"/>
          <w:sz w:val="24"/>
          <w:szCs w:val="24"/>
          <w:lang w:val="es-ES"/>
        </w:rPr>
        <w:t xml:space="preserve"> </w:t>
      </w:r>
      <w:r w:rsidR="00747FAD">
        <w:rPr>
          <w:rFonts w:ascii="GHEA Grapalat" w:hAnsi="GHEA Grapalat"/>
          <w:sz w:val="24"/>
          <w:szCs w:val="24"/>
          <w:lang w:val="ru-RU"/>
        </w:rPr>
        <w:t>ապահովել</w:t>
      </w:r>
      <w:r w:rsidR="00EB07FF" w:rsidRPr="00EB07FF">
        <w:rPr>
          <w:rFonts w:ascii="GHEA Grapalat" w:hAnsi="GHEA Grapalat"/>
          <w:sz w:val="24"/>
          <w:szCs w:val="24"/>
          <w:lang w:val="es-ES"/>
        </w:rPr>
        <w:t xml:space="preserve"> </w:t>
      </w:r>
      <w:r w:rsidR="00140070" w:rsidRPr="00234FD7">
        <w:rPr>
          <w:rFonts w:ascii="GHEA Grapalat" w:hAnsi="GHEA Grapalat" w:cs="Sylfaen"/>
          <w:sz w:val="24"/>
          <w:szCs w:val="24"/>
          <w:lang w:val="af-ZA"/>
        </w:rPr>
        <w:t>ՀՀ 202</w:t>
      </w:r>
      <w:r w:rsidR="00980231">
        <w:rPr>
          <w:rFonts w:ascii="GHEA Grapalat" w:hAnsi="GHEA Grapalat" w:cs="Sylfaen"/>
          <w:sz w:val="24"/>
          <w:szCs w:val="24"/>
          <w:lang w:val="af-ZA"/>
        </w:rPr>
        <w:t>1</w:t>
      </w:r>
      <w:r w:rsidR="00140070" w:rsidRPr="00234FD7">
        <w:rPr>
          <w:rFonts w:ascii="GHEA Grapalat" w:hAnsi="GHEA Grapalat" w:cs="Sylfaen"/>
          <w:sz w:val="24"/>
          <w:szCs w:val="24"/>
          <w:lang w:val="af-ZA"/>
        </w:rPr>
        <w:t xml:space="preserve"> թ. պետական բյուջեի 10.05.01 </w:t>
      </w:r>
      <w:r w:rsidR="00140070" w:rsidRPr="00234FD7">
        <w:rPr>
          <w:rFonts w:ascii="GHEA Grapalat" w:hAnsi="GHEA Grapalat"/>
          <w:sz w:val="24"/>
          <w:szCs w:val="24"/>
          <w:lang w:val="hy-AM"/>
        </w:rPr>
        <w:t>«</w:t>
      </w:r>
      <w:r w:rsidR="00140070" w:rsidRPr="00234FD7">
        <w:rPr>
          <w:rFonts w:ascii="GHEA Grapalat" w:hAnsi="GHEA Grapalat"/>
          <w:sz w:val="24"/>
          <w:szCs w:val="24"/>
          <w:lang w:val="es-ES"/>
        </w:rPr>
        <w:t>1</w:t>
      </w:r>
      <w:r w:rsidR="00140070" w:rsidRPr="00140070">
        <w:rPr>
          <w:rFonts w:ascii="GHEA Grapalat" w:hAnsi="GHEA Grapalat"/>
          <w:sz w:val="24"/>
          <w:szCs w:val="24"/>
          <w:lang w:val="es-ES"/>
        </w:rPr>
        <w:t>2</w:t>
      </w:r>
      <w:r w:rsidR="00140070" w:rsidRPr="00234FD7">
        <w:rPr>
          <w:rFonts w:ascii="GHEA Grapalat" w:hAnsi="GHEA Grapalat"/>
          <w:sz w:val="24"/>
          <w:szCs w:val="24"/>
          <w:lang w:val="es-ES"/>
        </w:rPr>
        <w:t>00</w:t>
      </w:r>
      <w:r w:rsidR="00980231">
        <w:rPr>
          <w:rFonts w:ascii="GHEA Grapalat" w:hAnsi="GHEA Grapalat"/>
          <w:sz w:val="24"/>
          <w:szCs w:val="24"/>
          <w:lang w:val="es-ES"/>
        </w:rPr>
        <w:t>5</w:t>
      </w:r>
      <w:r w:rsidR="00140070" w:rsidRPr="00CA42E7">
        <w:rPr>
          <w:rFonts w:ascii="GHEA Grapalat" w:hAnsi="GHEA Grapalat"/>
          <w:sz w:val="24"/>
          <w:szCs w:val="24"/>
          <w:lang w:val="af-ZA"/>
        </w:rPr>
        <w:t xml:space="preserve">.  </w:t>
      </w:r>
      <w:r w:rsidR="00980231" w:rsidRPr="00980231">
        <w:rPr>
          <w:rFonts w:ascii="GHEA Grapalat" w:hAnsi="GHEA Grapalat"/>
          <w:sz w:val="24"/>
          <w:szCs w:val="24"/>
          <w:lang w:val="ru-RU"/>
        </w:rPr>
        <w:t>Աշխատաշուկայում</w:t>
      </w:r>
      <w:r w:rsidR="00980231" w:rsidRPr="00CA42E7">
        <w:rPr>
          <w:rFonts w:ascii="GHEA Grapalat" w:hAnsi="GHEA Grapalat"/>
          <w:sz w:val="24"/>
          <w:szCs w:val="24"/>
          <w:lang w:val="af-ZA"/>
        </w:rPr>
        <w:t xml:space="preserve"> </w:t>
      </w:r>
      <w:r w:rsidR="00980231" w:rsidRPr="00980231">
        <w:rPr>
          <w:rFonts w:ascii="GHEA Grapalat" w:hAnsi="GHEA Grapalat"/>
          <w:sz w:val="24"/>
          <w:szCs w:val="24"/>
          <w:lang w:val="ru-RU"/>
        </w:rPr>
        <w:t>անմրցունակ</w:t>
      </w:r>
      <w:r w:rsidR="00980231" w:rsidRPr="00CA42E7">
        <w:rPr>
          <w:rFonts w:ascii="GHEA Grapalat" w:hAnsi="GHEA Grapalat"/>
          <w:sz w:val="24"/>
          <w:szCs w:val="24"/>
          <w:lang w:val="af-ZA"/>
        </w:rPr>
        <w:t xml:space="preserve"> </w:t>
      </w:r>
      <w:r w:rsidR="00980231" w:rsidRPr="00980231">
        <w:rPr>
          <w:rFonts w:ascii="GHEA Grapalat" w:hAnsi="GHEA Grapalat"/>
          <w:sz w:val="24"/>
          <w:szCs w:val="24"/>
          <w:lang w:val="ru-RU"/>
        </w:rPr>
        <w:t>անձանց</w:t>
      </w:r>
      <w:r w:rsidR="00980231" w:rsidRPr="00CA42E7">
        <w:rPr>
          <w:rFonts w:ascii="GHEA Grapalat" w:hAnsi="GHEA Grapalat"/>
          <w:sz w:val="24"/>
          <w:szCs w:val="24"/>
          <w:lang w:val="af-ZA"/>
        </w:rPr>
        <w:t xml:space="preserve"> </w:t>
      </w:r>
      <w:r w:rsidR="00980231" w:rsidRPr="00980231">
        <w:rPr>
          <w:rFonts w:ascii="GHEA Grapalat" w:hAnsi="GHEA Grapalat"/>
          <w:sz w:val="24"/>
          <w:szCs w:val="24"/>
          <w:lang w:val="ru-RU"/>
        </w:rPr>
        <w:t>աշխատանքի</w:t>
      </w:r>
      <w:r w:rsidR="00980231" w:rsidRPr="00CA42E7">
        <w:rPr>
          <w:rFonts w:ascii="GHEA Grapalat" w:hAnsi="GHEA Grapalat"/>
          <w:sz w:val="24"/>
          <w:szCs w:val="24"/>
          <w:lang w:val="af-ZA"/>
        </w:rPr>
        <w:t xml:space="preserve"> </w:t>
      </w:r>
      <w:r w:rsidR="00980231" w:rsidRPr="00980231">
        <w:rPr>
          <w:rFonts w:ascii="GHEA Grapalat" w:hAnsi="GHEA Grapalat"/>
          <w:sz w:val="24"/>
          <w:szCs w:val="24"/>
          <w:lang w:val="ru-RU"/>
        </w:rPr>
        <w:t>տեղավորման</w:t>
      </w:r>
      <w:r w:rsidR="00980231" w:rsidRPr="00CA42E7">
        <w:rPr>
          <w:rFonts w:ascii="GHEA Grapalat" w:hAnsi="GHEA Grapalat"/>
          <w:sz w:val="24"/>
          <w:szCs w:val="24"/>
          <w:lang w:val="af-ZA"/>
        </w:rPr>
        <w:t xml:space="preserve"> </w:t>
      </w:r>
      <w:r w:rsidR="00980231" w:rsidRPr="00980231">
        <w:rPr>
          <w:rFonts w:ascii="GHEA Grapalat" w:hAnsi="GHEA Grapalat"/>
          <w:sz w:val="24"/>
          <w:szCs w:val="24"/>
          <w:lang w:val="ru-RU"/>
        </w:rPr>
        <w:t>դեպքում</w:t>
      </w:r>
      <w:r w:rsidR="00980231" w:rsidRPr="00CA42E7">
        <w:rPr>
          <w:rFonts w:ascii="GHEA Grapalat" w:hAnsi="GHEA Grapalat"/>
          <w:sz w:val="24"/>
          <w:szCs w:val="24"/>
          <w:lang w:val="af-ZA"/>
        </w:rPr>
        <w:t xml:space="preserve"> </w:t>
      </w:r>
      <w:r w:rsidR="00980231" w:rsidRPr="00980231">
        <w:rPr>
          <w:rFonts w:ascii="GHEA Grapalat" w:hAnsi="GHEA Grapalat"/>
          <w:sz w:val="24"/>
          <w:szCs w:val="24"/>
          <w:lang w:val="ru-RU"/>
        </w:rPr>
        <w:t>գործատուին</w:t>
      </w:r>
      <w:r w:rsidR="00980231" w:rsidRPr="00CA42E7">
        <w:rPr>
          <w:rFonts w:ascii="GHEA Grapalat" w:hAnsi="GHEA Grapalat"/>
          <w:sz w:val="24"/>
          <w:szCs w:val="24"/>
          <w:lang w:val="af-ZA"/>
        </w:rPr>
        <w:t xml:space="preserve"> </w:t>
      </w:r>
      <w:r w:rsidR="00980231" w:rsidRPr="00980231">
        <w:rPr>
          <w:rFonts w:ascii="GHEA Grapalat" w:hAnsi="GHEA Grapalat"/>
          <w:sz w:val="24"/>
          <w:szCs w:val="24"/>
          <w:lang w:val="ru-RU"/>
        </w:rPr>
        <w:t>միանվագ</w:t>
      </w:r>
      <w:r w:rsidR="00980231" w:rsidRPr="00CA42E7">
        <w:rPr>
          <w:rFonts w:ascii="GHEA Grapalat" w:hAnsi="GHEA Grapalat"/>
          <w:sz w:val="24"/>
          <w:szCs w:val="24"/>
          <w:lang w:val="af-ZA"/>
        </w:rPr>
        <w:t xml:space="preserve"> </w:t>
      </w:r>
      <w:r w:rsidR="00980231" w:rsidRPr="00980231">
        <w:rPr>
          <w:rFonts w:ascii="GHEA Grapalat" w:hAnsi="GHEA Grapalat"/>
          <w:sz w:val="24"/>
          <w:szCs w:val="24"/>
          <w:lang w:val="ru-RU"/>
        </w:rPr>
        <w:t>փոխհատուցման</w:t>
      </w:r>
      <w:r w:rsidR="00980231" w:rsidRPr="00CA42E7">
        <w:rPr>
          <w:rFonts w:ascii="GHEA Grapalat" w:hAnsi="GHEA Grapalat"/>
          <w:sz w:val="24"/>
          <w:szCs w:val="24"/>
          <w:lang w:val="af-ZA"/>
        </w:rPr>
        <w:t xml:space="preserve"> </w:t>
      </w:r>
      <w:r w:rsidR="00980231" w:rsidRPr="00980231">
        <w:rPr>
          <w:rFonts w:ascii="GHEA Grapalat" w:hAnsi="GHEA Grapalat"/>
          <w:sz w:val="24"/>
          <w:szCs w:val="24"/>
          <w:lang w:val="ru-RU"/>
        </w:rPr>
        <w:t>տրամադրում</w:t>
      </w:r>
      <w:r w:rsidR="00140070" w:rsidRPr="00CA42E7">
        <w:rPr>
          <w:rFonts w:ascii="GHEA Grapalat" w:hAnsi="GHEA Grapalat"/>
          <w:sz w:val="24"/>
          <w:szCs w:val="24"/>
          <w:lang w:val="af-ZA"/>
        </w:rPr>
        <w:t xml:space="preserve">» </w:t>
      </w:r>
      <w:r w:rsidR="00140070">
        <w:rPr>
          <w:rFonts w:ascii="GHEA Grapalat" w:hAnsi="GHEA Grapalat"/>
          <w:sz w:val="24"/>
          <w:szCs w:val="24"/>
          <w:lang w:val="ru-RU"/>
        </w:rPr>
        <w:t>ծրագրից</w:t>
      </w:r>
      <w:r w:rsidR="00C35D3E" w:rsidRPr="00CA42E7">
        <w:rPr>
          <w:rFonts w:ascii="GHEA Grapalat" w:hAnsi="GHEA Grapalat"/>
          <w:sz w:val="24"/>
          <w:szCs w:val="24"/>
          <w:lang w:val="af-ZA"/>
        </w:rPr>
        <w:t xml:space="preserve"> (</w:t>
      </w:r>
      <w:proofErr w:type="spellStart"/>
      <w:r w:rsidR="00C35D3E">
        <w:rPr>
          <w:rFonts w:ascii="GHEA Grapalat" w:hAnsi="GHEA Grapalat"/>
          <w:sz w:val="24"/>
          <w:szCs w:val="24"/>
        </w:rPr>
        <w:t>այսուհետ</w:t>
      </w:r>
      <w:proofErr w:type="spellEnd"/>
      <w:r w:rsidR="00C35D3E">
        <w:rPr>
          <w:rFonts w:ascii="GHEA Grapalat" w:hAnsi="GHEA Grapalat"/>
          <w:sz w:val="24"/>
          <w:szCs w:val="24"/>
        </w:rPr>
        <w:t>՝</w:t>
      </w:r>
      <w:r w:rsidR="00C35D3E" w:rsidRPr="00CA42E7">
        <w:rPr>
          <w:rFonts w:ascii="GHEA Grapalat" w:hAnsi="GHEA Grapalat"/>
          <w:sz w:val="24"/>
          <w:szCs w:val="24"/>
          <w:lang w:val="af-ZA"/>
        </w:rPr>
        <w:t xml:space="preserve"> </w:t>
      </w:r>
      <w:proofErr w:type="spellStart"/>
      <w:r w:rsidR="00C35D3E">
        <w:rPr>
          <w:rFonts w:ascii="GHEA Grapalat" w:hAnsi="GHEA Grapalat"/>
          <w:sz w:val="24"/>
          <w:szCs w:val="24"/>
        </w:rPr>
        <w:t>ծրագիր</w:t>
      </w:r>
      <w:proofErr w:type="spellEnd"/>
      <w:r w:rsidR="00C35D3E" w:rsidRPr="00CA42E7">
        <w:rPr>
          <w:rFonts w:ascii="GHEA Grapalat" w:hAnsi="GHEA Grapalat"/>
          <w:sz w:val="24"/>
          <w:szCs w:val="24"/>
          <w:lang w:val="af-ZA"/>
        </w:rPr>
        <w:t>)</w:t>
      </w:r>
      <w:r w:rsidR="00747FAD">
        <w:rPr>
          <w:rFonts w:ascii="GHEA Grapalat" w:hAnsi="GHEA Grapalat"/>
          <w:sz w:val="24"/>
          <w:szCs w:val="24"/>
          <w:lang w:val="ru-RU"/>
        </w:rPr>
        <w:t>՝</w:t>
      </w:r>
      <w:r w:rsidR="00747FAD" w:rsidRPr="00CA42E7">
        <w:rPr>
          <w:rFonts w:ascii="GHEA Grapalat" w:hAnsi="GHEA Grapalat"/>
          <w:sz w:val="24"/>
          <w:szCs w:val="24"/>
          <w:lang w:val="af-ZA"/>
        </w:rPr>
        <w:t xml:space="preserve"> </w:t>
      </w:r>
      <w:r w:rsidR="009F536D" w:rsidRPr="00CA42E7">
        <w:rPr>
          <w:rFonts w:ascii="GHEA Grapalat" w:hAnsi="GHEA Grapalat"/>
          <w:b/>
          <w:sz w:val="24"/>
          <w:szCs w:val="24"/>
          <w:lang w:val="af-ZA"/>
        </w:rPr>
        <w:t>80</w:t>
      </w:r>
      <w:r w:rsidR="00640499">
        <w:rPr>
          <w:rFonts w:ascii="GHEA Grapalat" w:hAnsi="GHEA Grapalat"/>
          <w:b/>
          <w:sz w:val="24"/>
          <w:szCs w:val="24"/>
          <w:lang w:val="hy-AM"/>
        </w:rPr>
        <w:t>,</w:t>
      </w:r>
      <w:r w:rsidR="009F536D" w:rsidRPr="00CA42E7">
        <w:rPr>
          <w:rFonts w:ascii="GHEA Grapalat" w:hAnsi="GHEA Grapalat"/>
          <w:b/>
          <w:sz w:val="24"/>
          <w:szCs w:val="24"/>
          <w:lang w:val="af-ZA"/>
        </w:rPr>
        <w:t xml:space="preserve">000.0 </w:t>
      </w:r>
      <w:r w:rsidR="00747FAD" w:rsidRPr="00980231">
        <w:rPr>
          <w:rFonts w:ascii="GHEA Grapalat" w:hAnsi="GHEA Grapalat"/>
          <w:b/>
          <w:sz w:val="24"/>
          <w:szCs w:val="24"/>
          <w:lang w:val="ru-RU"/>
        </w:rPr>
        <w:t>հազ</w:t>
      </w:r>
      <w:r w:rsidR="00747FAD" w:rsidRPr="00CA42E7">
        <w:rPr>
          <w:rFonts w:ascii="GHEA Grapalat" w:hAnsi="GHEA Grapalat"/>
          <w:b/>
          <w:sz w:val="24"/>
          <w:szCs w:val="24"/>
          <w:lang w:val="af-ZA"/>
        </w:rPr>
        <w:t>.</w:t>
      </w:r>
      <w:r w:rsidR="004845B3" w:rsidRPr="00CA42E7">
        <w:rPr>
          <w:rFonts w:ascii="GHEA Grapalat" w:hAnsi="GHEA Grapalat"/>
          <w:b/>
          <w:sz w:val="24"/>
          <w:szCs w:val="24"/>
          <w:lang w:val="af-ZA"/>
        </w:rPr>
        <w:t xml:space="preserve"> </w:t>
      </w:r>
      <w:r w:rsidR="00747FAD" w:rsidRPr="00980231">
        <w:rPr>
          <w:rFonts w:ascii="GHEA Grapalat" w:hAnsi="GHEA Grapalat"/>
          <w:b/>
          <w:sz w:val="24"/>
          <w:szCs w:val="24"/>
          <w:lang w:val="ru-RU"/>
        </w:rPr>
        <w:t>դրամ</w:t>
      </w:r>
      <w:r w:rsidR="008807FD" w:rsidRPr="00CA42E7">
        <w:rPr>
          <w:rFonts w:ascii="GHEA Grapalat" w:hAnsi="GHEA Grapalat"/>
          <w:sz w:val="24"/>
          <w:szCs w:val="24"/>
          <w:lang w:val="af-ZA"/>
        </w:rPr>
        <w:t xml:space="preserve"> </w:t>
      </w:r>
      <w:r w:rsidR="008807FD">
        <w:rPr>
          <w:rFonts w:ascii="GHEA Grapalat" w:hAnsi="GHEA Grapalat"/>
          <w:sz w:val="24"/>
          <w:szCs w:val="24"/>
          <w:lang w:val="ru-RU"/>
        </w:rPr>
        <w:t>գումարով</w:t>
      </w:r>
      <w:r w:rsidR="002A1335">
        <w:rPr>
          <w:rFonts w:ascii="GHEA Grapalat" w:hAnsi="GHEA Grapalat"/>
          <w:sz w:val="24"/>
          <w:szCs w:val="24"/>
        </w:rPr>
        <w:t>՝</w:t>
      </w:r>
      <w:r w:rsidR="00EB07FF" w:rsidRPr="00CA42E7">
        <w:rPr>
          <w:rFonts w:ascii="GHEA Grapalat" w:hAnsi="GHEA Grapalat"/>
          <w:sz w:val="24"/>
          <w:szCs w:val="24"/>
          <w:lang w:val="af-ZA"/>
        </w:rPr>
        <w:t xml:space="preserve"> </w:t>
      </w:r>
      <w:r w:rsidR="00794354" w:rsidRPr="00CA42E7">
        <w:rPr>
          <w:rFonts w:ascii="GHEA Grapalat" w:hAnsi="GHEA Grapalat"/>
          <w:sz w:val="24"/>
          <w:szCs w:val="24"/>
          <w:lang w:val="af-ZA"/>
        </w:rPr>
        <w:t xml:space="preserve">400 </w:t>
      </w:r>
      <w:proofErr w:type="spellStart"/>
      <w:r w:rsidR="00794354">
        <w:rPr>
          <w:rFonts w:ascii="GHEA Grapalat" w:hAnsi="GHEA Grapalat"/>
          <w:sz w:val="24"/>
          <w:szCs w:val="24"/>
        </w:rPr>
        <w:t>ծրագրի</w:t>
      </w:r>
      <w:proofErr w:type="spellEnd"/>
      <w:r w:rsidR="00794354" w:rsidRPr="00CA42E7">
        <w:rPr>
          <w:rFonts w:ascii="GHEA Grapalat" w:hAnsi="GHEA Grapalat"/>
          <w:sz w:val="24"/>
          <w:szCs w:val="24"/>
          <w:lang w:val="af-ZA"/>
        </w:rPr>
        <w:t xml:space="preserve"> </w:t>
      </w:r>
      <w:proofErr w:type="spellStart"/>
      <w:r w:rsidR="00794354">
        <w:rPr>
          <w:rFonts w:ascii="GHEA Grapalat" w:hAnsi="GHEA Grapalat"/>
          <w:sz w:val="24"/>
          <w:szCs w:val="24"/>
        </w:rPr>
        <w:t>պակասեցմամբ</w:t>
      </w:r>
      <w:proofErr w:type="spellEnd"/>
      <w:r w:rsidR="00794354" w:rsidRPr="00CA42E7">
        <w:rPr>
          <w:rFonts w:ascii="GHEA Grapalat" w:hAnsi="GHEA Grapalat"/>
          <w:sz w:val="24"/>
          <w:szCs w:val="24"/>
          <w:lang w:val="af-ZA"/>
        </w:rPr>
        <w:t xml:space="preserve">, </w:t>
      </w:r>
      <w:r w:rsidR="00EB07FF">
        <w:rPr>
          <w:rFonts w:ascii="GHEA Grapalat" w:hAnsi="GHEA Grapalat"/>
          <w:sz w:val="24"/>
          <w:szCs w:val="24"/>
          <w:lang w:val="ru-RU"/>
        </w:rPr>
        <w:t>որտեղ</w:t>
      </w:r>
      <w:r w:rsidR="00EB07FF" w:rsidRPr="00CA42E7">
        <w:rPr>
          <w:rFonts w:ascii="GHEA Grapalat" w:hAnsi="GHEA Grapalat"/>
          <w:sz w:val="24"/>
          <w:szCs w:val="24"/>
          <w:lang w:val="af-ZA"/>
        </w:rPr>
        <w:t xml:space="preserve"> </w:t>
      </w:r>
      <w:r w:rsidR="00EB07FF">
        <w:rPr>
          <w:rFonts w:ascii="GHEA Grapalat" w:hAnsi="GHEA Grapalat"/>
          <w:sz w:val="24"/>
          <w:szCs w:val="24"/>
          <w:lang w:val="ru-RU"/>
        </w:rPr>
        <w:t>մեր</w:t>
      </w:r>
      <w:r w:rsidR="00EB07FF" w:rsidRPr="00CA42E7">
        <w:rPr>
          <w:rFonts w:ascii="GHEA Grapalat" w:hAnsi="GHEA Grapalat"/>
          <w:sz w:val="24"/>
          <w:szCs w:val="24"/>
          <w:lang w:val="af-ZA"/>
        </w:rPr>
        <w:t xml:space="preserve"> </w:t>
      </w:r>
      <w:r w:rsidR="00EB07FF">
        <w:rPr>
          <w:rFonts w:ascii="GHEA Grapalat" w:hAnsi="GHEA Grapalat"/>
          <w:sz w:val="24"/>
          <w:szCs w:val="24"/>
          <w:lang w:val="ru-RU"/>
        </w:rPr>
        <w:t>կանխատեսումներով</w:t>
      </w:r>
      <w:r w:rsidR="00EB07FF" w:rsidRPr="00CA42E7">
        <w:rPr>
          <w:rFonts w:ascii="GHEA Grapalat" w:hAnsi="GHEA Grapalat"/>
          <w:sz w:val="24"/>
          <w:szCs w:val="24"/>
          <w:lang w:val="af-ZA"/>
        </w:rPr>
        <w:t xml:space="preserve"> </w:t>
      </w:r>
      <w:r w:rsidR="00EB07FF">
        <w:rPr>
          <w:rFonts w:ascii="GHEA Grapalat" w:hAnsi="GHEA Grapalat"/>
          <w:sz w:val="24"/>
          <w:szCs w:val="24"/>
          <w:lang w:val="ru-RU"/>
        </w:rPr>
        <w:t>մինչև</w:t>
      </w:r>
      <w:r w:rsidR="00EB07FF" w:rsidRPr="00CA42E7">
        <w:rPr>
          <w:rFonts w:ascii="GHEA Grapalat" w:hAnsi="GHEA Grapalat"/>
          <w:sz w:val="24"/>
          <w:szCs w:val="24"/>
          <w:lang w:val="af-ZA"/>
        </w:rPr>
        <w:t xml:space="preserve"> </w:t>
      </w:r>
      <w:r w:rsidR="00EB07FF">
        <w:rPr>
          <w:rFonts w:ascii="GHEA Grapalat" w:hAnsi="GHEA Grapalat"/>
          <w:sz w:val="24"/>
          <w:szCs w:val="24"/>
          <w:lang w:val="ru-RU"/>
        </w:rPr>
        <w:t>տարեվերջ</w:t>
      </w:r>
      <w:r w:rsidR="00EB07FF" w:rsidRPr="00CA42E7">
        <w:rPr>
          <w:rFonts w:ascii="GHEA Grapalat" w:hAnsi="GHEA Grapalat"/>
          <w:sz w:val="24"/>
          <w:szCs w:val="24"/>
          <w:lang w:val="af-ZA"/>
        </w:rPr>
        <w:t xml:space="preserve"> </w:t>
      </w:r>
      <w:r w:rsidR="00747FAD">
        <w:rPr>
          <w:rFonts w:ascii="GHEA Grapalat" w:hAnsi="GHEA Grapalat"/>
          <w:sz w:val="24"/>
          <w:szCs w:val="24"/>
          <w:lang w:val="ru-RU"/>
        </w:rPr>
        <w:t>կառ</w:t>
      </w:r>
      <w:r w:rsidR="00EB07FF">
        <w:rPr>
          <w:rFonts w:ascii="GHEA Grapalat" w:hAnsi="GHEA Grapalat"/>
          <w:sz w:val="24"/>
          <w:szCs w:val="24"/>
          <w:lang w:val="ru-RU"/>
        </w:rPr>
        <w:t>աջանան</w:t>
      </w:r>
      <w:r w:rsidR="00EB07FF" w:rsidRPr="00CA42E7">
        <w:rPr>
          <w:rFonts w:ascii="GHEA Grapalat" w:hAnsi="GHEA Grapalat"/>
          <w:sz w:val="24"/>
          <w:szCs w:val="24"/>
          <w:lang w:val="af-ZA"/>
        </w:rPr>
        <w:t xml:space="preserve"> </w:t>
      </w:r>
      <w:r w:rsidR="00EB07FF">
        <w:rPr>
          <w:rFonts w:ascii="GHEA Grapalat" w:hAnsi="GHEA Grapalat"/>
          <w:sz w:val="24"/>
          <w:szCs w:val="24"/>
          <w:lang w:val="ru-RU"/>
        </w:rPr>
        <w:t>տնտեսումներ</w:t>
      </w:r>
      <w:r w:rsidR="00EB07FF" w:rsidRPr="00EB07FF">
        <w:rPr>
          <w:rFonts w:ascii="GHEA Grapalat" w:hAnsi="GHEA Grapalat"/>
          <w:sz w:val="24"/>
          <w:szCs w:val="24"/>
          <w:lang w:val="es-ES"/>
        </w:rPr>
        <w:t>:</w:t>
      </w:r>
    </w:p>
    <w:p w:rsidR="006A7514" w:rsidRPr="00CA42E7" w:rsidRDefault="001F0552" w:rsidP="002E1425">
      <w:pPr>
        <w:spacing w:after="0"/>
        <w:ind w:firstLine="567"/>
        <w:jc w:val="both"/>
        <w:rPr>
          <w:rFonts w:ascii="GHEA Grapalat" w:hAnsi="GHEA Grapalat"/>
          <w:sz w:val="24"/>
          <w:szCs w:val="24"/>
          <w:lang w:val="es-ES"/>
        </w:rPr>
      </w:pPr>
      <w:proofErr w:type="spellStart"/>
      <w:proofErr w:type="gramStart"/>
      <w:r w:rsidRPr="009F0BDC">
        <w:rPr>
          <w:rFonts w:ascii="GHEA Grapalat" w:hAnsi="GHEA Grapalat"/>
          <w:sz w:val="24"/>
          <w:szCs w:val="24"/>
        </w:rPr>
        <w:t>Հայաստանի</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Հանրապետության</w:t>
      </w:r>
      <w:proofErr w:type="spellEnd"/>
      <w:r w:rsidRPr="00CA42E7">
        <w:rPr>
          <w:rFonts w:ascii="GHEA Grapalat" w:hAnsi="GHEA Grapalat"/>
          <w:sz w:val="24"/>
          <w:szCs w:val="24"/>
          <w:lang w:val="es-ES"/>
        </w:rPr>
        <w:t xml:space="preserve"> </w:t>
      </w:r>
      <w:r w:rsidR="000572FA" w:rsidRPr="00CA42E7">
        <w:rPr>
          <w:rFonts w:ascii="GHEA Grapalat" w:hAnsi="GHEA Grapalat"/>
          <w:sz w:val="24"/>
          <w:szCs w:val="24"/>
          <w:lang w:val="es-ES"/>
        </w:rPr>
        <w:t xml:space="preserve">2021 </w:t>
      </w:r>
      <w:proofErr w:type="spellStart"/>
      <w:r w:rsidR="000572FA" w:rsidRPr="009F0BDC">
        <w:rPr>
          <w:rFonts w:ascii="GHEA Grapalat" w:hAnsi="GHEA Grapalat"/>
          <w:sz w:val="24"/>
          <w:szCs w:val="24"/>
        </w:rPr>
        <w:t>թվականի</w:t>
      </w:r>
      <w:proofErr w:type="spellEnd"/>
      <w:r w:rsidR="000572FA" w:rsidRPr="00CA42E7">
        <w:rPr>
          <w:rFonts w:ascii="GHEA Grapalat" w:hAnsi="GHEA Grapalat"/>
          <w:sz w:val="24"/>
          <w:szCs w:val="24"/>
          <w:lang w:val="es-ES"/>
        </w:rPr>
        <w:t xml:space="preserve"> </w:t>
      </w:r>
      <w:proofErr w:type="spellStart"/>
      <w:r w:rsidR="000572FA" w:rsidRPr="009F0BDC">
        <w:rPr>
          <w:rFonts w:ascii="GHEA Grapalat" w:hAnsi="GHEA Grapalat"/>
          <w:sz w:val="24"/>
          <w:szCs w:val="24"/>
        </w:rPr>
        <w:t>պետական</w:t>
      </w:r>
      <w:proofErr w:type="spellEnd"/>
      <w:r w:rsidR="00E7458B" w:rsidRPr="00CA42E7">
        <w:rPr>
          <w:rFonts w:ascii="GHEA Grapalat" w:hAnsi="GHEA Grapalat"/>
          <w:sz w:val="24"/>
          <w:szCs w:val="24"/>
          <w:lang w:val="es-ES"/>
        </w:rPr>
        <w:t xml:space="preserve"> </w:t>
      </w:r>
      <w:proofErr w:type="spellStart"/>
      <w:r w:rsidR="00E7458B" w:rsidRPr="009F0BDC">
        <w:rPr>
          <w:rFonts w:ascii="GHEA Grapalat" w:hAnsi="GHEA Grapalat"/>
          <w:sz w:val="24"/>
          <w:szCs w:val="24"/>
        </w:rPr>
        <w:t>բյուջեով</w:t>
      </w:r>
      <w:proofErr w:type="spellEnd"/>
      <w:r w:rsidR="00E7458B" w:rsidRPr="00CA42E7">
        <w:rPr>
          <w:rFonts w:ascii="GHEA Grapalat" w:hAnsi="GHEA Grapalat"/>
          <w:sz w:val="24"/>
          <w:szCs w:val="24"/>
          <w:lang w:val="es-ES"/>
        </w:rPr>
        <w:t xml:space="preserve"> </w:t>
      </w:r>
      <w:proofErr w:type="spellStart"/>
      <w:r w:rsidR="000572FA" w:rsidRPr="009F0BDC">
        <w:rPr>
          <w:rFonts w:ascii="GHEA Grapalat" w:hAnsi="GHEA Grapalat"/>
          <w:sz w:val="24"/>
          <w:szCs w:val="24"/>
        </w:rPr>
        <w:t>ծրագրին</w:t>
      </w:r>
      <w:proofErr w:type="spellEnd"/>
      <w:r w:rsidR="000572FA" w:rsidRPr="00CA42E7">
        <w:rPr>
          <w:rFonts w:ascii="GHEA Grapalat" w:hAnsi="GHEA Grapalat"/>
          <w:sz w:val="24"/>
          <w:szCs w:val="24"/>
          <w:lang w:val="es-ES"/>
        </w:rPr>
        <w:t xml:space="preserve"> </w:t>
      </w:r>
      <w:proofErr w:type="spellStart"/>
      <w:r w:rsidR="000572FA" w:rsidRPr="009F0BDC">
        <w:rPr>
          <w:rFonts w:ascii="GHEA Grapalat" w:hAnsi="GHEA Grapalat"/>
          <w:sz w:val="24"/>
          <w:szCs w:val="24"/>
        </w:rPr>
        <w:t>հատկացվել</w:t>
      </w:r>
      <w:proofErr w:type="spellEnd"/>
      <w:r w:rsidR="000572FA" w:rsidRPr="00CA42E7">
        <w:rPr>
          <w:rFonts w:ascii="GHEA Grapalat" w:hAnsi="GHEA Grapalat"/>
          <w:sz w:val="24"/>
          <w:szCs w:val="24"/>
          <w:lang w:val="es-ES"/>
        </w:rPr>
        <w:t xml:space="preserve"> </w:t>
      </w:r>
      <w:r w:rsidR="000572FA" w:rsidRPr="009F0BDC">
        <w:rPr>
          <w:rFonts w:ascii="GHEA Grapalat" w:hAnsi="GHEA Grapalat"/>
          <w:sz w:val="24"/>
          <w:szCs w:val="24"/>
        </w:rPr>
        <w:t>է</w:t>
      </w:r>
      <w:r w:rsidR="000572FA" w:rsidRPr="00CA42E7">
        <w:rPr>
          <w:rFonts w:ascii="GHEA Grapalat" w:hAnsi="GHEA Grapalat"/>
          <w:sz w:val="24"/>
          <w:szCs w:val="24"/>
          <w:lang w:val="es-ES"/>
        </w:rPr>
        <w:t xml:space="preserve"> 207</w:t>
      </w:r>
      <w:r w:rsidR="003B6DD8">
        <w:rPr>
          <w:rFonts w:ascii="GHEA Grapalat" w:hAnsi="GHEA Grapalat"/>
          <w:sz w:val="24"/>
          <w:szCs w:val="24"/>
          <w:lang w:val="es-ES"/>
        </w:rPr>
        <w:t>,</w:t>
      </w:r>
      <w:r w:rsidR="000572FA" w:rsidRPr="00CA42E7">
        <w:rPr>
          <w:rFonts w:ascii="GHEA Grapalat" w:hAnsi="GHEA Grapalat"/>
          <w:sz w:val="24"/>
          <w:szCs w:val="24"/>
          <w:lang w:val="es-ES"/>
        </w:rPr>
        <w:t xml:space="preserve">500.0 </w:t>
      </w:r>
      <w:proofErr w:type="spellStart"/>
      <w:r w:rsidR="000572FA" w:rsidRPr="009F0BDC">
        <w:rPr>
          <w:rFonts w:ascii="GHEA Grapalat" w:hAnsi="GHEA Grapalat"/>
          <w:sz w:val="24"/>
          <w:szCs w:val="24"/>
        </w:rPr>
        <w:t>հազ</w:t>
      </w:r>
      <w:proofErr w:type="spellEnd"/>
      <w:r w:rsidR="00640499">
        <w:rPr>
          <w:rFonts w:ascii="GHEA Grapalat" w:hAnsi="GHEA Grapalat"/>
          <w:sz w:val="24"/>
          <w:szCs w:val="24"/>
          <w:lang w:val="es-ES"/>
        </w:rPr>
        <w:t>.</w:t>
      </w:r>
      <w:proofErr w:type="gramEnd"/>
      <w:r w:rsidR="000572FA" w:rsidRPr="00CA42E7">
        <w:rPr>
          <w:rFonts w:ascii="GHEA Grapalat" w:hAnsi="GHEA Grapalat"/>
          <w:sz w:val="24"/>
          <w:szCs w:val="24"/>
          <w:lang w:val="es-ES"/>
        </w:rPr>
        <w:t xml:space="preserve"> </w:t>
      </w:r>
      <w:r w:rsidR="00640499">
        <w:rPr>
          <w:rFonts w:ascii="GHEA Grapalat" w:hAnsi="GHEA Grapalat"/>
          <w:sz w:val="24"/>
          <w:szCs w:val="24"/>
          <w:lang w:val="hy-AM"/>
        </w:rPr>
        <w:t>դ</w:t>
      </w:r>
      <w:proofErr w:type="spellStart"/>
      <w:r w:rsidR="000572FA" w:rsidRPr="009F0BDC">
        <w:rPr>
          <w:rFonts w:ascii="GHEA Grapalat" w:hAnsi="GHEA Grapalat"/>
          <w:sz w:val="24"/>
          <w:szCs w:val="24"/>
        </w:rPr>
        <w:t>րամ</w:t>
      </w:r>
      <w:proofErr w:type="spellEnd"/>
      <w:r w:rsidR="00640499">
        <w:rPr>
          <w:rFonts w:ascii="GHEA Grapalat" w:hAnsi="GHEA Grapalat"/>
          <w:sz w:val="24"/>
          <w:szCs w:val="24"/>
          <w:lang w:val="hy-AM"/>
        </w:rPr>
        <w:t>՝</w:t>
      </w:r>
      <w:r w:rsidR="000572FA" w:rsidRPr="00CA42E7">
        <w:rPr>
          <w:rFonts w:ascii="GHEA Grapalat" w:hAnsi="GHEA Grapalat"/>
          <w:sz w:val="24"/>
          <w:szCs w:val="24"/>
          <w:lang w:val="es-ES"/>
        </w:rPr>
        <w:t xml:space="preserve"> 1000 </w:t>
      </w:r>
      <w:proofErr w:type="spellStart"/>
      <w:r w:rsidR="000572FA" w:rsidRPr="009F0BDC">
        <w:rPr>
          <w:rFonts w:ascii="GHEA Grapalat" w:hAnsi="GHEA Grapalat"/>
          <w:sz w:val="24"/>
          <w:szCs w:val="24"/>
        </w:rPr>
        <w:t>ծրագիր</w:t>
      </w:r>
      <w:proofErr w:type="spellEnd"/>
      <w:r w:rsidR="000572FA" w:rsidRPr="00CA42E7">
        <w:rPr>
          <w:rFonts w:ascii="GHEA Grapalat" w:hAnsi="GHEA Grapalat"/>
          <w:sz w:val="24"/>
          <w:szCs w:val="24"/>
          <w:lang w:val="es-ES"/>
        </w:rPr>
        <w:t xml:space="preserve"> </w:t>
      </w:r>
      <w:proofErr w:type="spellStart"/>
      <w:r w:rsidR="000572FA" w:rsidRPr="009F0BDC">
        <w:rPr>
          <w:rFonts w:ascii="GHEA Grapalat" w:hAnsi="GHEA Grapalat"/>
          <w:sz w:val="24"/>
          <w:szCs w:val="24"/>
        </w:rPr>
        <w:t>իրականացնելու</w:t>
      </w:r>
      <w:proofErr w:type="spellEnd"/>
      <w:r w:rsidR="000572FA" w:rsidRPr="00CA42E7">
        <w:rPr>
          <w:rFonts w:ascii="GHEA Grapalat" w:hAnsi="GHEA Grapalat"/>
          <w:sz w:val="24"/>
          <w:szCs w:val="24"/>
          <w:lang w:val="es-ES"/>
        </w:rPr>
        <w:t xml:space="preserve"> </w:t>
      </w:r>
      <w:proofErr w:type="spellStart"/>
      <w:r w:rsidR="000572FA" w:rsidRPr="009F0BDC">
        <w:rPr>
          <w:rFonts w:ascii="GHEA Grapalat" w:hAnsi="GHEA Grapalat"/>
          <w:sz w:val="24"/>
          <w:szCs w:val="24"/>
        </w:rPr>
        <w:t>համար</w:t>
      </w:r>
      <w:proofErr w:type="spellEnd"/>
      <w:r w:rsidR="000572FA" w:rsidRPr="00CA42E7">
        <w:rPr>
          <w:rFonts w:ascii="GHEA Grapalat" w:hAnsi="GHEA Grapalat"/>
          <w:sz w:val="24"/>
          <w:szCs w:val="24"/>
          <w:lang w:val="es-ES"/>
        </w:rPr>
        <w:t>:</w:t>
      </w:r>
    </w:p>
    <w:p w:rsidR="000572FA" w:rsidRPr="00CA42E7" w:rsidRDefault="000572FA" w:rsidP="002E1425">
      <w:pPr>
        <w:spacing w:after="0"/>
        <w:ind w:firstLine="567"/>
        <w:jc w:val="both"/>
        <w:rPr>
          <w:rFonts w:ascii="GHEA Grapalat" w:hAnsi="GHEA Grapalat"/>
          <w:sz w:val="24"/>
          <w:szCs w:val="24"/>
          <w:lang w:val="es-ES"/>
        </w:rPr>
      </w:pPr>
      <w:r w:rsidRPr="00CA42E7">
        <w:rPr>
          <w:rFonts w:ascii="GHEA Grapalat" w:hAnsi="GHEA Grapalat"/>
          <w:sz w:val="24"/>
          <w:szCs w:val="24"/>
          <w:lang w:val="es-ES"/>
        </w:rPr>
        <w:t xml:space="preserve">  2019</w:t>
      </w:r>
      <w:r w:rsidR="00640499">
        <w:rPr>
          <w:rFonts w:ascii="GHEA Grapalat" w:hAnsi="GHEA Grapalat"/>
          <w:sz w:val="24"/>
          <w:szCs w:val="24"/>
          <w:lang w:val="hy-AM"/>
        </w:rPr>
        <w:t xml:space="preserve"> </w:t>
      </w:r>
      <w:r w:rsidRPr="009F0BDC">
        <w:rPr>
          <w:rFonts w:ascii="GHEA Grapalat" w:hAnsi="GHEA Grapalat"/>
          <w:sz w:val="24"/>
          <w:szCs w:val="24"/>
        </w:rPr>
        <w:t>թ</w:t>
      </w:r>
      <w:r w:rsidRPr="00CA42E7">
        <w:rPr>
          <w:rFonts w:ascii="GHEA Grapalat" w:hAnsi="GHEA Grapalat"/>
          <w:sz w:val="24"/>
          <w:szCs w:val="24"/>
          <w:lang w:val="es-ES"/>
        </w:rPr>
        <w:t xml:space="preserve">. </w:t>
      </w:r>
      <w:proofErr w:type="spellStart"/>
      <w:r w:rsidRPr="009F0BDC">
        <w:rPr>
          <w:rFonts w:ascii="GHEA Grapalat" w:hAnsi="GHEA Grapalat"/>
          <w:sz w:val="24"/>
          <w:szCs w:val="24"/>
        </w:rPr>
        <w:t>ծրագրում</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ընդգրկվել</w:t>
      </w:r>
      <w:proofErr w:type="spellEnd"/>
      <w:r w:rsidRPr="00CA42E7">
        <w:rPr>
          <w:rFonts w:ascii="GHEA Grapalat" w:hAnsi="GHEA Grapalat"/>
          <w:sz w:val="24"/>
          <w:szCs w:val="24"/>
          <w:lang w:val="es-ES"/>
        </w:rPr>
        <w:t xml:space="preserve"> </w:t>
      </w:r>
      <w:r w:rsidRPr="009F0BDC">
        <w:rPr>
          <w:rFonts w:ascii="GHEA Grapalat" w:hAnsi="GHEA Grapalat"/>
          <w:sz w:val="24"/>
          <w:szCs w:val="24"/>
        </w:rPr>
        <w:t>է</w:t>
      </w:r>
      <w:r w:rsidRPr="00CA42E7">
        <w:rPr>
          <w:rFonts w:ascii="GHEA Grapalat" w:hAnsi="GHEA Grapalat"/>
          <w:sz w:val="24"/>
          <w:szCs w:val="24"/>
          <w:lang w:val="es-ES"/>
        </w:rPr>
        <w:t xml:space="preserve"> </w:t>
      </w:r>
      <w:proofErr w:type="spellStart"/>
      <w:r w:rsidRPr="009F0BDC">
        <w:rPr>
          <w:rFonts w:ascii="GHEA Grapalat" w:hAnsi="GHEA Grapalat"/>
          <w:sz w:val="24"/>
          <w:szCs w:val="24"/>
        </w:rPr>
        <w:t>ընդամենը</w:t>
      </w:r>
      <w:proofErr w:type="spellEnd"/>
      <w:r w:rsidRPr="00CA42E7">
        <w:rPr>
          <w:rFonts w:ascii="GHEA Grapalat" w:hAnsi="GHEA Grapalat"/>
          <w:sz w:val="24"/>
          <w:szCs w:val="24"/>
          <w:lang w:val="es-ES"/>
        </w:rPr>
        <w:t xml:space="preserve"> 770 </w:t>
      </w:r>
      <w:proofErr w:type="spellStart"/>
      <w:r w:rsidRPr="009F0BDC">
        <w:rPr>
          <w:rFonts w:ascii="GHEA Grapalat" w:hAnsi="GHEA Grapalat"/>
          <w:sz w:val="24"/>
          <w:szCs w:val="24"/>
        </w:rPr>
        <w:t>շահառու</w:t>
      </w:r>
      <w:proofErr w:type="spellEnd"/>
      <w:r w:rsidR="00F96292" w:rsidRPr="00F96292">
        <w:rPr>
          <w:rFonts w:ascii="GHEA Grapalat" w:hAnsi="GHEA Grapalat"/>
          <w:sz w:val="24"/>
          <w:szCs w:val="24"/>
          <w:lang w:val="es-ES"/>
        </w:rPr>
        <w:t>:</w:t>
      </w:r>
      <w:r w:rsidRPr="00CA42E7">
        <w:rPr>
          <w:rFonts w:ascii="GHEA Grapalat" w:hAnsi="GHEA Grapalat"/>
          <w:sz w:val="24"/>
          <w:szCs w:val="24"/>
          <w:lang w:val="es-ES"/>
        </w:rPr>
        <w:t xml:space="preserve"> </w:t>
      </w:r>
      <w:r w:rsidR="00F96292">
        <w:rPr>
          <w:rFonts w:ascii="GHEA Grapalat" w:hAnsi="GHEA Grapalat"/>
          <w:sz w:val="24"/>
          <w:szCs w:val="24"/>
          <w:lang w:val="hy-AM"/>
        </w:rPr>
        <w:t>Պ</w:t>
      </w:r>
      <w:proofErr w:type="spellStart"/>
      <w:r w:rsidRPr="009F0BDC">
        <w:rPr>
          <w:rFonts w:ascii="GHEA Grapalat" w:hAnsi="GHEA Grapalat"/>
          <w:sz w:val="24"/>
          <w:szCs w:val="24"/>
        </w:rPr>
        <w:t>այմանավորված</w:t>
      </w:r>
      <w:proofErr w:type="spellEnd"/>
      <w:r w:rsidRPr="00CA42E7">
        <w:rPr>
          <w:rFonts w:ascii="GHEA Grapalat" w:hAnsi="GHEA Grapalat"/>
          <w:sz w:val="24"/>
          <w:szCs w:val="24"/>
          <w:lang w:val="es-ES"/>
        </w:rPr>
        <w:t xml:space="preserve"> COVID-19 </w:t>
      </w:r>
      <w:proofErr w:type="spellStart"/>
      <w:r w:rsidRPr="009F0BDC">
        <w:rPr>
          <w:rFonts w:ascii="GHEA Grapalat" w:hAnsi="GHEA Grapalat"/>
          <w:sz w:val="24"/>
          <w:szCs w:val="24"/>
        </w:rPr>
        <w:t>համավարակով</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ինպես</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նաև</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Ադրբեջանի</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կողմից</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սանձազերծված</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պատերազմով</w:t>
      </w:r>
      <w:proofErr w:type="spellEnd"/>
      <w:r w:rsidR="00F96292">
        <w:rPr>
          <w:rFonts w:ascii="GHEA Grapalat" w:hAnsi="GHEA Grapalat"/>
          <w:sz w:val="24"/>
          <w:szCs w:val="24"/>
          <w:lang w:val="hy-AM"/>
        </w:rPr>
        <w:t>՝</w:t>
      </w:r>
      <w:r w:rsidRPr="00CA42E7">
        <w:rPr>
          <w:rFonts w:ascii="GHEA Grapalat" w:hAnsi="GHEA Grapalat"/>
          <w:sz w:val="24"/>
          <w:szCs w:val="24"/>
          <w:lang w:val="es-ES"/>
        </w:rPr>
        <w:t xml:space="preserve"> </w:t>
      </w:r>
      <w:r w:rsidR="00036763" w:rsidRPr="00CA42E7">
        <w:rPr>
          <w:rFonts w:ascii="GHEA Grapalat" w:hAnsi="GHEA Grapalat"/>
          <w:sz w:val="24"/>
          <w:szCs w:val="24"/>
          <w:lang w:val="es-ES"/>
        </w:rPr>
        <w:t xml:space="preserve">2020 </w:t>
      </w:r>
      <w:r w:rsidR="00036763">
        <w:rPr>
          <w:rFonts w:ascii="GHEA Grapalat" w:hAnsi="GHEA Grapalat"/>
          <w:sz w:val="24"/>
          <w:szCs w:val="24"/>
        </w:rPr>
        <w:t>թ</w:t>
      </w:r>
      <w:r w:rsidR="00036763" w:rsidRPr="00CA42E7">
        <w:rPr>
          <w:rFonts w:ascii="GHEA Grapalat" w:hAnsi="GHEA Grapalat"/>
          <w:sz w:val="24"/>
          <w:szCs w:val="24"/>
          <w:lang w:val="es-ES"/>
        </w:rPr>
        <w:t>.</w:t>
      </w:r>
      <w:r w:rsidRPr="00CA42E7">
        <w:rPr>
          <w:rFonts w:ascii="GHEA Grapalat" w:hAnsi="GHEA Grapalat"/>
          <w:sz w:val="24"/>
          <w:szCs w:val="24"/>
          <w:lang w:val="es-ES"/>
        </w:rPr>
        <w:t xml:space="preserve"> </w:t>
      </w:r>
      <w:proofErr w:type="spellStart"/>
      <w:r w:rsidRPr="009F0BDC">
        <w:rPr>
          <w:rFonts w:ascii="GHEA Grapalat" w:hAnsi="GHEA Grapalat"/>
          <w:sz w:val="24"/>
          <w:szCs w:val="24"/>
        </w:rPr>
        <w:t>ցուցանիշ</w:t>
      </w:r>
      <w:proofErr w:type="spellEnd"/>
      <w:r w:rsidR="00640499">
        <w:rPr>
          <w:rFonts w:ascii="GHEA Grapalat" w:hAnsi="GHEA Grapalat"/>
          <w:sz w:val="24"/>
          <w:szCs w:val="24"/>
          <w:lang w:val="hy-AM"/>
        </w:rPr>
        <w:t>ն</w:t>
      </w:r>
      <w:r w:rsidRPr="00CA42E7">
        <w:rPr>
          <w:rFonts w:ascii="GHEA Grapalat" w:hAnsi="GHEA Grapalat"/>
          <w:sz w:val="24"/>
          <w:szCs w:val="24"/>
          <w:lang w:val="es-ES"/>
        </w:rPr>
        <w:t xml:space="preserve"> </w:t>
      </w:r>
      <w:proofErr w:type="spellStart"/>
      <w:r w:rsidRPr="009F0BDC">
        <w:rPr>
          <w:rFonts w:ascii="GHEA Grapalat" w:hAnsi="GHEA Grapalat"/>
          <w:sz w:val="24"/>
          <w:szCs w:val="24"/>
        </w:rPr>
        <w:t>ավելի</w:t>
      </w:r>
      <w:proofErr w:type="spellEnd"/>
      <w:r w:rsidRPr="00CA42E7">
        <w:rPr>
          <w:rFonts w:ascii="GHEA Grapalat" w:hAnsi="GHEA Grapalat"/>
          <w:sz w:val="24"/>
          <w:szCs w:val="24"/>
          <w:lang w:val="es-ES"/>
        </w:rPr>
        <w:t xml:space="preserve"> </w:t>
      </w:r>
      <w:r w:rsidRPr="009F0BDC">
        <w:rPr>
          <w:rFonts w:ascii="GHEA Grapalat" w:hAnsi="GHEA Grapalat"/>
          <w:sz w:val="24"/>
          <w:szCs w:val="24"/>
        </w:rPr>
        <w:t>է</w:t>
      </w:r>
      <w:r w:rsidRPr="00CA42E7">
        <w:rPr>
          <w:rFonts w:ascii="GHEA Grapalat" w:hAnsi="GHEA Grapalat"/>
          <w:sz w:val="24"/>
          <w:szCs w:val="24"/>
          <w:lang w:val="es-ES"/>
        </w:rPr>
        <w:t xml:space="preserve"> </w:t>
      </w:r>
      <w:proofErr w:type="spellStart"/>
      <w:r w:rsidRPr="009F0BDC">
        <w:rPr>
          <w:rFonts w:ascii="GHEA Grapalat" w:hAnsi="GHEA Grapalat"/>
          <w:sz w:val="24"/>
          <w:szCs w:val="24"/>
        </w:rPr>
        <w:t>նվազել</w:t>
      </w:r>
      <w:proofErr w:type="spellEnd"/>
      <w:r w:rsidR="00640499">
        <w:rPr>
          <w:rFonts w:ascii="GHEA Grapalat" w:hAnsi="GHEA Grapalat"/>
          <w:sz w:val="24"/>
          <w:szCs w:val="24"/>
          <w:lang w:val="hy-AM"/>
        </w:rPr>
        <w:t>՝</w:t>
      </w:r>
      <w:r w:rsidRPr="00CA42E7">
        <w:rPr>
          <w:rFonts w:ascii="GHEA Grapalat" w:hAnsi="GHEA Grapalat"/>
          <w:sz w:val="24"/>
          <w:szCs w:val="24"/>
          <w:lang w:val="es-ES"/>
        </w:rPr>
        <w:t xml:space="preserve"> </w:t>
      </w:r>
      <w:proofErr w:type="spellStart"/>
      <w:r w:rsidR="00880721">
        <w:rPr>
          <w:rFonts w:ascii="GHEA Grapalat" w:hAnsi="GHEA Grapalat"/>
          <w:sz w:val="24"/>
          <w:szCs w:val="24"/>
        </w:rPr>
        <w:t>կազմելով</w:t>
      </w:r>
      <w:proofErr w:type="spellEnd"/>
      <w:r w:rsidR="00880721" w:rsidRPr="00CA42E7">
        <w:rPr>
          <w:rFonts w:ascii="GHEA Grapalat" w:hAnsi="GHEA Grapalat"/>
          <w:sz w:val="24"/>
          <w:szCs w:val="24"/>
          <w:lang w:val="es-ES"/>
        </w:rPr>
        <w:t xml:space="preserve"> </w:t>
      </w:r>
      <w:r w:rsidRPr="00CA42E7">
        <w:rPr>
          <w:rFonts w:ascii="GHEA Grapalat" w:hAnsi="GHEA Grapalat"/>
          <w:sz w:val="24"/>
          <w:szCs w:val="24"/>
          <w:lang w:val="es-ES"/>
        </w:rPr>
        <w:t>5</w:t>
      </w:r>
      <w:r w:rsidR="003E1824" w:rsidRPr="00CA42E7">
        <w:rPr>
          <w:rFonts w:ascii="GHEA Grapalat" w:hAnsi="GHEA Grapalat"/>
          <w:sz w:val="24"/>
          <w:szCs w:val="24"/>
          <w:lang w:val="es-ES"/>
        </w:rPr>
        <w:t>26</w:t>
      </w:r>
      <w:r w:rsidRPr="00CA42E7">
        <w:rPr>
          <w:rFonts w:ascii="GHEA Grapalat" w:hAnsi="GHEA Grapalat"/>
          <w:sz w:val="24"/>
          <w:szCs w:val="24"/>
          <w:lang w:val="es-ES"/>
        </w:rPr>
        <w:t xml:space="preserve"> </w:t>
      </w:r>
      <w:proofErr w:type="spellStart"/>
      <w:r w:rsidRPr="009F0BDC">
        <w:rPr>
          <w:rFonts w:ascii="GHEA Grapalat" w:hAnsi="GHEA Grapalat"/>
          <w:sz w:val="24"/>
          <w:szCs w:val="24"/>
        </w:rPr>
        <w:t>ծրագիր</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Հաշվի</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առնելով</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նաև</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այն</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հանգամանքը</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որ</w:t>
      </w:r>
      <w:proofErr w:type="spellEnd"/>
      <w:r w:rsidRPr="00CA42E7">
        <w:rPr>
          <w:rFonts w:ascii="GHEA Grapalat" w:hAnsi="GHEA Grapalat"/>
          <w:sz w:val="24"/>
          <w:szCs w:val="24"/>
          <w:lang w:val="es-ES"/>
        </w:rPr>
        <w:t xml:space="preserve"> 2021</w:t>
      </w:r>
      <w:r w:rsidR="004611E3" w:rsidRPr="00CA42E7">
        <w:rPr>
          <w:rFonts w:ascii="GHEA Grapalat" w:hAnsi="GHEA Grapalat"/>
          <w:sz w:val="24"/>
          <w:szCs w:val="24"/>
          <w:lang w:val="es-ES"/>
        </w:rPr>
        <w:t xml:space="preserve"> </w:t>
      </w:r>
      <w:r w:rsidRPr="009F0BDC">
        <w:rPr>
          <w:rFonts w:ascii="GHEA Grapalat" w:hAnsi="GHEA Grapalat"/>
          <w:sz w:val="24"/>
          <w:szCs w:val="24"/>
        </w:rPr>
        <w:t>թ</w:t>
      </w:r>
      <w:r w:rsidRPr="00CA42E7">
        <w:rPr>
          <w:rFonts w:ascii="GHEA Grapalat" w:hAnsi="GHEA Grapalat"/>
          <w:sz w:val="24"/>
          <w:szCs w:val="24"/>
          <w:lang w:val="es-ES"/>
        </w:rPr>
        <w:t xml:space="preserve">. </w:t>
      </w:r>
      <w:proofErr w:type="spellStart"/>
      <w:r w:rsidRPr="009F0BDC">
        <w:rPr>
          <w:rFonts w:ascii="GHEA Grapalat" w:hAnsi="GHEA Grapalat"/>
          <w:sz w:val="24"/>
          <w:szCs w:val="24"/>
        </w:rPr>
        <w:t>համավարակի</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տարածումը</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ունենալու</w:t>
      </w:r>
      <w:proofErr w:type="spellEnd"/>
      <w:r w:rsidRPr="00CA42E7">
        <w:rPr>
          <w:rFonts w:ascii="GHEA Grapalat" w:hAnsi="GHEA Grapalat"/>
          <w:sz w:val="24"/>
          <w:szCs w:val="24"/>
          <w:lang w:val="es-ES"/>
        </w:rPr>
        <w:t xml:space="preserve"> </w:t>
      </w:r>
      <w:r w:rsidRPr="009F0BDC">
        <w:rPr>
          <w:rFonts w:ascii="GHEA Grapalat" w:hAnsi="GHEA Grapalat"/>
          <w:sz w:val="24"/>
          <w:szCs w:val="24"/>
        </w:rPr>
        <w:t>է</w:t>
      </w:r>
      <w:r w:rsidRPr="00CA42E7">
        <w:rPr>
          <w:rFonts w:ascii="GHEA Grapalat" w:hAnsi="GHEA Grapalat"/>
          <w:sz w:val="24"/>
          <w:szCs w:val="24"/>
          <w:lang w:val="es-ES"/>
        </w:rPr>
        <w:t xml:space="preserve"> </w:t>
      </w:r>
      <w:proofErr w:type="spellStart"/>
      <w:r w:rsidRPr="009F0BDC">
        <w:rPr>
          <w:rFonts w:ascii="GHEA Grapalat" w:hAnsi="GHEA Grapalat"/>
          <w:sz w:val="24"/>
          <w:szCs w:val="24"/>
        </w:rPr>
        <w:t>շարունակական</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բնույթ</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կանխատեսվում</w:t>
      </w:r>
      <w:proofErr w:type="spellEnd"/>
      <w:r w:rsidRPr="00CA42E7">
        <w:rPr>
          <w:rFonts w:ascii="GHEA Grapalat" w:hAnsi="GHEA Grapalat"/>
          <w:sz w:val="24"/>
          <w:szCs w:val="24"/>
          <w:lang w:val="es-ES"/>
        </w:rPr>
        <w:t xml:space="preserve"> </w:t>
      </w:r>
      <w:r w:rsidRPr="009F0BDC">
        <w:rPr>
          <w:rFonts w:ascii="GHEA Grapalat" w:hAnsi="GHEA Grapalat"/>
          <w:sz w:val="24"/>
          <w:szCs w:val="24"/>
        </w:rPr>
        <w:t>է</w:t>
      </w:r>
      <w:r w:rsidRPr="00CA42E7">
        <w:rPr>
          <w:rFonts w:ascii="GHEA Grapalat" w:hAnsi="GHEA Grapalat"/>
          <w:sz w:val="24"/>
          <w:szCs w:val="24"/>
          <w:lang w:val="es-ES"/>
        </w:rPr>
        <w:t xml:space="preserve">, </w:t>
      </w:r>
      <w:proofErr w:type="spellStart"/>
      <w:r w:rsidRPr="009F0BDC">
        <w:rPr>
          <w:rFonts w:ascii="GHEA Grapalat" w:hAnsi="GHEA Grapalat"/>
          <w:sz w:val="24"/>
          <w:szCs w:val="24"/>
        </w:rPr>
        <w:t>որ</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սույն</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ծրագիրը</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դարձյալ</w:t>
      </w:r>
      <w:proofErr w:type="spellEnd"/>
      <w:r w:rsidRPr="00CA42E7">
        <w:rPr>
          <w:rFonts w:ascii="GHEA Grapalat" w:hAnsi="GHEA Grapalat"/>
          <w:sz w:val="24"/>
          <w:szCs w:val="24"/>
          <w:lang w:val="es-ES"/>
        </w:rPr>
        <w:t xml:space="preserve"> </w:t>
      </w:r>
      <w:proofErr w:type="spellStart"/>
      <w:r w:rsidRPr="009F0BDC">
        <w:rPr>
          <w:rFonts w:ascii="GHEA Grapalat" w:hAnsi="GHEA Grapalat"/>
          <w:sz w:val="24"/>
          <w:szCs w:val="24"/>
        </w:rPr>
        <w:t>կթերակատարվի</w:t>
      </w:r>
      <w:proofErr w:type="spellEnd"/>
      <w:r w:rsidR="00AD2909" w:rsidRPr="00CA42E7">
        <w:rPr>
          <w:rFonts w:ascii="GHEA Grapalat" w:hAnsi="GHEA Grapalat"/>
          <w:sz w:val="24"/>
          <w:szCs w:val="24"/>
          <w:lang w:val="es-ES"/>
        </w:rPr>
        <w:t xml:space="preserve"> </w:t>
      </w:r>
      <w:proofErr w:type="spellStart"/>
      <w:r w:rsidR="00AD2909">
        <w:rPr>
          <w:rFonts w:ascii="GHEA Grapalat" w:hAnsi="GHEA Grapalat"/>
          <w:sz w:val="24"/>
          <w:szCs w:val="24"/>
        </w:rPr>
        <w:t>շուրջ</w:t>
      </w:r>
      <w:proofErr w:type="spellEnd"/>
      <w:r w:rsidR="00AD2909" w:rsidRPr="00CA42E7">
        <w:rPr>
          <w:rFonts w:ascii="GHEA Grapalat" w:hAnsi="GHEA Grapalat"/>
          <w:sz w:val="24"/>
          <w:szCs w:val="24"/>
          <w:lang w:val="es-ES"/>
        </w:rPr>
        <w:t xml:space="preserve"> 400 </w:t>
      </w:r>
      <w:proofErr w:type="spellStart"/>
      <w:r w:rsidR="00AD2909">
        <w:rPr>
          <w:rFonts w:ascii="GHEA Grapalat" w:hAnsi="GHEA Grapalat"/>
          <w:sz w:val="24"/>
          <w:szCs w:val="24"/>
        </w:rPr>
        <w:t>ծրագրով</w:t>
      </w:r>
      <w:proofErr w:type="spellEnd"/>
      <w:r w:rsidRPr="00CA42E7">
        <w:rPr>
          <w:rFonts w:ascii="GHEA Grapalat" w:hAnsi="GHEA Grapalat"/>
          <w:sz w:val="24"/>
          <w:szCs w:val="24"/>
          <w:lang w:val="es-ES"/>
        </w:rPr>
        <w:t xml:space="preserve">: </w:t>
      </w:r>
    </w:p>
    <w:p w:rsidR="000572FA" w:rsidRPr="002E1425" w:rsidRDefault="000572FA" w:rsidP="00640499">
      <w:pPr>
        <w:spacing w:after="0"/>
        <w:ind w:firstLine="567"/>
        <w:jc w:val="both"/>
        <w:rPr>
          <w:rFonts w:ascii="GHEA Grapalat" w:hAnsi="GHEA Grapalat"/>
          <w:sz w:val="24"/>
          <w:szCs w:val="24"/>
          <w:lang w:val="es-ES"/>
        </w:rPr>
      </w:pPr>
      <w:r w:rsidRPr="00CA42E7">
        <w:rPr>
          <w:rFonts w:ascii="GHEA Grapalat" w:hAnsi="GHEA Grapalat"/>
          <w:sz w:val="24"/>
          <w:szCs w:val="24"/>
          <w:lang w:val="es-ES"/>
        </w:rPr>
        <w:lastRenderedPageBreak/>
        <w:t xml:space="preserve"> </w:t>
      </w:r>
      <w:proofErr w:type="spellStart"/>
      <w:proofErr w:type="gramStart"/>
      <w:r w:rsidR="00AE1BF8" w:rsidRPr="009F0BDC">
        <w:rPr>
          <w:rFonts w:ascii="GHEA Grapalat" w:hAnsi="GHEA Grapalat"/>
          <w:sz w:val="24"/>
          <w:szCs w:val="24"/>
        </w:rPr>
        <w:t>Հ</w:t>
      </w:r>
      <w:r w:rsidRPr="00794293">
        <w:rPr>
          <w:rFonts w:ascii="GHEA Grapalat" w:hAnsi="GHEA Grapalat"/>
          <w:sz w:val="24"/>
          <w:szCs w:val="24"/>
        </w:rPr>
        <w:t>աշվի</w:t>
      </w:r>
      <w:proofErr w:type="spellEnd"/>
      <w:r w:rsidRPr="002E1425">
        <w:rPr>
          <w:rFonts w:ascii="GHEA Grapalat" w:hAnsi="GHEA Grapalat"/>
          <w:sz w:val="24"/>
          <w:szCs w:val="24"/>
          <w:lang w:val="es-ES"/>
        </w:rPr>
        <w:t xml:space="preserve"> </w:t>
      </w:r>
      <w:proofErr w:type="spellStart"/>
      <w:r w:rsidRPr="00794293">
        <w:rPr>
          <w:rFonts w:ascii="GHEA Grapalat" w:hAnsi="GHEA Grapalat"/>
          <w:sz w:val="24"/>
          <w:szCs w:val="24"/>
        </w:rPr>
        <w:t>առնելով</w:t>
      </w:r>
      <w:proofErr w:type="spellEnd"/>
      <w:r w:rsidRPr="002E1425">
        <w:rPr>
          <w:rFonts w:ascii="GHEA Grapalat" w:hAnsi="GHEA Grapalat"/>
          <w:sz w:val="24"/>
          <w:szCs w:val="24"/>
          <w:lang w:val="es-ES"/>
        </w:rPr>
        <w:t xml:space="preserve"> </w:t>
      </w:r>
      <w:proofErr w:type="spellStart"/>
      <w:r w:rsidRPr="00794293">
        <w:rPr>
          <w:rFonts w:ascii="GHEA Grapalat" w:hAnsi="GHEA Grapalat"/>
          <w:sz w:val="24"/>
          <w:szCs w:val="24"/>
        </w:rPr>
        <w:t>վերև</w:t>
      </w:r>
      <w:proofErr w:type="spellEnd"/>
      <w:r w:rsidRPr="002E1425">
        <w:rPr>
          <w:rFonts w:ascii="GHEA Grapalat" w:hAnsi="GHEA Grapalat"/>
          <w:sz w:val="24"/>
          <w:szCs w:val="24"/>
          <w:lang w:val="es-ES"/>
        </w:rPr>
        <w:t xml:space="preserve"> </w:t>
      </w:r>
      <w:proofErr w:type="spellStart"/>
      <w:r w:rsidRPr="00794293">
        <w:rPr>
          <w:rFonts w:ascii="GHEA Grapalat" w:hAnsi="GHEA Grapalat"/>
          <w:sz w:val="24"/>
          <w:szCs w:val="24"/>
        </w:rPr>
        <w:t>նշվածը</w:t>
      </w:r>
      <w:proofErr w:type="spellEnd"/>
      <w:r w:rsidRPr="002E1425">
        <w:rPr>
          <w:rFonts w:ascii="GHEA Grapalat" w:hAnsi="GHEA Grapalat"/>
          <w:sz w:val="24"/>
          <w:szCs w:val="24"/>
          <w:lang w:val="es-ES"/>
        </w:rPr>
        <w:t xml:space="preserve">, </w:t>
      </w:r>
      <w:proofErr w:type="spellStart"/>
      <w:r w:rsidR="00EC48DE">
        <w:rPr>
          <w:rFonts w:ascii="GHEA Grapalat" w:hAnsi="GHEA Grapalat"/>
          <w:sz w:val="24"/>
          <w:szCs w:val="24"/>
        </w:rPr>
        <w:t>նախատեսվում</w:t>
      </w:r>
      <w:proofErr w:type="spellEnd"/>
      <w:r w:rsidR="00EC48DE" w:rsidRPr="002E1425">
        <w:rPr>
          <w:rFonts w:ascii="GHEA Grapalat" w:hAnsi="GHEA Grapalat"/>
          <w:sz w:val="24"/>
          <w:szCs w:val="24"/>
          <w:lang w:val="es-ES"/>
        </w:rPr>
        <w:t xml:space="preserve"> </w:t>
      </w:r>
      <w:r w:rsidR="00EC48DE">
        <w:rPr>
          <w:rFonts w:ascii="GHEA Grapalat" w:hAnsi="GHEA Grapalat"/>
          <w:sz w:val="24"/>
          <w:szCs w:val="24"/>
        </w:rPr>
        <w:t>է</w:t>
      </w:r>
      <w:r w:rsidR="00EC48DE" w:rsidRPr="002E1425">
        <w:rPr>
          <w:rFonts w:ascii="GHEA Grapalat" w:hAnsi="GHEA Grapalat"/>
          <w:sz w:val="24"/>
          <w:szCs w:val="24"/>
          <w:lang w:val="es-ES"/>
        </w:rPr>
        <w:t xml:space="preserve"> </w:t>
      </w:r>
      <w:proofErr w:type="spellStart"/>
      <w:r w:rsidRPr="009F0BDC">
        <w:rPr>
          <w:rFonts w:ascii="GHEA Grapalat" w:hAnsi="GHEA Grapalat"/>
          <w:sz w:val="24"/>
          <w:szCs w:val="24"/>
        </w:rPr>
        <w:t>ծրագրին</w:t>
      </w:r>
      <w:proofErr w:type="spellEnd"/>
      <w:r w:rsidRPr="002E1425">
        <w:rPr>
          <w:rFonts w:ascii="GHEA Grapalat" w:hAnsi="GHEA Grapalat"/>
          <w:sz w:val="24"/>
          <w:szCs w:val="24"/>
          <w:lang w:val="es-ES"/>
        </w:rPr>
        <w:t xml:space="preserve"> </w:t>
      </w:r>
      <w:proofErr w:type="spellStart"/>
      <w:r w:rsidRPr="009F0BDC">
        <w:rPr>
          <w:rFonts w:ascii="GHEA Grapalat" w:hAnsi="GHEA Grapalat"/>
          <w:sz w:val="24"/>
          <w:szCs w:val="24"/>
        </w:rPr>
        <w:t>հատկացված</w:t>
      </w:r>
      <w:proofErr w:type="spellEnd"/>
      <w:r w:rsidRPr="002E1425">
        <w:rPr>
          <w:rFonts w:ascii="GHEA Grapalat" w:hAnsi="GHEA Grapalat"/>
          <w:sz w:val="24"/>
          <w:szCs w:val="24"/>
          <w:lang w:val="es-ES"/>
        </w:rPr>
        <w:t xml:space="preserve"> 207</w:t>
      </w:r>
      <w:r w:rsidR="00640499">
        <w:rPr>
          <w:rFonts w:ascii="GHEA Grapalat" w:hAnsi="GHEA Grapalat"/>
          <w:sz w:val="24"/>
          <w:szCs w:val="24"/>
          <w:lang w:val="hy-AM"/>
        </w:rPr>
        <w:t>,</w:t>
      </w:r>
      <w:r w:rsidRPr="002E1425">
        <w:rPr>
          <w:rFonts w:ascii="GHEA Grapalat" w:hAnsi="GHEA Grapalat"/>
          <w:sz w:val="24"/>
          <w:szCs w:val="24"/>
          <w:lang w:val="es-ES"/>
        </w:rPr>
        <w:t xml:space="preserve">500.0 </w:t>
      </w:r>
      <w:proofErr w:type="spellStart"/>
      <w:r w:rsidRPr="009F0BDC">
        <w:rPr>
          <w:rFonts w:ascii="GHEA Grapalat" w:hAnsi="GHEA Grapalat"/>
          <w:sz w:val="24"/>
          <w:szCs w:val="24"/>
        </w:rPr>
        <w:t>հազ</w:t>
      </w:r>
      <w:proofErr w:type="spellEnd"/>
      <w:r w:rsidR="00640499">
        <w:rPr>
          <w:rFonts w:ascii="GHEA Grapalat" w:hAnsi="GHEA Grapalat"/>
          <w:sz w:val="24"/>
          <w:szCs w:val="24"/>
          <w:lang w:val="es-ES"/>
        </w:rPr>
        <w:t>.</w:t>
      </w:r>
      <w:proofErr w:type="gramEnd"/>
      <w:r w:rsidRPr="002E1425">
        <w:rPr>
          <w:rFonts w:ascii="GHEA Grapalat" w:hAnsi="GHEA Grapalat"/>
          <w:sz w:val="24"/>
          <w:szCs w:val="24"/>
          <w:lang w:val="es-ES"/>
        </w:rPr>
        <w:t xml:space="preserve"> </w:t>
      </w:r>
      <w:proofErr w:type="spellStart"/>
      <w:proofErr w:type="gramStart"/>
      <w:r w:rsidRPr="009F0BDC">
        <w:rPr>
          <w:rFonts w:ascii="GHEA Grapalat" w:hAnsi="GHEA Grapalat"/>
          <w:sz w:val="24"/>
          <w:szCs w:val="24"/>
        </w:rPr>
        <w:t>դրամից</w:t>
      </w:r>
      <w:proofErr w:type="spellEnd"/>
      <w:r w:rsidR="00A50641">
        <w:rPr>
          <w:rFonts w:ascii="GHEA Grapalat" w:hAnsi="GHEA Grapalat"/>
          <w:sz w:val="24"/>
          <w:szCs w:val="24"/>
        </w:rPr>
        <w:t>՝</w:t>
      </w:r>
      <w:r w:rsidRPr="002E1425">
        <w:rPr>
          <w:rFonts w:ascii="GHEA Grapalat" w:hAnsi="GHEA Grapalat"/>
          <w:sz w:val="24"/>
          <w:szCs w:val="24"/>
          <w:lang w:val="es-ES"/>
        </w:rPr>
        <w:t xml:space="preserve"> </w:t>
      </w:r>
      <w:r w:rsidR="00A50641" w:rsidRPr="002E1425">
        <w:rPr>
          <w:rFonts w:ascii="GHEA Grapalat" w:hAnsi="GHEA Grapalat"/>
          <w:sz w:val="24"/>
          <w:szCs w:val="24"/>
          <w:lang w:val="es-ES"/>
        </w:rPr>
        <w:t xml:space="preserve">400 </w:t>
      </w:r>
      <w:proofErr w:type="spellStart"/>
      <w:r w:rsidR="00A50641">
        <w:rPr>
          <w:rFonts w:ascii="GHEA Grapalat" w:hAnsi="GHEA Grapalat"/>
          <w:sz w:val="24"/>
          <w:szCs w:val="24"/>
        </w:rPr>
        <w:t>ծրագրի</w:t>
      </w:r>
      <w:proofErr w:type="spellEnd"/>
      <w:r w:rsidR="00A50641" w:rsidRPr="002E1425">
        <w:rPr>
          <w:rFonts w:ascii="GHEA Grapalat" w:hAnsi="GHEA Grapalat"/>
          <w:sz w:val="24"/>
          <w:szCs w:val="24"/>
          <w:lang w:val="es-ES"/>
        </w:rPr>
        <w:t xml:space="preserve"> </w:t>
      </w:r>
      <w:proofErr w:type="spellStart"/>
      <w:r w:rsidR="00A50641">
        <w:rPr>
          <w:rFonts w:ascii="GHEA Grapalat" w:hAnsi="GHEA Grapalat"/>
          <w:sz w:val="24"/>
          <w:szCs w:val="24"/>
        </w:rPr>
        <w:t>պակասեցմամբ</w:t>
      </w:r>
      <w:proofErr w:type="spellEnd"/>
      <w:r w:rsidR="00A50641" w:rsidRPr="002E1425">
        <w:rPr>
          <w:rFonts w:ascii="GHEA Grapalat" w:hAnsi="GHEA Grapalat"/>
          <w:sz w:val="24"/>
          <w:szCs w:val="24"/>
          <w:lang w:val="es-ES"/>
        </w:rPr>
        <w:t xml:space="preserve">, </w:t>
      </w:r>
      <w:r w:rsidRPr="002E1425">
        <w:rPr>
          <w:rFonts w:ascii="GHEA Grapalat" w:hAnsi="GHEA Grapalat"/>
          <w:b/>
          <w:sz w:val="24"/>
          <w:szCs w:val="24"/>
          <w:lang w:val="es-ES"/>
        </w:rPr>
        <w:t>80</w:t>
      </w:r>
      <w:r w:rsidR="00640499">
        <w:rPr>
          <w:rFonts w:ascii="GHEA Grapalat" w:hAnsi="GHEA Grapalat"/>
          <w:b/>
          <w:sz w:val="24"/>
          <w:szCs w:val="24"/>
          <w:lang w:val="hy-AM"/>
        </w:rPr>
        <w:t>,</w:t>
      </w:r>
      <w:r w:rsidRPr="002E1425">
        <w:rPr>
          <w:rFonts w:ascii="GHEA Grapalat" w:hAnsi="GHEA Grapalat"/>
          <w:b/>
          <w:sz w:val="24"/>
          <w:szCs w:val="24"/>
          <w:lang w:val="es-ES"/>
        </w:rPr>
        <w:t xml:space="preserve">000.0 </w:t>
      </w:r>
      <w:proofErr w:type="spellStart"/>
      <w:r w:rsidRPr="001173DF">
        <w:rPr>
          <w:rFonts w:ascii="GHEA Grapalat" w:hAnsi="GHEA Grapalat"/>
          <w:b/>
          <w:sz w:val="24"/>
          <w:szCs w:val="24"/>
        </w:rPr>
        <w:t>հազ</w:t>
      </w:r>
      <w:proofErr w:type="spellEnd"/>
      <w:r w:rsidRPr="002E1425">
        <w:rPr>
          <w:rFonts w:ascii="GHEA Grapalat" w:hAnsi="GHEA Grapalat"/>
          <w:b/>
          <w:sz w:val="24"/>
          <w:szCs w:val="24"/>
          <w:lang w:val="es-ES"/>
        </w:rPr>
        <w:t>.</w:t>
      </w:r>
      <w:proofErr w:type="gramEnd"/>
      <w:r w:rsidRPr="002E1425">
        <w:rPr>
          <w:rFonts w:ascii="GHEA Grapalat" w:hAnsi="GHEA Grapalat"/>
          <w:b/>
          <w:sz w:val="24"/>
          <w:szCs w:val="24"/>
          <w:lang w:val="es-ES"/>
        </w:rPr>
        <w:t xml:space="preserve"> </w:t>
      </w:r>
      <w:proofErr w:type="spellStart"/>
      <w:proofErr w:type="gramStart"/>
      <w:r w:rsidRPr="001173DF">
        <w:rPr>
          <w:rFonts w:ascii="GHEA Grapalat" w:hAnsi="GHEA Grapalat"/>
          <w:b/>
          <w:sz w:val="24"/>
          <w:szCs w:val="24"/>
        </w:rPr>
        <w:t>դրամը</w:t>
      </w:r>
      <w:proofErr w:type="spellEnd"/>
      <w:proofErr w:type="gramEnd"/>
      <w:r w:rsidRPr="002E1425">
        <w:rPr>
          <w:rFonts w:ascii="GHEA Grapalat" w:hAnsi="GHEA Grapalat"/>
          <w:b/>
          <w:sz w:val="24"/>
          <w:szCs w:val="24"/>
          <w:lang w:val="es-ES"/>
        </w:rPr>
        <w:t xml:space="preserve"> </w:t>
      </w:r>
      <w:proofErr w:type="spellStart"/>
      <w:r w:rsidRPr="009F0BDC">
        <w:rPr>
          <w:rFonts w:ascii="GHEA Grapalat" w:hAnsi="GHEA Grapalat"/>
          <w:sz w:val="24"/>
          <w:szCs w:val="24"/>
        </w:rPr>
        <w:t>տրամադրել</w:t>
      </w:r>
      <w:proofErr w:type="spellEnd"/>
      <w:r w:rsidRPr="002E1425">
        <w:rPr>
          <w:rFonts w:ascii="GHEA Grapalat" w:hAnsi="GHEA Grapalat"/>
          <w:sz w:val="24"/>
          <w:szCs w:val="24"/>
          <w:lang w:val="es-ES"/>
        </w:rPr>
        <w:t xml:space="preserve">  </w:t>
      </w:r>
      <w:proofErr w:type="spellStart"/>
      <w:r w:rsidR="006441D6" w:rsidRPr="009F0BDC">
        <w:rPr>
          <w:rFonts w:ascii="GHEA Grapalat" w:hAnsi="GHEA Grapalat"/>
          <w:sz w:val="24"/>
          <w:szCs w:val="24"/>
        </w:rPr>
        <w:t>Հայաստանի</w:t>
      </w:r>
      <w:proofErr w:type="spellEnd"/>
      <w:r w:rsidR="006441D6" w:rsidRPr="002E1425">
        <w:rPr>
          <w:rFonts w:ascii="GHEA Grapalat" w:hAnsi="GHEA Grapalat"/>
          <w:sz w:val="24"/>
          <w:szCs w:val="24"/>
          <w:lang w:val="es-ES"/>
        </w:rPr>
        <w:t xml:space="preserve"> </w:t>
      </w:r>
      <w:proofErr w:type="spellStart"/>
      <w:r w:rsidR="006441D6">
        <w:rPr>
          <w:rFonts w:ascii="GHEA Grapalat" w:hAnsi="GHEA Grapalat"/>
          <w:sz w:val="24"/>
          <w:szCs w:val="24"/>
        </w:rPr>
        <w:t>Հանրապետությու</w:t>
      </w:r>
      <w:r w:rsidR="006441D6" w:rsidRPr="009F0BDC">
        <w:rPr>
          <w:rFonts w:ascii="GHEA Grapalat" w:hAnsi="GHEA Grapalat"/>
          <w:sz w:val="24"/>
          <w:szCs w:val="24"/>
        </w:rPr>
        <w:t>ն</w:t>
      </w:r>
      <w:r w:rsidRPr="00794293">
        <w:rPr>
          <w:rFonts w:ascii="GHEA Grapalat" w:hAnsi="GHEA Grapalat"/>
          <w:sz w:val="24"/>
          <w:szCs w:val="24"/>
        </w:rPr>
        <w:t>ում</w:t>
      </w:r>
      <w:proofErr w:type="spellEnd"/>
      <w:r w:rsidRPr="002E1425">
        <w:rPr>
          <w:rFonts w:ascii="GHEA Grapalat" w:hAnsi="GHEA Grapalat"/>
          <w:sz w:val="24"/>
          <w:szCs w:val="24"/>
          <w:lang w:val="es-ES"/>
        </w:rPr>
        <w:t xml:space="preserve"> </w:t>
      </w:r>
      <w:proofErr w:type="spellStart"/>
      <w:r w:rsidRPr="009F0BDC">
        <w:rPr>
          <w:rFonts w:ascii="GHEA Grapalat" w:hAnsi="GHEA Grapalat"/>
          <w:sz w:val="24"/>
          <w:szCs w:val="24"/>
        </w:rPr>
        <w:t>գտնվող</w:t>
      </w:r>
      <w:proofErr w:type="spellEnd"/>
      <w:r w:rsidRPr="002E1425">
        <w:rPr>
          <w:rFonts w:ascii="GHEA Grapalat" w:hAnsi="GHEA Grapalat"/>
          <w:sz w:val="24"/>
          <w:szCs w:val="24"/>
          <w:lang w:val="es-ES"/>
        </w:rPr>
        <w:t xml:space="preserve"> </w:t>
      </w:r>
      <w:proofErr w:type="spellStart"/>
      <w:r w:rsidRPr="009F0BDC">
        <w:rPr>
          <w:rFonts w:ascii="GHEA Grapalat" w:hAnsi="GHEA Grapalat"/>
          <w:sz w:val="24"/>
          <w:szCs w:val="24"/>
        </w:rPr>
        <w:t>Արցախի</w:t>
      </w:r>
      <w:proofErr w:type="spellEnd"/>
      <w:r w:rsidRPr="002E1425">
        <w:rPr>
          <w:rFonts w:ascii="GHEA Grapalat" w:hAnsi="GHEA Grapalat"/>
          <w:sz w:val="24"/>
          <w:szCs w:val="24"/>
          <w:lang w:val="es-ES"/>
        </w:rPr>
        <w:t xml:space="preserve"> </w:t>
      </w:r>
      <w:proofErr w:type="spellStart"/>
      <w:r w:rsidRPr="009F0BDC">
        <w:rPr>
          <w:rFonts w:ascii="GHEA Grapalat" w:hAnsi="GHEA Grapalat"/>
          <w:sz w:val="24"/>
          <w:szCs w:val="24"/>
        </w:rPr>
        <w:t>Հանրապետության</w:t>
      </w:r>
      <w:proofErr w:type="spellEnd"/>
      <w:r w:rsidRPr="002E1425">
        <w:rPr>
          <w:rFonts w:ascii="GHEA Grapalat" w:hAnsi="GHEA Grapalat"/>
          <w:sz w:val="24"/>
          <w:szCs w:val="24"/>
          <w:lang w:val="es-ES"/>
        </w:rPr>
        <w:t xml:space="preserve"> </w:t>
      </w:r>
      <w:proofErr w:type="spellStart"/>
      <w:r w:rsidRPr="009F0BDC">
        <w:rPr>
          <w:rFonts w:ascii="GHEA Grapalat" w:hAnsi="GHEA Grapalat"/>
          <w:sz w:val="24"/>
          <w:szCs w:val="24"/>
        </w:rPr>
        <w:t>գործազուրկ</w:t>
      </w:r>
      <w:proofErr w:type="spellEnd"/>
      <w:r w:rsidRPr="002E1425">
        <w:rPr>
          <w:rFonts w:ascii="GHEA Grapalat" w:hAnsi="GHEA Grapalat"/>
          <w:sz w:val="24"/>
          <w:szCs w:val="24"/>
          <w:lang w:val="es-ES"/>
        </w:rPr>
        <w:t xml:space="preserve"> </w:t>
      </w:r>
      <w:proofErr w:type="spellStart"/>
      <w:r w:rsidRPr="009F0BDC">
        <w:rPr>
          <w:rFonts w:ascii="GHEA Grapalat" w:hAnsi="GHEA Grapalat"/>
          <w:sz w:val="24"/>
          <w:szCs w:val="24"/>
        </w:rPr>
        <w:t>քաղաքացիների</w:t>
      </w:r>
      <w:proofErr w:type="spellEnd"/>
      <w:r w:rsidRPr="002E1425">
        <w:rPr>
          <w:rFonts w:ascii="GHEA Grapalat" w:hAnsi="GHEA Grapalat"/>
          <w:sz w:val="24"/>
          <w:szCs w:val="24"/>
          <w:lang w:val="es-ES"/>
        </w:rPr>
        <w:t xml:space="preserve"> </w:t>
      </w:r>
      <w:proofErr w:type="spellStart"/>
      <w:r w:rsidRPr="009F0BDC">
        <w:rPr>
          <w:rFonts w:ascii="GHEA Grapalat" w:hAnsi="GHEA Grapalat"/>
          <w:sz w:val="24"/>
          <w:szCs w:val="24"/>
        </w:rPr>
        <w:t>զբաղվածության</w:t>
      </w:r>
      <w:proofErr w:type="spellEnd"/>
      <w:r w:rsidRPr="002E1425">
        <w:rPr>
          <w:rFonts w:ascii="GHEA Grapalat" w:hAnsi="GHEA Grapalat"/>
          <w:sz w:val="24"/>
          <w:szCs w:val="24"/>
          <w:lang w:val="es-ES"/>
        </w:rPr>
        <w:t xml:space="preserve"> </w:t>
      </w:r>
      <w:proofErr w:type="spellStart"/>
      <w:r w:rsidRPr="009F0BDC">
        <w:rPr>
          <w:rFonts w:ascii="GHEA Grapalat" w:hAnsi="GHEA Grapalat"/>
          <w:sz w:val="24"/>
          <w:szCs w:val="24"/>
        </w:rPr>
        <w:t>ապահովման</w:t>
      </w:r>
      <w:r w:rsidRPr="00794293">
        <w:rPr>
          <w:rFonts w:ascii="GHEA Grapalat" w:hAnsi="GHEA Grapalat"/>
          <w:sz w:val="24"/>
          <w:szCs w:val="24"/>
        </w:rPr>
        <w:t>ն</w:t>
      </w:r>
      <w:proofErr w:type="spellEnd"/>
      <w:r w:rsidRPr="002E1425">
        <w:rPr>
          <w:rFonts w:ascii="GHEA Grapalat" w:hAnsi="GHEA Grapalat"/>
          <w:sz w:val="24"/>
          <w:szCs w:val="24"/>
          <w:lang w:val="es-ES"/>
        </w:rPr>
        <w:t xml:space="preserve"> </w:t>
      </w:r>
      <w:proofErr w:type="spellStart"/>
      <w:r w:rsidRPr="00794293">
        <w:rPr>
          <w:rFonts w:ascii="GHEA Grapalat" w:hAnsi="GHEA Grapalat"/>
          <w:sz w:val="24"/>
          <w:szCs w:val="24"/>
        </w:rPr>
        <w:t>ուղղված</w:t>
      </w:r>
      <w:proofErr w:type="spellEnd"/>
      <w:r w:rsidRPr="002E1425">
        <w:rPr>
          <w:rFonts w:ascii="GHEA Grapalat" w:hAnsi="GHEA Grapalat"/>
          <w:sz w:val="24"/>
          <w:szCs w:val="24"/>
          <w:lang w:val="es-ES"/>
        </w:rPr>
        <w:t xml:space="preserve"> </w:t>
      </w:r>
      <w:r w:rsidR="00AE3BBA" w:rsidRPr="002E1425">
        <w:rPr>
          <w:rFonts w:ascii="GHEA Grapalat" w:hAnsi="GHEA Grapalat"/>
          <w:sz w:val="24"/>
          <w:szCs w:val="24"/>
          <w:lang w:val="es-ES"/>
        </w:rPr>
        <w:t xml:space="preserve">2 </w:t>
      </w:r>
      <w:proofErr w:type="spellStart"/>
      <w:r w:rsidR="00AE3BBA">
        <w:rPr>
          <w:rFonts w:ascii="GHEA Grapalat" w:hAnsi="GHEA Grapalat"/>
          <w:sz w:val="24"/>
          <w:szCs w:val="24"/>
        </w:rPr>
        <w:t>նոր</w:t>
      </w:r>
      <w:proofErr w:type="spellEnd"/>
      <w:r w:rsidR="00AE3BBA" w:rsidRPr="002E1425">
        <w:rPr>
          <w:rFonts w:ascii="GHEA Grapalat" w:hAnsi="GHEA Grapalat"/>
          <w:sz w:val="24"/>
          <w:szCs w:val="24"/>
          <w:lang w:val="es-ES"/>
        </w:rPr>
        <w:t xml:space="preserve"> </w:t>
      </w:r>
      <w:proofErr w:type="spellStart"/>
      <w:r w:rsidR="006A207E">
        <w:rPr>
          <w:rFonts w:ascii="GHEA Grapalat" w:hAnsi="GHEA Grapalat"/>
          <w:sz w:val="24"/>
          <w:szCs w:val="24"/>
        </w:rPr>
        <w:t>ծրագրերի</w:t>
      </w:r>
      <w:proofErr w:type="spellEnd"/>
      <w:r w:rsidRPr="002E1425">
        <w:rPr>
          <w:rFonts w:ascii="GHEA Grapalat" w:hAnsi="GHEA Grapalat"/>
          <w:sz w:val="24"/>
          <w:szCs w:val="24"/>
          <w:lang w:val="es-ES"/>
        </w:rPr>
        <w:t xml:space="preserve"> </w:t>
      </w:r>
      <w:proofErr w:type="spellStart"/>
      <w:r w:rsidRPr="00794293">
        <w:rPr>
          <w:rFonts w:ascii="GHEA Grapalat" w:hAnsi="GHEA Grapalat"/>
          <w:sz w:val="24"/>
          <w:szCs w:val="24"/>
        </w:rPr>
        <w:t>իրականացմանը</w:t>
      </w:r>
      <w:proofErr w:type="spellEnd"/>
      <w:r w:rsidRPr="002E1425">
        <w:rPr>
          <w:rFonts w:ascii="GHEA Grapalat" w:hAnsi="GHEA Grapalat"/>
          <w:sz w:val="24"/>
          <w:szCs w:val="24"/>
          <w:lang w:val="es-ES"/>
        </w:rPr>
        <w:t xml:space="preserve">: </w:t>
      </w:r>
    </w:p>
    <w:p w:rsidR="00D45221" w:rsidRPr="00234FD7" w:rsidRDefault="00D45221" w:rsidP="00640499">
      <w:pPr>
        <w:spacing w:after="0"/>
        <w:ind w:firstLine="567"/>
        <w:jc w:val="both"/>
        <w:rPr>
          <w:rFonts w:ascii="GHEA Grapalat" w:eastAsia="Times New Roman" w:hAnsi="GHEA Grapalat" w:cs="Times New Roman"/>
          <w:bCs/>
          <w:sz w:val="24"/>
          <w:szCs w:val="24"/>
          <w:lang w:val="es-ES"/>
        </w:rPr>
      </w:pPr>
    </w:p>
    <w:p w:rsidR="00D45221" w:rsidRPr="0021225D" w:rsidRDefault="00140070" w:rsidP="00640499">
      <w:pPr>
        <w:spacing w:after="0"/>
        <w:ind w:firstLine="567"/>
        <w:jc w:val="both"/>
        <w:rPr>
          <w:rFonts w:ascii="GHEA Grapalat" w:eastAsia="Times New Roman" w:hAnsi="GHEA Grapalat" w:cs="Sylfaen"/>
          <w:b/>
          <w:sz w:val="24"/>
          <w:szCs w:val="24"/>
          <w:lang w:val="af-ZA" w:eastAsia="ru-RU"/>
        </w:rPr>
      </w:pPr>
      <w:r w:rsidRPr="002A39EA">
        <w:rPr>
          <w:rFonts w:ascii="GHEA Grapalat" w:eastAsia="Times New Roman" w:hAnsi="GHEA Grapalat" w:cs="Sylfaen"/>
          <w:b/>
          <w:sz w:val="24"/>
          <w:szCs w:val="24"/>
          <w:lang w:val="af-ZA" w:eastAsia="ru-RU"/>
        </w:rPr>
        <w:t>3</w:t>
      </w:r>
      <w:r w:rsidR="00D45221" w:rsidRPr="008A1BF2">
        <w:rPr>
          <w:rFonts w:ascii="GHEA Grapalat" w:eastAsia="Times New Roman" w:hAnsi="GHEA Grapalat" w:cs="Sylfaen"/>
          <w:b/>
          <w:sz w:val="24"/>
          <w:szCs w:val="24"/>
          <w:lang w:val="af-ZA" w:eastAsia="ru-RU"/>
        </w:rPr>
        <w:t>.</w:t>
      </w:r>
      <w:r w:rsidR="00640499">
        <w:rPr>
          <w:rFonts w:ascii="GHEA Grapalat" w:eastAsia="Times New Roman" w:hAnsi="GHEA Grapalat" w:cs="Sylfaen"/>
          <w:b/>
          <w:sz w:val="24"/>
          <w:szCs w:val="24"/>
          <w:lang w:val="hy-AM" w:eastAsia="ru-RU"/>
        </w:rPr>
        <w:t xml:space="preserve"> </w:t>
      </w:r>
      <w:r w:rsidR="00D45221" w:rsidRPr="008A1BF2">
        <w:rPr>
          <w:rFonts w:ascii="GHEA Grapalat" w:eastAsia="Times New Roman" w:hAnsi="GHEA Grapalat" w:cs="Sylfaen"/>
          <w:b/>
          <w:sz w:val="24"/>
          <w:szCs w:val="24"/>
          <w:lang w:val="hy-AM" w:eastAsia="ru-RU"/>
        </w:rPr>
        <w:t>Տվյալ</w:t>
      </w:r>
      <w:r w:rsidR="00D45221" w:rsidRPr="008A1BF2">
        <w:rPr>
          <w:rFonts w:ascii="GHEA Grapalat" w:eastAsia="Times New Roman" w:hAnsi="GHEA Grapalat" w:cs="Sylfaen"/>
          <w:b/>
          <w:sz w:val="24"/>
          <w:szCs w:val="24"/>
          <w:lang w:val="fr-FR" w:eastAsia="ru-RU"/>
        </w:rPr>
        <w:t xml:space="preserve"> </w:t>
      </w:r>
      <w:r w:rsidR="00D45221" w:rsidRPr="008A1BF2">
        <w:rPr>
          <w:rFonts w:ascii="GHEA Grapalat" w:eastAsia="Times New Roman" w:hAnsi="GHEA Grapalat" w:cs="Sylfaen"/>
          <w:b/>
          <w:sz w:val="24"/>
          <w:szCs w:val="24"/>
          <w:lang w:val="hy-AM" w:eastAsia="ru-RU"/>
        </w:rPr>
        <w:t>բնագավառում</w:t>
      </w:r>
      <w:r w:rsidR="00D45221" w:rsidRPr="008A1BF2">
        <w:rPr>
          <w:rFonts w:ascii="GHEA Grapalat" w:eastAsia="Times New Roman" w:hAnsi="GHEA Grapalat" w:cs="Sylfaen"/>
          <w:b/>
          <w:sz w:val="24"/>
          <w:szCs w:val="24"/>
          <w:lang w:val="fr-FR" w:eastAsia="ru-RU"/>
        </w:rPr>
        <w:t xml:space="preserve"> </w:t>
      </w:r>
      <w:r w:rsidR="00D45221" w:rsidRPr="008A1BF2">
        <w:rPr>
          <w:rFonts w:ascii="GHEA Grapalat" w:eastAsia="Times New Roman" w:hAnsi="GHEA Grapalat" w:cs="Sylfaen"/>
          <w:b/>
          <w:sz w:val="24"/>
          <w:szCs w:val="24"/>
          <w:lang w:val="hy-AM" w:eastAsia="ru-RU"/>
        </w:rPr>
        <w:t>իրականացվող</w:t>
      </w:r>
      <w:r w:rsidR="00D45221" w:rsidRPr="008A1BF2">
        <w:rPr>
          <w:rFonts w:ascii="GHEA Grapalat" w:eastAsia="Times New Roman" w:hAnsi="GHEA Grapalat" w:cs="Sylfaen"/>
          <w:b/>
          <w:sz w:val="24"/>
          <w:szCs w:val="24"/>
          <w:lang w:val="fr-FR" w:eastAsia="ru-RU"/>
        </w:rPr>
        <w:t xml:space="preserve"> </w:t>
      </w:r>
      <w:r w:rsidR="00D45221" w:rsidRPr="008A1BF2">
        <w:rPr>
          <w:rFonts w:ascii="GHEA Grapalat" w:eastAsia="Times New Roman" w:hAnsi="GHEA Grapalat" w:cs="Sylfaen"/>
          <w:b/>
          <w:sz w:val="24"/>
          <w:szCs w:val="24"/>
          <w:lang w:val="hy-AM" w:eastAsia="ru-RU"/>
        </w:rPr>
        <w:t>քաղաքականությունը</w:t>
      </w:r>
    </w:p>
    <w:p w:rsidR="00D45221" w:rsidRPr="008A1BF2" w:rsidRDefault="00D45221" w:rsidP="00640499">
      <w:pPr>
        <w:tabs>
          <w:tab w:val="left" w:pos="90"/>
        </w:tabs>
        <w:spacing w:after="0"/>
        <w:ind w:firstLine="567"/>
        <w:jc w:val="both"/>
        <w:rPr>
          <w:rFonts w:ascii="GHEA Grapalat" w:eastAsia="Times New Roman" w:hAnsi="GHEA Grapalat" w:cs="Times New Roman"/>
          <w:bCs/>
          <w:sz w:val="24"/>
          <w:szCs w:val="24"/>
          <w:lang w:val="hy-AM"/>
        </w:rPr>
      </w:pPr>
      <w:r w:rsidRPr="008A1BF2">
        <w:rPr>
          <w:rFonts w:ascii="GHEA Grapalat" w:eastAsia="Times New Roman" w:hAnsi="GHEA Grapalat" w:cs="Times New Roman"/>
          <w:bCs/>
          <w:sz w:val="24"/>
          <w:szCs w:val="24"/>
          <w:lang w:val="hy-AM"/>
        </w:rPr>
        <w:t xml:space="preserve">Զբաղվածության պետական քաղաքականության նպատակը կայուն զբաղվածության ապահովմանը միտված պայմանների ստեղծումն է, որն իրականացվում է տնտեսության պետական կարգավորման և բնակչության սոցիալական պաշտպանության միջոցով, անհրաժեշտ քանակով և որակով աշխատուժի պահանջարկի բավարարման և առկա աշխատուժի առաջարկի արդյունավետ իրացման ապահովումն է, որը պետք է դիտվի տնտեսական կայուն զարգացման հիմնական պայմաններից մեկը: </w:t>
      </w:r>
    </w:p>
    <w:p w:rsidR="00D45221" w:rsidRPr="008A1BF2" w:rsidRDefault="00D45221" w:rsidP="00640499">
      <w:pPr>
        <w:tabs>
          <w:tab w:val="left" w:pos="990"/>
        </w:tabs>
        <w:spacing w:after="0"/>
        <w:ind w:firstLine="567"/>
        <w:jc w:val="both"/>
        <w:rPr>
          <w:rFonts w:ascii="GHEA Grapalat" w:eastAsia="Times New Roman" w:hAnsi="GHEA Grapalat" w:cs="Times Armenian"/>
          <w:b/>
          <w:sz w:val="24"/>
          <w:szCs w:val="24"/>
          <w:lang w:val="hy-AM" w:eastAsia="ru-RU"/>
        </w:rPr>
      </w:pPr>
    </w:p>
    <w:p w:rsidR="00D45221" w:rsidRPr="0021225D" w:rsidRDefault="00140070" w:rsidP="00640499">
      <w:pPr>
        <w:tabs>
          <w:tab w:val="left" w:pos="990"/>
        </w:tabs>
        <w:spacing w:after="0"/>
        <w:ind w:firstLine="567"/>
        <w:jc w:val="both"/>
        <w:rPr>
          <w:rFonts w:ascii="GHEA Grapalat" w:eastAsia="Times New Roman" w:hAnsi="GHEA Grapalat" w:cs="Times Armenian"/>
          <w:b/>
          <w:sz w:val="24"/>
          <w:szCs w:val="24"/>
          <w:lang w:val="hy-AM" w:eastAsia="ru-RU"/>
        </w:rPr>
      </w:pPr>
      <w:r w:rsidRPr="002A39EA">
        <w:rPr>
          <w:rFonts w:ascii="GHEA Grapalat" w:eastAsia="Times New Roman" w:hAnsi="GHEA Grapalat" w:cs="Times Armenian"/>
          <w:b/>
          <w:sz w:val="24"/>
          <w:szCs w:val="24"/>
          <w:lang w:val="hy-AM" w:eastAsia="ru-RU"/>
        </w:rPr>
        <w:t>4</w:t>
      </w:r>
      <w:r w:rsidR="00D45221" w:rsidRPr="008A1BF2">
        <w:rPr>
          <w:rFonts w:ascii="GHEA Grapalat" w:eastAsia="Times New Roman" w:hAnsi="GHEA Grapalat" w:cs="Times Armenian"/>
          <w:b/>
          <w:sz w:val="24"/>
          <w:szCs w:val="24"/>
          <w:lang w:val="hy-AM" w:eastAsia="ru-RU"/>
        </w:rPr>
        <w:t>.</w:t>
      </w:r>
      <w:r w:rsidR="00D45221" w:rsidRPr="0021225D">
        <w:rPr>
          <w:rFonts w:ascii="GHEA Grapalat" w:eastAsia="Times New Roman" w:hAnsi="GHEA Grapalat" w:cs="Times Armenian"/>
          <w:b/>
          <w:sz w:val="24"/>
          <w:szCs w:val="24"/>
          <w:lang w:val="hy-AM" w:eastAsia="ru-RU"/>
        </w:rPr>
        <w:t xml:space="preserve"> </w:t>
      </w:r>
      <w:r w:rsidR="00D45221" w:rsidRPr="008A1BF2">
        <w:rPr>
          <w:rFonts w:ascii="GHEA Grapalat" w:eastAsia="Times New Roman" w:hAnsi="GHEA Grapalat" w:cs="Times Armenian"/>
          <w:b/>
          <w:sz w:val="24"/>
          <w:szCs w:val="24"/>
          <w:lang w:val="hy-AM" w:eastAsia="ru-RU"/>
        </w:rPr>
        <w:t>Կարգավորման</w:t>
      </w:r>
      <w:r w:rsidR="00D45221" w:rsidRPr="008A1BF2">
        <w:rPr>
          <w:rFonts w:ascii="GHEA Grapalat" w:eastAsia="Times New Roman" w:hAnsi="GHEA Grapalat" w:cs="Times Armenian"/>
          <w:b/>
          <w:sz w:val="24"/>
          <w:szCs w:val="24"/>
          <w:lang w:val="fr-FR" w:eastAsia="ru-RU"/>
        </w:rPr>
        <w:t xml:space="preserve"> </w:t>
      </w:r>
      <w:r w:rsidR="00D45221" w:rsidRPr="008A1BF2">
        <w:rPr>
          <w:rFonts w:ascii="GHEA Grapalat" w:eastAsia="Times New Roman" w:hAnsi="GHEA Grapalat" w:cs="Times Armenian"/>
          <w:b/>
          <w:sz w:val="24"/>
          <w:szCs w:val="24"/>
          <w:lang w:val="hy-AM" w:eastAsia="ru-RU"/>
        </w:rPr>
        <w:t>նպատակը</w:t>
      </w:r>
      <w:r w:rsidR="00D45221" w:rsidRPr="008A1BF2">
        <w:rPr>
          <w:rFonts w:ascii="GHEA Grapalat" w:eastAsia="Times New Roman" w:hAnsi="GHEA Grapalat" w:cs="Times Armenian"/>
          <w:b/>
          <w:sz w:val="24"/>
          <w:szCs w:val="24"/>
          <w:lang w:val="fr-FR" w:eastAsia="ru-RU"/>
        </w:rPr>
        <w:t xml:space="preserve"> </w:t>
      </w:r>
      <w:r w:rsidR="00D45221" w:rsidRPr="008A1BF2">
        <w:rPr>
          <w:rFonts w:ascii="GHEA Grapalat" w:eastAsia="Times New Roman" w:hAnsi="GHEA Grapalat" w:cs="Times Armenian"/>
          <w:b/>
          <w:sz w:val="24"/>
          <w:szCs w:val="24"/>
          <w:lang w:val="hy-AM" w:eastAsia="ru-RU"/>
        </w:rPr>
        <w:t>և</w:t>
      </w:r>
      <w:r w:rsidR="00D45221" w:rsidRPr="008A1BF2">
        <w:rPr>
          <w:rFonts w:ascii="GHEA Grapalat" w:eastAsia="Times New Roman" w:hAnsi="GHEA Grapalat" w:cs="Times Armenian"/>
          <w:b/>
          <w:sz w:val="24"/>
          <w:szCs w:val="24"/>
          <w:lang w:val="fr-FR" w:eastAsia="ru-RU"/>
        </w:rPr>
        <w:t xml:space="preserve"> </w:t>
      </w:r>
      <w:r w:rsidR="00D45221" w:rsidRPr="008A1BF2">
        <w:rPr>
          <w:rFonts w:ascii="GHEA Grapalat" w:eastAsia="Times New Roman" w:hAnsi="GHEA Grapalat" w:cs="Times Armenian"/>
          <w:b/>
          <w:sz w:val="24"/>
          <w:szCs w:val="24"/>
          <w:lang w:val="hy-AM" w:eastAsia="ru-RU"/>
        </w:rPr>
        <w:t>բնույթը</w:t>
      </w:r>
    </w:p>
    <w:p w:rsidR="00D45221" w:rsidRPr="008A1BF2" w:rsidRDefault="00D45221" w:rsidP="00640499">
      <w:pPr>
        <w:tabs>
          <w:tab w:val="left" w:pos="990"/>
        </w:tabs>
        <w:spacing w:after="0"/>
        <w:ind w:firstLine="567"/>
        <w:jc w:val="both"/>
        <w:rPr>
          <w:rFonts w:ascii="GHEA Grapalat" w:eastAsia="Times New Roman" w:hAnsi="GHEA Grapalat" w:cs="Sylfaen"/>
          <w:sz w:val="24"/>
          <w:szCs w:val="24"/>
          <w:lang w:val="hy-AM" w:eastAsia="ru-RU"/>
        </w:rPr>
      </w:pPr>
      <w:r w:rsidRPr="008A1BF2">
        <w:rPr>
          <w:rFonts w:ascii="GHEA Grapalat" w:eastAsia="Times New Roman" w:hAnsi="GHEA Grapalat" w:cs="Times Armenian"/>
          <w:sz w:val="24"/>
          <w:szCs w:val="24"/>
          <w:lang w:val="hy-AM" w:eastAsia="ru-RU"/>
        </w:rPr>
        <w:t>Նպատակ</w:t>
      </w:r>
      <w:r w:rsidRPr="008A1BF2">
        <w:rPr>
          <w:rFonts w:ascii="GHEA Grapalat" w:eastAsia="Times New Roman" w:hAnsi="GHEA Grapalat" w:cs="Times Armenian"/>
          <w:sz w:val="24"/>
          <w:szCs w:val="24"/>
          <w:lang w:val="fr-FR" w:eastAsia="ru-RU"/>
        </w:rPr>
        <w:t xml:space="preserve"> </w:t>
      </w:r>
      <w:r w:rsidRPr="008A1BF2">
        <w:rPr>
          <w:rFonts w:ascii="GHEA Grapalat" w:eastAsia="Times New Roman" w:hAnsi="GHEA Grapalat" w:cs="Times Armenian"/>
          <w:sz w:val="24"/>
          <w:szCs w:val="24"/>
          <w:lang w:val="hy-AM" w:eastAsia="ru-RU"/>
        </w:rPr>
        <w:t>է</w:t>
      </w:r>
      <w:r w:rsidRPr="008A1BF2">
        <w:rPr>
          <w:rFonts w:ascii="GHEA Grapalat" w:eastAsia="Times New Roman" w:hAnsi="GHEA Grapalat" w:cs="Times Armenian"/>
          <w:sz w:val="24"/>
          <w:szCs w:val="24"/>
          <w:lang w:val="fr-FR" w:eastAsia="ru-RU"/>
        </w:rPr>
        <w:t xml:space="preserve"> </w:t>
      </w:r>
      <w:r w:rsidRPr="008A1BF2">
        <w:rPr>
          <w:rFonts w:ascii="GHEA Grapalat" w:eastAsia="Times New Roman" w:hAnsi="GHEA Grapalat" w:cs="Times Armenian"/>
          <w:sz w:val="24"/>
          <w:szCs w:val="24"/>
          <w:lang w:val="hy-AM" w:eastAsia="ru-RU"/>
        </w:rPr>
        <w:t>հետապնդվում</w:t>
      </w:r>
      <w:r w:rsidRPr="008A1BF2">
        <w:rPr>
          <w:rFonts w:ascii="GHEA Grapalat" w:eastAsia="Times New Roman" w:hAnsi="GHEA Grapalat" w:cs="Times Armenian"/>
          <w:sz w:val="24"/>
          <w:szCs w:val="24"/>
          <w:lang w:val="fr-FR" w:eastAsia="ru-RU"/>
        </w:rPr>
        <w:t xml:space="preserve"> </w:t>
      </w:r>
      <w:proofErr w:type="spellStart"/>
      <w:r w:rsidRPr="008A1BF2">
        <w:rPr>
          <w:rFonts w:ascii="GHEA Grapalat" w:eastAsia="Times New Roman" w:hAnsi="GHEA Grapalat" w:cs="Times Armenian"/>
          <w:sz w:val="24"/>
          <w:szCs w:val="24"/>
          <w:lang w:val="fr-FR" w:eastAsia="ru-RU"/>
        </w:rPr>
        <w:t>նվազեցնել</w:t>
      </w:r>
      <w:proofErr w:type="spellEnd"/>
      <w:r w:rsidRPr="008A1BF2">
        <w:rPr>
          <w:rFonts w:ascii="GHEA Grapalat" w:eastAsia="Times New Roman" w:hAnsi="GHEA Grapalat" w:cs="Times Armenian"/>
          <w:sz w:val="24"/>
          <w:szCs w:val="24"/>
          <w:lang w:val="fr-FR" w:eastAsia="ru-RU"/>
        </w:rPr>
        <w:t xml:space="preserve"> </w:t>
      </w:r>
      <w:proofErr w:type="spellStart"/>
      <w:r w:rsidRPr="008A1BF2">
        <w:rPr>
          <w:rFonts w:ascii="GHEA Grapalat" w:eastAsia="Times New Roman" w:hAnsi="GHEA Grapalat" w:cs="Times Armenian"/>
          <w:sz w:val="24"/>
          <w:szCs w:val="24"/>
          <w:lang w:val="fr-FR" w:eastAsia="ru-RU"/>
        </w:rPr>
        <w:t>գործազրկության</w:t>
      </w:r>
      <w:proofErr w:type="spellEnd"/>
      <w:r w:rsidRPr="008A1BF2">
        <w:rPr>
          <w:rFonts w:ascii="GHEA Grapalat" w:eastAsia="Times New Roman" w:hAnsi="GHEA Grapalat" w:cs="Times Armenian"/>
          <w:sz w:val="24"/>
          <w:szCs w:val="24"/>
          <w:lang w:val="fr-FR" w:eastAsia="ru-RU"/>
        </w:rPr>
        <w:t xml:space="preserve"> </w:t>
      </w:r>
      <w:proofErr w:type="spellStart"/>
      <w:r w:rsidRPr="008A1BF2">
        <w:rPr>
          <w:rFonts w:ascii="GHEA Grapalat" w:eastAsia="Times New Roman" w:hAnsi="GHEA Grapalat" w:cs="Times Armenian"/>
          <w:sz w:val="24"/>
          <w:szCs w:val="24"/>
          <w:lang w:val="fr-FR" w:eastAsia="ru-RU"/>
        </w:rPr>
        <w:t>մակարդակը</w:t>
      </w:r>
      <w:proofErr w:type="spellEnd"/>
      <w:r w:rsidRPr="008A1BF2">
        <w:rPr>
          <w:rFonts w:ascii="GHEA Grapalat" w:eastAsia="Times New Roman" w:hAnsi="GHEA Grapalat" w:cs="Times Armenian"/>
          <w:sz w:val="24"/>
          <w:szCs w:val="24"/>
          <w:lang w:val="fr-FR" w:eastAsia="ru-RU"/>
        </w:rPr>
        <w:t xml:space="preserve">, </w:t>
      </w:r>
      <w:proofErr w:type="spellStart"/>
      <w:r w:rsidRPr="008A1BF2">
        <w:rPr>
          <w:rFonts w:ascii="GHEA Grapalat" w:eastAsia="Times New Roman" w:hAnsi="GHEA Grapalat" w:cs="Times Armenian"/>
          <w:sz w:val="24"/>
          <w:szCs w:val="24"/>
          <w:lang w:val="fr-FR" w:eastAsia="ru-RU"/>
        </w:rPr>
        <w:t>ապահովել</w:t>
      </w:r>
      <w:proofErr w:type="spellEnd"/>
      <w:r w:rsidRPr="008A1BF2">
        <w:rPr>
          <w:rFonts w:ascii="GHEA Grapalat" w:eastAsia="Times New Roman" w:hAnsi="GHEA Grapalat" w:cs="Times Armenian"/>
          <w:sz w:val="24"/>
          <w:szCs w:val="24"/>
          <w:lang w:val="fr-FR" w:eastAsia="ru-RU"/>
        </w:rPr>
        <w:t xml:space="preserve"> </w:t>
      </w:r>
      <w:proofErr w:type="spellStart"/>
      <w:r w:rsidRPr="008A1BF2">
        <w:rPr>
          <w:rFonts w:ascii="GHEA Grapalat" w:eastAsia="Times New Roman" w:hAnsi="GHEA Grapalat" w:cs="Times Armenian"/>
          <w:sz w:val="24"/>
          <w:szCs w:val="24"/>
          <w:lang w:val="fr-FR" w:eastAsia="ru-RU"/>
        </w:rPr>
        <w:t>կայուն</w:t>
      </w:r>
      <w:proofErr w:type="spellEnd"/>
      <w:r w:rsidRPr="008A1BF2">
        <w:rPr>
          <w:rFonts w:ascii="GHEA Grapalat" w:eastAsia="Times New Roman" w:hAnsi="GHEA Grapalat" w:cs="Times Armenian"/>
          <w:sz w:val="24"/>
          <w:szCs w:val="24"/>
          <w:lang w:val="fr-FR" w:eastAsia="ru-RU"/>
        </w:rPr>
        <w:t xml:space="preserve"> և </w:t>
      </w:r>
      <w:proofErr w:type="spellStart"/>
      <w:r w:rsidRPr="008A1BF2">
        <w:rPr>
          <w:rFonts w:ascii="GHEA Grapalat" w:eastAsia="Times New Roman" w:hAnsi="GHEA Grapalat" w:cs="Times Armenian"/>
          <w:sz w:val="24"/>
          <w:szCs w:val="24"/>
          <w:lang w:val="fr-FR" w:eastAsia="ru-RU"/>
        </w:rPr>
        <w:t>ժամանակավոր</w:t>
      </w:r>
      <w:proofErr w:type="spellEnd"/>
      <w:r w:rsidRPr="008A1BF2">
        <w:rPr>
          <w:rFonts w:ascii="GHEA Grapalat" w:eastAsia="Times New Roman" w:hAnsi="GHEA Grapalat" w:cs="Times Armenian"/>
          <w:sz w:val="24"/>
          <w:szCs w:val="24"/>
          <w:lang w:val="fr-FR" w:eastAsia="ru-RU"/>
        </w:rPr>
        <w:t xml:space="preserve"> </w:t>
      </w:r>
      <w:proofErr w:type="spellStart"/>
      <w:r w:rsidRPr="008A1BF2">
        <w:rPr>
          <w:rFonts w:ascii="GHEA Grapalat" w:eastAsia="Times New Roman" w:hAnsi="GHEA Grapalat" w:cs="Times Armenian"/>
          <w:sz w:val="24"/>
          <w:szCs w:val="24"/>
          <w:lang w:val="fr-FR" w:eastAsia="ru-RU"/>
        </w:rPr>
        <w:t>զբաղվածությունը</w:t>
      </w:r>
      <w:proofErr w:type="spellEnd"/>
      <w:r w:rsidRPr="008A1BF2">
        <w:rPr>
          <w:rFonts w:ascii="GHEA Grapalat" w:eastAsia="Times New Roman" w:hAnsi="GHEA Grapalat" w:cs="Sylfaen"/>
          <w:sz w:val="24"/>
          <w:szCs w:val="24"/>
          <w:lang w:val="fr-FR" w:eastAsia="ru-RU"/>
        </w:rPr>
        <w:t>:</w:t>
      </w:r>
    </w:p>
    <w:p w:rsidR="00D45221" w:rsidRPr="008A1BF2" w:rsidRDefault="00D45221" w:rsidP="00640499">
      <w:pPr>
        <w:tabs>
          <w:tab w:val="left" w:pos="990"/>
        </w:tabs>
        <w:spacing w:after="0"/>
        <w:ind w:firstLine="567"/>
        <w:jc w:val="both"/>
        <w:rPr>
          <w:rFonts w:ascii="GHEA Grapalat" w:eastAsia="Times New Roman" w:hAnsi="GHEA Grapalat" w:cs="Sylfaen"/>
          <w:b/>
          <w:sz w:val="24"/>
          <w:szCs w:val="24"/>
          <w:lang w:val="fr-FR" w:eastAsia="ru-RU"/>
        </w:rPr>
      </w:pPr>
    </w:p>
    <w:p w:rsidR="00D45221" w:rsidRPr="008A1BF2" w:rsidRDefault="00140070" w:rsidP="00640499">
      <w:pPr>
        <w:tabs>
          <w:tab w:val="left" w:pos="990"/>
        </w:tabs>
        <w:spacing w:after="0"/>
        <w:ind w:firstLine="567"/>
        <w:jc w:val="both"/>
        <w:rPr>
          <w:rFonts w:ascii="GHEA Grapalat" w:eastAsia="Times New Roman" w:hAnsi="GHEA Grapalat" w:cs="Times New Roman"/>
          <w:b/>
          <w:sz w:val="24"/>
          <w:szCs w:val="24"/>
          <w:lang w:val="fr-FR" w:eastAsia="ru-RU"/>
        </w:rPr>
      </w:pPr>
      <w:r w:rsidRPr="00140070">
        <w:rPr>
          <w:rFonts w:ascii="GHEA Grapalat" w:eastAsia="Times New Roman" w:hAnsi="GHEA Grapalat" w:cs="Times Armenian"/>
          <w:b/>
          <w:sz w:val="24"/>
          <w:szCs w:val="24"/>
          <w:lang w:val="fr-FR" w:eastAsia="ru-RU"/>
        </w:rPr>
        <w:t>5</w:t>
      </w:r>
      <w:r w:rsidR="00D45221" w:rsidRPr="008A1BF2">
        <w:rPr>
          <w:rFonts w:ascii="GHEA Grapalat" w:eastAsia="Times New Roman" w:hAnsi="GHEA Grapalat" w:cs="Times Armenian"/>
          <w:b/>
          <w:sz w:val="24"/>
          <w:szCs w:val="24"/>
          <w:lang w:val="fr-FR" w:eastAsia="ru-RU"/>
        </w:rPr>
        <w:t xml:space="preserve">. </w:t>
      </w:r>
      <w:r w:rsidR="00D45221" w:rsidRPr="008A1BF2">
        <w:rPr>
          <w:rFonts w:ascii="GHEA Grapalat" w:eastAsia="Times New Roman" w:hAnsi="GHEA Grapalat" w:cs="Times Armenian"/>
          <w:b/>
          <w:sz w:val="24"/>
          <w:szCs w:val="24"/>
          <w:lang w:val="ru-RU" w:eastAsia="ru-RU"/>
        </w:rPr>
        <w:t>Նախագծի</w:t>
      </w:r>
      <w:r w:rsidR="00D45221" w:rsidRPr="008A1BF2">
        <w:rPr>
          <w:rFonts w:ascii="GHEA Grapalat" w:eastAsia="Times New Roman" w:hAnsi="GHEA Grapalat" w:cs="Times Armenian"/>
          <w:b/>
          <w:sz w:val="24"/>
          <w:szCs w:val="24"/>
          <w:lang w:val="fr-FR" w:eastAsia="ru-RU"/>
        </w:rPr>
        <w:t xml:space="preserve"> </w:t>
      </w:r>
      <w:r w:rsidR="00D45221" w:rsidRPr="008A1BF2">
        <w:rPr>
          <w:rFonts w:ascii="GHEA Grapalat" w:eastAsia="Times New Roman" w:hAnsi="GHEA Grapalat" w:cs="Times Armenian"/>
          <w:b/>
          <w:sz w:val="24"/>
          <w:szCs w:val="24"/>
          <w:lang w:val="ru-RU" w:eastAsia="ru-RU"/>
        </w:rPr>
        <w:t>մշակման</w:t>
      </w:r>
      <w:r w:rsidR="00D45221" w:rsidRPr="008A1BF2">
        <w:rPr>
          <w:rFonts w:ascii="GHEA Grapalat" w:eastAsia="Times New Roman" w:hAnsi="GHEA Grapalat" w:cs="Times Armenian"/>
          <w:b/>
          <w:sz w:val="24"/>
          <w:szCs w:val="24"/>
          <w:lang w:val="fr-FR" w:eastAsia="ru-RU"/>
        </w:rPr>
        <w:t xml:space="preserve"> </w:t>
      </w:r>
      <w:r w:rsidR="00D45221" w:rsidRPr="008A1BF2">
        <w:rPr>
          <w:rFonts w:ascii="GHEA Grapalat" w:eastAsia="Times New Roman" w:hAnsi="GHEA Grapalat" w:cs="Times Armenian"/>
          <w:b/>
          <w:sz w:val="24"/>
          <w:szCs w:val="24"/>
          <w:lang w:val="ru-RU" w:eastAsia="ru-RU"/>
        </w:rPr>
        <w:t>գործընթացում</w:t>
      </w:r>
      <w:r w:rsidR="00D45221" w:rsidRPr="008A1BF2">
        <w:rPr>
          <w:rFonts w:ascii="GHEA Grapalat" w:eastAsia="Times New Roman" w:hAnsi="GHEA Grapalat" w:cs="Times Armenian"/>
          <w:b/>
          <w:sz w:val="24"/>
          <w:szCs w:val="24"/>
          <w:lang w:val="fr-FR" w:eastAsia="ru-RU"/>
        </w:rPr>
        <w:t xml:space="preserve"> </w:t>
      </w:r>
      <w:r w:rsidR="00D45221" w:rsidRPr="008A1BF2">
        <w:rPr>
          <w:rFonts w:ascii="GHEA Grapalat" w:eastAsia="Times New Roman" w:hAnsi="GHEA Grapalat" w:cs="Times Armenian"/>
          <w:b/>
          <w:sz w:val="24"/>
          <w:szCs w:val="24"/>
          <w:lang w:val="ru-RU" w:eastAsia="ru-RU"/>
        </w:rPr>
        <w:t>ներգրավված</w:t>
      </w:r>
      <w:r w:rsidR="00D45221" w:rsidRPr="008A1BF2">
        <w:rPr>
          <w:rFonts w:ascii="GHEA Grapalat" w:eastAsia="Times New Roman" w:hAnsi="GHEA Grapalat" w:cs="Times Armenian"/>
          <w:b/>
          <w:sz w:val="24"/>
          <w:szCs w:val="24"/>
          <w:lang w:val="fr-FR" w:eastAsia="ru-RU"/>
        </w:rPr>
        <w:t xml:space="preserve"> </w:t>
      </w:r>
      <w:r w:rsidR="00D45221" w:rsidRPr="008A1BF2">
        <w:rPr>
          <w:rFonts w:ascii="GHEA Grapalat" w:eastAsia="Times New Roman" w:hAnsi="GHEA Grapalat" w:cs="Times Armenian"/>
          <w:b/>
          <w:sz w:val="24"/>
          <w:szCs w:val="24"/>
          <w:lang w:val="ru-RU" w:eastAsia="ru-RU"/>
        </w:rPr>
        <w:t>ինստիտուտները</w:t>
      </w:r>
      <w:r w:rsidR="00D45221" w:rsidRPr="008A1BF2">
        <w:rPr>
          <w:rFonts w:ascii="GHEA Grapalat" w:eastAsia="Times New Roman" w:hAnsi="GHEA Grapalat" w:cs="Times Armenian"/>
          <w:b/>
          <w:sz w:val="24"/>
          <w:szCs w:val="24"/>
          <w:lang w:val="fr-FR" w:eastAsia="ru-RU"/>
        </w:rPr>
        <w:t xml:space="preserve"> </w:t>
      </w:r>
      <w:r w:rsidR="00D45221" w:rsidRPr="008A1BF2">
        <w:rPr>
          <w:rFonts w:ascii="GHEA Grapalat" w:eastAsia="Times New Roman" w:hAnsi="GHEA Grapalat" w:cs="Times Armenian"/>
          <w:b/>
          <w:sz w:val="24"/>
          <w:szCs w:val="24"/>
          <w:lang w:val="ru-RU" w:eastAsia="ru-RU"/>
        </w:rPr>
        <w:t>և</w:t>
      </w:r>
      <w:r w:rsidR="00D45221" w:rsidRPr="008A1BF2">
        <w:rPr>
          <w:rFonts w:ascii="GHEA Grapalat" w:eastAsia="Times New Roman" w:hAnsi="GHEA Grapalat" w:cs="Times Armenian"/>
          <w:b/>
          <w:sz w:val="24"/>
          <w:szCs w:val="24"/>
          <w:lang w:val="fr-FR" w:eastAsia="ru-RU"/>
        </w:rPr>
        <w:t xml:space="preserve"> </w:t>
      </w:r>
      <w:r w:rsidR="00D45221" w:rsidRPr="008A1BF2">
        <w:rPr>
          <w:rFonts w:ascii="GHEA Grapalat" w:eastAsia="Times New Roman" w:hAnsi="GHEA Grapalat" w:cs="Times Armenian"/>
          <w:b/>
          <w:sz w:val="24"/>
          <w:szCs w:val="24"/>
          <w:lang w:val="ru-RU" w:eastAsia="ru-RU"/>
        </w:rPr>
        <w:t>անձինք</w:t>
      </w:r>
    </w:p>
    <w:p w:rsidR="00D45221" w:rsidRPr="008A1BF2" w:rsidRDefault="00D45221" w:rsidP="00640499">
      <w:pPr>
        <w:tabs>
          <w:tab w:val="left" w:pos="990"/>
        </w:tabs>
        <w:spacing w:after="0"/>
        <w:ind w:firstLine="567"/>
        <w:jc w:val="both"/>
        <w:rPr>
          <w:rFonts w:ascii="GHEA Grapalat" w:eastAsia="Times New Roman" w:hAnsi="GHEA Grapalat" w:cs="Times New Roman"/>
          <w:sz w:val="24"/>
          <w:szCs w:val="24"/>
          <w:lang w:val="fr-FR" w:eastAsia="ru-RU"/>
        </w:rPr>
      </w:pPr>
      <w:r w:rsidRPr="008A1BF2">
        <w:rPr>
          <w:rFonts w:ascii="GHEA Grapalat" w:eastAsia="Times New Roman" w:hAnsi="GHEA Grapalat" w:cs="Times New Roman"/>
          <w:sz w:val="24"/>
          <w:szCs w:val="24"/>
          <w:lang w:val="ru-RU" w:eastAsia="ru-RU"/>
        </w:rPr>
        <w:t>Սույն</w:t>
      </w:r>
      <w:r w:rsidRPr="008A1BF2">
        <w:rPr>
          <w:rFonts w:ascii="GHEA Grapalat" w:eastAsia="Times New Roman" w:hAnsi="GHEA Grapalat" w:cs="Times New Roman"/>
          <w:sz w:val="24"/>
          <w:szCs w:val="24"/>
          <w:lang w:val="fr-FR" w:eastAsia="ru-RU"/>
        </w:rPr>
        <w:t xml:space="preserve"> </w:t>
      </w:r>
      <w:r w:rsidRPr="008A1BF2">
        <w:rPr>
          <w:rFonts w:ascii="GHEA Grapalat" w:eastAsia="Times New Roman" w:hAnsi="GHEA Grapalat" w:cs="Times New Roman"/>
          <w:sz w:val="24"/>
          <w:szCs w:val="24"/>
          <w:lang w:val="ru-RU" w:eastAsia="ru-RU"/>
        </w:rPr>
        <w:t>որոշման</w:t>
      </w:r>
      <w:r w:rsidRPr="008A1BF2">
        <w:rPr>
          <w:rFonts w:ascii="GHEA Grapalat" w:eastAsia="Times New Roman" w:hAnsi="GHEA Grapalat" w:cs="Times New Roman"/>
          <w:sz w:val="24"/>
          <w:szCs w:val="24"/>
          <w:lang w:val="fr-FR" w:eastAsia="ru-RU"/>
        </w:rPr>
        <w:t xml:space="preserve"> </w:t>
      </w:r>
      <w:r w:rsidRPr="008A1BF2">
        <w:rPr>
          <w:rFonts w:ascii="GHEA Grapalat" w:eastAsia="Times New Roman" w:hAnsi="GHEA Grapalat" w:cs="Times New Roman"/>
          <w:sz w:val="24"/>
          <w:szCs w:val="24"/>
          <w:lang w:val="ru-RU" w:eastAsia="ru-RU"/>
        </w:rPr>
        <w:t>նախագծի</w:t>
      </w:r>
      <w:r w:rsidRPr="008A1BF2">
        <w:rPr>
          <w:rFonts w:ascii="GHEA Grapalat" w:eastAsia="Times New Roman" w:hAnsi="GHEA Grapalat" w:cs="Times New Roman"/>
          <w:sz w:val="24"/>
          <w:szCs w:val="24"/>
          <w:lang w:val="fr-FR" w:eastAsia="ru-RU"/>
        </w:rPr>
        <w:t xml:space="preserve"> </w:t>
      </w:r>
      <w:r w:rsidRPr="008A1BF2">
        <w:rPr>
          <w:rFonts w:ascii="GHEA Grapalat" w:eastAsia="Times New Roman" w:hAnsi="GHEA Grapalat" w:cs="Times New Roman"/>
          <w:sz w:val="24"/>
          <w:szCs w:val="24"/>
          <w:lang w:val="ru-RU" w:eastAsia="ru-RU"/>
        </w:rPr>
        <w:t>մշակման</w:t>
      </w:r>
      <w:r w:rsidRPr="008A1BF2">
        <w:rPr>
          <w:rFonts w:ascii="GHEA Grapalat" w:eastAsia="Times New Roman" w:hAnsi="GHEA Grapalat" w:cs="Times New Roman"/>
          <w:sz w:val="24"/>
          <w:szCs w:val="24"/>
          <w:lang w:val="fr-FR" w:eastAsia="ru-RU"/>
        </w:rPr>
        <w:t xml:space="preserve"> </w:t>
      </w:r>
      <w:r w:rsidRPr="008A1BF2">
        <w:rPr>
          <w:rFonts w:ascii="GHEA Grapalat" w:eastAsia="Times New Roman" w:hAnsi="GHEA Grapalat" w:cs="Times New Roman"/>
          <w:sz w:val="24"/>
          <w:szCs w:val="24"/>
          <w:lang w:val="ru-RU" w:eastAsia="ru-RU"/>
        </w:rPr>
        <w:t>գործընթացում</w:t>
      </w:r>
      <w:r w:rsidRPr="008A1BF2">
        <w:rPr>
          <w:rFonts w:ascii="GHEA Grapalat" w:eastAsia="Times New Roman" w:hAnsi="GHEA Grapalat" w:cs="Times New Roman"/>
          <w:sz w:val="24"/>
          <w:szCs w:val="24"/>
          <w:lang w:val="fr-FR" w:eastAsia="ru-RU"/>
        </w:rPr>
        <w:t xml:space="preserve"> </w:t>
      </w:r>
      <w:r w:rsidRPr="008A1BF2">
        <w:rPr>
          <w:rFonts w:ascii="GHEA Grapalat" w:eastAsia="Times New Roman" w:hAnsi="GHEA Grapalat" w:cs="Times New Roman"/>
          <w:sz w:val="24"/>
          <w:szCs w:val="24"/>
          <w:lang w:val="ru-RU" w:eastAsia="ru-RU"/>
        </w:rPr>
        <w:t>ներգրավվել</w:t>
      </w:r>
      <w:r w:rsidRPr="008A1BF2">
        <w:rPr>
          <w:rFonts w:ascii="GHEA Grapalat" w:eastAsia="Times New Roman" w:hAnsi="GHEA Grapalat" w:cs="Times New Roman"/>
          <w:sz w:val="24"/>
          <w:szCs w:val="24"/>
          <w:lang w:val="fr-FR" w:eastAsia="ru-RU"/>
        </w:rPr>
        <w:t xml:space="preserve"> </w:t>
      </w:r>
      <w:r w:rsidRPr="008A1BF2">
        <w:rPr>
          <w:rFonts w:ascii="GHEA Grapalat" w:eastAsia="Times New Roman" w:hAnsi="GHEA Grapalat" w:cs="Times New Roman"/>
          <w:sz w:val="24"/>
          <w:szCs w:val="24"/>
          <w:lang w:val="ru-RU" w:eastAsia="ru-RU"/>
        </w:rPr>
        <w:t>են</w:t>
      </w:r>
      <w:r w:rsidRPr="008A1BF2">
        <w:rPr>
          <w:rFonts w:ascii="GHEA Grapalat" w:eastAsia="Times New Roman" w:hAnsi="GHEA Grapalat" w:cs="Times New Roman"/>
          <w:sz w:val="24"/>
          <w:szCs w:val="24"/>
          <w:lang w:val="fr-FR" w:eastAsia="ru-RU"/>
        </w:rPr>
        <w:t xml:space="preserve"> </w:t>
      </w:r>
      <w:r w:rsidRPr="008A1BF2">
        <w:rPr>
          <w:rFonts w:ascii="GHEA Grapalat" w:eastAsia="Times New Roman" w:hAnsi="GHEA Grapalat" w:cs="Times New Roman"/>
          <w:sz w:val="24"/>
          <w:szCs w:val="24"/>
          <w:lang w:val="ru-RU" w:eastAsia="ru-RU"/>
        </w:rPr>
        <w:t>Նախարարության</w:t>
      </w:r>
      <w:r w:rsidRPr="008A1BF2">
        <w:rPr>
          <w:rFonts w:ascii="GHEA Grapalat" w:eastAsia="Times New Roman" w:hAnsi="GHEA Grapalat" w:cs="Times New Roman"/>
          <w:sz w:val="24"/>
          <w:szCs w:val="24"/>
          <w:lang w:val="fr-FR" w:eastAsia="ru-RU"/>
        </w:rPr>
        <w:t xml:space="preserve"> </w:t>
      </w:r>
      <w:r w:rsidRPr="008A1BF2">
        <w:rPr>
          <w:rFonts w:ascii="GHEA Grapalat" w:eastAsia="Times New Roman" w:hAnsi="GHEA Grapalat" w:cs="Times New Roman"/>
          <w:sz w:val="24"/>
          <w:szCs w:val="24"/>
          <w:lang w:val="ru-RU" w:eastAsia="ru-RU"/>
        </w:rPr>
        <w:t>աշխատակազմի</w:t>
      </w:r>
      <w:r w:rsidRPr="008A1BF2">
        <w:rPr>
          <w:rFonts w:ascii="GHEA Grapalat" w:eastAsia="Times New Roman" w:hAnsi="GHEA Grapalat" w:cs="Times New Roman"/>
          <w:sz w:val="24"/>
          <w:szCs w:val="24"/>
          <w:lang w:val="fr-FR" w:eastAsia="ru-RU"/>
        </w:rPr>
        <w:t xml:space="preserve"> </w:t>
      </w:r>
      <w:r w:rsidRPr="008A1BF2">
        <w:rPr>
          <w:rFonts w:ascii="GHEA Grapalat" w:eastAsia="Times New Roman" w:hAnsi="GHEA Grapalat" w:cs="Times New Roman"/>
          <w:sz w:val="24"/>
          <w:szCs w:val="24"/>
          <w:lang w:val="ru-RU" w:eastAsia="ru-RU"/>
        </w:rPr>
        <w:t>ֆինանսա</w:t>
      </w:r>
      <w:r w:rsidRPr="008A1BF2">
        <w:rPr>
          <w:rFonts w:ascii="GHEA Grapalat" w:eastAsia="Times New Roman" w:hAnsi="GHEA Grapalat" w:cs="Times New Roman"/>
          <w:sz w:val="24"/>
          <w:szCs w:val="24"/>
          <w:lang w:eastAsia="ru-RU"/>
        </w:rPr>
        <w:t>կ</w:t>
      </w:r>
      <w:r w:rsidRPr="008A1BF2">
        <w:rPr>
          <w:rFonts w:ascii="GHEA Grapalat" w:eastAsia="Times New Roman" w:hAnsi="GHEA Grapalat" w:cs="Times New Roman"/>
          <w:sz w:val="24"/>
          <w:szCs w:val="24"/>
          <w:lang w:val="ru-RU" w:eastAsia="ru-RU"/>
        </w:rPr>
        <w:t>ան</w:t>
      </w:r>
      <w:r w:rsidRPr="008A1BF2">
        <w:rPr>
          <w:rFonts w:ascii="GHEA Grapalat" w:eastAsia="Times New Roman" w:hAnsi="GHEA Grapalat" w:cs="Times New Roman"/>
          <w:sz w:val="24"/>
          <w:szCs w:val="24"/>
          <w:lang w:val="fr-FR" w:eastAsia="ru-RU"/>
        </w:rPr>
        <w:t xml:space="preserve"> </w:t>
      </w:r>
      <w:r w:rsidRPr="008A1BF2">
        <w:rPr>
          <w:rFonts w:ascii="GHEA Grapalat" w:eastAsia="Times New Roman" w:hAnsi="GHEA Grapalat" w:cs="Times New Roman"/>
          <w:sz w:val="24"/>
          <w:szCs w:val="24"/>
          <w:lang w:val="ru-RU" w:eastAsia="ru-RU"/>
        </w:rPr>
        <w:t>և</w:t>
      </w:r>
      <w:r w:rsidRPr="008A1BF2">
        <w:rPr>
          <w:rFonts w:ascii="GHEA Grapalat" w:eastAsia="Times New Roman" w:hAnsi="GHEA Grapalat" w:cs="Times New Roman"/>
          <w:sz w:val="24"/>
          <w:szCs w:val="24"/>
          <w:lang w:val="fr-FR" w:eastAsia="ru-RU"/>
        </w:rPr>
        <w:t xml:space="preserve"> </w:t>
      </w:r>
      <w:r w:rsidRPr="008A1BF2">
        <w:rPr>
          <w:rFonts w:ascii="GHEA Grapalat" w:eastAsia="Times New Roman" w:hAnsi="GHEA Grapalat" w:cs="Times New Roman"/>
          <w:sz w:val="24"/>
          <w:szCs w:val="24"/>
          <w:lang w:val="ru-RU" w:eastAsia="ru-RU"/>
        </w:rPr>
        <w:t>հաշվապահական</w:t>
      </w:r>
      <w:r w:rsidRPr="008A1BF2">
        <w:rPr>
          <w:rFonts w:ascii="GHEA Grapalat" w:eastAsia="Times New Roman" w:hAnsi="GHEA Grapalat" w:cs="Times New Roman"/>
          <w:sz w:val="24"/>
          <w:szCs w:val="24"/>
          <w:lang w:val="fr-FR" w:eastAsia="ru-RU"/>
        </w:rPr>
        <w:t xml:space="preserve"> </w:t>
      </w:r>
      <w:r w:rsidRPr="008A1BF2">
        <w:rPr>
          <w:rFonts w:ascii="GHEA Grapalat" w:eastAsia="Times New Roman" w:hAnsi="GHEA Grapalat" w:cs="Times New Roman"/>
          <w:sz w:val="24"/>
          <w:szCs w:val="24"/>
          <w:lang w:val="ru-RU" w:eastAsia="ru-RU"/>
        </w:rPr>
        <w:t>հաշվառման</w:t>
      </w:r>
      <w:r w:rsidRPr="008A1BF2">
        <w:rPr>
          <w:rFonts w:ascii="GHEA Grapalat" w:eastAsia="Times New Roman" w:hAnsi="GHEA Grapalat" w:cs="Times New Roman"/>
          <w:sz w:val="24"/>
          <w:szCs w:val="24"/>
          <w:lang w:val="fr-FR" w:eastAsia="ru-RU"/>
        </w:rPr>
        <w:t xml:space="preserve"> </w:t>
      </w:r>
      <w:r w:rsidRPr="008A1BF2">
        <w:rPr>
          <w:rFonts w:ascii="GHEA Grapalat" w:eastAsia="Times New Roman" w:hAnsi="GHEA Grapalat" w:cs="Times New Roman"/>
          <w:sz w:val="24"/>
          <w:szCs w:val="24"/>
          <w:lang w:val="ru-RU" w:eastAsia="ru-RU"/>
        </w:rPr>
        <w:t>վարչության</w:t>
      </w:r>
      <w:r w:rsidRPr="008A1BF2">
        <w:rPr>
          <w:rFonts w:ascii="GHEA Grapalat" w:eastAsia="Times New Roman" w:hAnsi="GHEA Grapalat" w:cs="Times New Roman"/>
          <w:sz w:val="24"/>
          <w:szCs w:val="24"/>
          <w:lang w:val="fr-FR" w:eastAsia="ru-RU"/>
        </w:rPr>
        <w:t xml:space="preserve">, </w:t>
      </w:r>
      <w:proofErr w:type="spellStart"/>
      <w:r w:rsidRPr="008A1BF2">
        <w:rPr>
          <w:rFonts w:ascii="GHEA Grapalat" w:eastAsia="Times New Roman" w:hAnsi="GHEA Grapalat" w:cs="Times New Roman"/>
          <w:sz w:val="24"/>
          <w:szCs w:val="24"/>
          <w:lang w:val="fr-FR" w:eastAsia="ru-RU"/>
        </w:rPr>
        <w:t>ինչպես</w:t>
      </w:r>
      <w:proofErr w:type="spellEnd"/>
      <w:r w:rsidRPr="008A1BF2">
        <w:rPr>
          <w:rFonts w:ascii="GHEA Grapalat" w:eastAsia="Times New Roman" w:hAnsi="GHEA Grapalat" w:cs="Times New Roman"/>
          <w:sz w:val="24"/>
          <w:szCs w:val="24"/>
          <w:lang w:val="fr-FR" w:eastAsia="ru-RU"/>
        </w:rPr>
        <w:t xml:space="preserve"> </w:t>
      </w:r>
      <w:proofErr w:type="spellStart"/>
      <w:r w:rsidRPr="008A1BF2">
        <w:rPr>
          <w:rFonts w:ascii="GHEA Grapalat" w:eastAsia="Times New Roman" w:hAnsi="GHEA Grapalat" w:cs="Times New Roman"/>
          <w:sz w:val="24"/>
          <w:szCs w:val="24"/>
          <w:lang w:val="fr-FR" w:eastAsia="ru-RU"/>
        </w:rPr>
        <w:t>նա</w:t>
      </w:r>
      <w:proofErr w:type="spellEnd"/>
      <w:r w:rsidRPr="008A1BF2">
        <w:rPr>
          <w:rFonts w:ascii="GHEA Grapalat" w:eastAsia="Times New Roman" w:hAnsi="GHEA Grapalat" w:cs="Times New Roman"/>
          <w:sz w:val="24"/>
          <w:szCs w:val="24"/>
          <w:lang w:val="ru-RU" w:eastAsia="ru-RU"/>
        </w:rPr>
        <w:t>և</w:t>
      </w:r>
      <w:r>
        <w:rPr>
          <w:rFonts w:ascii="GHEA Grapalat" w:eastAsia="Times New Roman" w:hAnsi="GHEA Grapalat" w:cs="Times New Roman"/>
          <w:sz w:val="24"/>
          <w:szCs w:val="24"/>
          <w:lang w:val="fr-FR" w:eastAsia="ru-RU"/>
        </w:rPr>
        <w:t xml:space="preserve"> </w:t>
      </w:r>
      <w:proofErr w:type="spellStart"/>
      <w:r w:rsidRPr="008A1BF2">
        <w:rPr>
          <w:rFonts w:ascii="GHEA Grapalat" w:eastAsia="Times New Roman" w:hAnsi="GHEA Grapalat" w:cs="Times New Roman"/>
          <w:sz w:val="24"/>
          <w:szCs w:val="24"/>
          <w:lang w:val="fr-FR" w:eastAsia="ru-RU"/>
        </w:rPr>
        <w:t>զբաղվածության</w:t>
      </w:r>
      <w:proofErr w:type="spellEnd"/>
      <w:r w:rsidRPr="008A1BF2">
        <w:rPr>
          <w:rFonts w:ascii="GHEA Grapalat" w:eastAsia="Times New Roman" w:hAnsi="GHEA Grapalat" w:cs="Times New Roman"/>
          <w:sz w:val="24"/>
          <w:szCs w:val="24"/>
          <w:lang w:val="fr-FR" w:eastAsia="ru-RU"/>
        </w:rPr>
        <w:t xml:space="preserve"> </w:t>
      </w:r>
      <w:proofErr w:type="spellStart"/>
      <w:r w:rsidRPr="008A1BF2">
        <w:rPr>
          <w:rFonts w:ascii="GHEA Grapalat" w:eastAsia="Times New Roman" w:hAnsi="GHEA Grapalat" w:cs="Times New Roman"/>
          <w:sz w:val="24"/>
          <w:szCs w:val="24"/>
          <w:lang w:val="fr-FR" w:eastAsia="ru-RU"/>
        </w:rPr>
        <w:t>պետական</w:t>
      </w:r>
      <w:proofErr w:type="spellEnd"/>
      <w:r w:rsidRPr="008A1BF2">
        <w:rPr>
          <w:rFonts w:ascii="GHEA Grapalat" w:eastAsia="Times New Roman" w:hAnsi="GHEA Grapalat" w:cs="Times New Roman"/>
          <w:sz w:val="24"/>
          <w:szCs w:val="24"/>
          <w:lang w:val="fr-FR" w:eastAsia="ru-RU"/>
        </w:rPr>
        <w:t xml:space="preserve"> </w:t>
      </w:r>
      <w:proofErr w:type="spellStart"/>
      <w:r w:rsidRPr="008A1BF2">
        <w:rPr>
          <w:rFonts w:ascii="GHEA Grapalat" w:eastAsia="Times New Roman" w:hAnsi="GHEA Grapalat" w:cs="Times New Roman"/>
          <w:sz w:val="24"/>
          <w:szCs w:val="24"/>
          <w:lang w:val="fr-FR" w:eastAsia="ru-RU"/>
        </w:rPr>
        <w:t>գործակալության</w:t>
      </w:r>
      <w:proofErr w:type="spellEnd"/>
      <w:r w:rsidRPr="008A1BF2">
        <w:rPr>
          <w:rFonts w:ascii="GHEA Grapalat" w:eastAsia="Times New Roman" w:hAnsi="GHEA Grapalat" w:cs="Times New Roman"/>
          <w:sz w:val="24"/>
          <w:szCs w:val="24"/>
          <w:lang w:val="fr-FR" w:eastAsia="ru-RU"/>
        </w:rPr>
        <w:t xml:space="preserve"> </w:t>
      </w:r>
      <w:r w:rsidRPr="008A1BF2">
        <w:rPr>
          <w:rFonts w:ascii="GHEA Grapalat" w:eastAsia="Times New Roman" w:hAnsi="GHEA Grapalat" w:cs="Sylfaen"/>
          <w:sz w:val="24"/>
          <w:szCs w:val="24"/>
          <w:lang w:val="ru-RU" w:eastAsia="ru-RU"/>
        </w:rPr>
        <w:t>համապատասխան</w:t>
      </w:r>
      <w:r w:rsidRPr="008A1BF2">
        <w:rPr>
          <w:rFonts w:ascii="GHEA Grapalat" w:eastAsia="Times New Roman" w:hAnsi="GHEA Grapalat" w:cs="Times New Roman"/>
          <w:sz w:val="24"/>
          <w:szCs w:val="24"/>
          <w:lang w:val="fr-FR" w:eastAsia="ru-RU"/>
        </w:rPr>
        <w:t xml:space="preserve"> </w:t>
      </w:r>
      <w:r w:rsidRPr="008A1BF2">
        <w:rPr>
          <w:rFonts w:ascii="GHEA Grapalat" w:eastAsia="Times New Roman" w:hAnsi="GHEA Grapalat" w:cs="Times New Roman"/>
          <w:sz w:val="24"/>
          <w:szCs w:val="24"/>
          <w:lang w:val="ru-RU" w:eastAsia="ru-RU"/>
        </w:rPr>
        <w:t>մասնագետները</w:t>
      </w:r>
      <w:r w:rsidRPr="008A1BF2">
        <w:rPr>
          <w:rFonts w:ascii="GHEA Grapalat" w:eastAsia="Times New Roman" w:hAnsi="GHEA Grapalat" w:cs="Times New Roman"/>
          <w:sz w:val="24"/>
          <w:szCs w:val="24"/>
          <w:lang w:val="fr-FR" w:eastAsia="ru-RU"/>
        </w:rPr>
        <w:t>:</w:t>
      </w:r>
    </w:p>
    <w:p w:rsidR="00D45221" w:rsidRPr="008A1BF2" w:rsidRDefault="00D45221" w:rsidP="00640499">
      <w:pPr>
        <w:tabs>
          <w:tab w:val="left" w:pos="990"/>
        </w:tabs>
        <w:spacing w:after="0"/>
        <w:ind w:firstLine="567"/>
        <w:jc w:val="both"/>
        <w:rPr>
          <w:rFonts w:ascii="GHEA Grapalat" w:eastAsia="Times New Roman" w:hAnsi="GHEA Grapalat" w:cs="Times New Roman"/>
          <w:sz w:val="24"/>
          <w:szCs w:val="24"/>
          <w:lang w:val="fr-FR" w:eastAsia="ru-RU"/>
        </w:rPr>
      </w:pPr>
    </w:p>
    <w:p w:rsidR="00D45221" w:rsidRPr="0021225D" w:rsidRDefault="00140070" w:rsidP="00640499">
      <w:pPr>
        <w:tabs>
          <w:tab w:val="left" w:pos="990"/>
        </w:tabs>
        <w:spacing w:after="0"/>
        <w:ind w:firstLine="567"/>
        <w:jc w:val="both"/>
        <w:rPr>
          <w:rFonts w:ascii="GHEA Grapalat" w:eastAsia="Times New Roman" w:hAnsi="GHEA Grapalat" w:cs="Times New Roman"/>
          <w:b/>
          <w:sz w:val="24"/>
          <w:szCs w:val="24"/>
          <w:lang w:val="fr-FR" w:eastAsia="ru-RU"/>
        </w:rPr>
      </w:pPr>
      <w:r w:rsidRPr="002A39EA">
        <w:rPr>
          <w:rFonts w:ascii="GHEA Grapalat" w:eastAsia="Times New Roman" w:hAnsi="GHEA Grapalat" w:cs="Times New Roman"/>
          <w:b/>
          <w:sz w:val="24"/>
          <w:szCs w:val="24"/>
          <w:lang w:val="fr-FR" w:eastAsia="ru-RU"/>
        </w:rPr>
        <w:t>6</w:t>
      </w:r>
      <w:r w:rsidR="00D45221" w:rsidRPr="008A1BF2">
        <w:rPr>
          <w:rFonts w:ascii="GHEA Grapalat" w:eastAsia="Times New Roman" w:hAnsi="GHEA Grapalat" w:cs="Times New Roman"/>
          <w:b/>
          <w:sz w:val="24"/>
          <w:szCs w:val="24"/>
          <w:lang w:val="fr-FR" w:eastAsia="ru-RU"/>
        </w:rPr>
        <w:t xml:space="preserve">. </w:t>
      </w:r>
      <w:r w:rsidR="00D45221" w:rsidRPr="008A1BF2">
        <w:rPr>
          <w:rFonts w:ascii="GHEA Grapalat" w:eastAsia="Times New Roman" w:hAnsi="GHEA Grapalat" w:cs="Times New Roman"/>
          <w:b/>
          <w:sz w:val="24"/>
          <w:szCs w:val="24"/>
          <w:lang w:val="ru-RU" w:eastAsia="ru-RU"/>
        </w:rPr>
        <w:t>Ակնկալվող</w:t>
      </w:r>
      <w:r w:rsidR="00D45221" w:rsidRPr="008A1BF2">
        <w:rPr>
          <w:rFonts w:ascii="GHEA Grapalat" w:eastAsia="Times New Roman" w:hAnsi="GHEA Grapalat" w:cs="Times New Roman"/>
          <w:b/>
          <w:sz w:val="24"/>
          <w:szCs w:val="24"/>
          <w:lang w:val="fr-FR" w:eastAsia="ru-RU"/>
        </w:rPr>
        <w:t xml:space="preserve"> </w:t>
      </w:r>
      <w:r w:rsidR="00D45221" w:rsidRPr="008A1BF2">
        <w:rPr>
          <w:rFonts w:ascii="GHEA Grapalat" w:eastAsia="Times New Roman" w:hAnsi="GHEA Grapalat" w:cs="Times New Roman"/>
          <w:b/>
          <w:sz w:val="24"/>
          <w:szCs w:val="24"/>
          <w:lang w:val="ru-RU" w:eastAsia="ru-RU"/>
        </w:rPr>
        <w:t>արդյունքը</w:t>
      </w:r>
    </w:p>
    <w:p w:rsidR="00A57FF5" w:rsidRDefault="006B7892" w:rsidP="00640499">
      <w:pPr>
        <w:pStyle w:val="NormalWeb"/>
        <w:shd w:val="clear" w:color="auto" w:fill="FFFFFF"/>
        <w:tabs>
          <w:tab w:val="left" w:pos="810"/>
          <w:tab w:val="left" w:pos="990"/>
        </w:tabs>
        <w:spacing w:before="0" w:beforeAutospacing="0" w:after="0" w:afterAutospacing="0" w:line="300" w:lineRule="auto"/>
        <w:ind w:firstLine="567"/>
        <w:contextualSpacing/>
        <w:jc w:val="both"/>
        <w:rPr>
          <w:rFonts w:ascii="GHEA Grapalat" w:hAnsi="GHEA Grapalat"/>
          <w:lang w:val="hy-AM"/>
        </w:rPr>
      </w:pPr>
      <w:r w:rsidRPr="006B7892">
        <w:rPr>
          <w:rFonts w:ascii="GHEA Grapalat" w:hAnsi="GHEA Grapalat"/>
        </w:rPr>
        <w:t>Նախագծի</w:t>
      </w:r>
      <w:r w:rsidRPr="00CA42E7">
        <w:rPr>
          <w:rFonts w:ascii="GHEA Grapalat" w:hAnsi="GHEA Grapalat"/>
          <w:lang w:val="fr-FR"/>
        </w:rPr>
        <w:t xml:space="preserve"> </w:t>
      </w:r>
      <w:r w:rsidRPr="006B7892">
        <w:rPr>
          <w:rFonts w:ascii="GHEA Grapalat" w:hAnsi="GHEA Grapalat"/>
        </w:rPr>
        <w:t>ընդունմամբ</w:t>
      </w:r>
      <w:r w:rsidRPr="00CA42E7">
        <w:rPr>
          <w:rFonts w:ascii="GHEA Grapalat" w:hAnsi="GHEA Grapalat"/>
          <w:lang w:val="fr-FR"/>
        </w:rPr>
        <w:t xml:space="preserve"> </w:t>
      </w:r>
      <w:r w:rsidRPr="006B7892">
        <w:rPr>
          <w:rFonts w:ascii="GHEA Grapalat" w:hAnsi="GHEA Grapalat"/>
        </w:rPr>
        <w:t>ակնկալվում</w:t>
      </w:r>
      <w:r w:rsidRPr="00CA42E7">
        <w:rPr>
          <w:rFonts w:ascii="GHEA Grapalat" w:hAnsi="GHEA Grapalat"/>
          <w:lang w:val="fr-FR"/>
        </w:rPr>
        <w:t xml:space="preserve"> </w:t>
      </w:r>
      <w:r w:rsidRPr="006B7892">
        <w:rPr>
          <w:rFonts w:ascii="GHEA Grapalat" w:hAnsi="GHEA Grapalat"/>
        </w:rPr>
        <w:t>է</w:t>
      </w:r>
      <w:r w:rsidRPr="00CA42E7">
        <w:rPr>
          <w:rFonts w:ascii="GHEA Grapalat" w:hAnsi="GHEA Grapalat"/>
          <w:lang w:val="fr-FR"/>
        </w:rPr>
        <w:t xml:space="preserve"> </w:t>
      </w:r>
      <w:r w:rsidRPr="006B7892">
        <w:rPr>
          <w:rFonts w:ascii="GHEA Grapalat" w:hAnsi="GHEA Grapalat"/>
        </w:rPr>
        <w:t>Ադրբեջանի</w:t>
      </w:r>
      <w:r w:rsidRPr="00CA42E7">
        <w:rPr>
          <w:rFonts w:ascii="GHEA Grapalat" w:hAnsi="GHEA Grapalat"/>
          <w:lang w:val="fr-FR"/>
        </w:rPr>
        <w:t xml:space="preserve"> </w:t>
      </w:r>
      <w:r w:rsidRPr="006B7892">
        <w:rPr>
          <w:rFonts w:ascii="GHEA Grapalat" w:hAnsi="GHEA Grapalat"/>
        </w:rPr>
        <w:t>կողմից</w:t>
      </w:r>
      <w:r w:rsidRPr="00CA42E7">
        <w:rPr>
          <w:rFonts w:ascii="GHEA Grapalat" w:hAnsi="GHEA Grapalat"/>
          <w:lang w:val="fr-FR"/>
        </w:rPr>
        <w:t xml:space="preserve"> 2020 </w:t>
      </w:r>
      <w:r w:rsidRPr="006B7892">
        <w:rPr>
          <w:rFonts w:ascii="GHEA Grapalat" w:hAnsi="GHEA Grapalat"/>
        </w:rPr>
        <w:t>թվականի</w:t>
      </w:r>
      <w:r w:rsidRPr="00CA42E7">
        <w:rPr>
          <w:rFonts w:ascii="GHEA Grapalat" w:hAnsi="GHEA Grapalat"/>
          <w:lang w:val="fr-FR"/>
        </w:rPr>
        <w:t xml:space="preserve"> </w:t>
      </w:r>
      <w:r w:rsidRPr="006B7892">
        <w:rPr>
          <w:rFonts w:ascii="GHEA Grapalat" w:hAnsi="GHEA Grapalat"/>
        </w:rPr>
        <w:t>սեպտեմբերի</w:t>
      </w:r>
      <w:r w:rsidRPr="00CA42E7">
        <w:rPr>
          <w:rFonts w:ascii="GHEA Grapalat" w:hAnsi="GHEA Grapalat"/>
          <w:lang w:val="fr-FR"/>
        </w:rPr>
        <w:t xml:space="preserve"> 27-</w:t>
      </w:r>
      <w:r w:rsidRPr="006B7892">
        <w:rPr>
          <w:rFonts w:ascii="GHEA Grapalat" w:hAnsi="GHEA Grapalat"/>
        </w:rPr>
        <w:t>ին</w:t>
      </w:r>
      <w:r w:rsidRPr="00CA42E7">
        <w:rPr>
          <w:rFonts w:ascii="GHEA Grapalat" w:hAnsi="GHEA Grapalat"/>
          <w:lang w:val="fr-FR"/>
        </w:rPr>
        <w:t xml:space="preserve"> </w:t>
      </w:r>
      <w:r w:rsidRPr="006B7892">
        <w:rPr>
          <w:rFonts w:ascii="GHEA Grapalat" w:hAnsi="GHEA Grapalat"/>
        </w:rPr>
        <w:t>սանձազերծված</w:t>
      </w:r>
      <w:r w:rsidRPr="00CA42E7">
        <w:rPr>
          <w:rFonts w:ascii="GHEA Grapalat" w:hAnsi="GHEA Grapalat"/>
          <w:lang w:val="fr-FR"/>
        </w:rPr>
        <w:t xml:space="preserve"> </w:t>
      </w:r>
      <w:r w:rsidRPr="006B7892">
        <w:rPr>
          <w:rFonts w:ascii="GHEA Grapalat" w:hAnsi="GHEA Grapalat"/>
        </w:rPr>
        <w:t>պատերազմի</w:t>
      </w:r>
      <w:r w:rsidRPr="00CA42E7">
        <w:rPr>
          <w:rFonts w:ascii="GHEA Grapalat" w:hAnsi="GHEA Grapalat"/>
          <w:lang w:val="fr-FR"/>
        </w:rPr>
        <w:t xml:space="preserve"> </w:t>
      </w:r>
      <w:r w:rsidRPr="006B7892">
        <w:rPr>
          <w:rFonts w:ascii="GHEA Grapalat" w:hAnsi="GHEA Grapalat"/>
        </w:rPr>
        <w:t>հետևանքով</w:t>
      </w:r>
      <w:r w:rsidRPr="00CA42E7">
        <w:rPr>
          <w:rFonts w:ascii="GHEA Grapalat" w:hAnsi="GHEA Grapalat"/>
          <w:lang w:val="fr-FR"/>
        </w:rPr>
        <w:t xml:space="preserve"> </w:t>
      </w:r>
      <w:r w:rsidRPr="006B7892">
        <w:rPr>
          <w:rFonts w:ascii="GHEA Grapalat" w:hAnsi="GHEA Grapalat"/>
        </w:rPr>
        <w:t>տեղահանված</w:t>
      </w:r>
      <w:r w:rsidRPr="00CA42E7">
        <w:rPr>
          <w:rFonts w:ascii="GHEA Grapalat" w:hAnsi="GHEA Grapalat"/>
          <w:lang w:val="fr-FR"/>
        </w:rPr>
        <w:t xml:space="preserve"> </w:t>
      </w:r>
      <w:r w:rsidRPr="006B7892">
        <w:rPr>
          <w:rFonts w:ascii="GHEA Grapalat" w:hAnsi="GHEA Grapalat"/>
        </w:rPr>
        <w:t>և</w:t>
      </w:r>
      <w:r w:rsidRPr="00CA42E7">
        <w:rPr>
          <w:rFonts w:ascii="GHEA Grapalat" w:hAnsi="GHEA Grapalat"/>
          <w:lang w:val="fr-FR"/>
        </w:rPr>
        <w:t xml:space="preserve"> </w:t>
      </w:r>
      <w:r w:rsidRPr="006B7892">
        <w:rPr>
          <w:rFonts w:ascii="GHEA Grapalat" w:hAnsi="GHEA Grapalat"/>
        </w:rPr>
        <w:t>փաստացի</w:t>
      </w:r>
      <w:r w:rsidRPr="00CA42E7">
        <w:rPr>
          <w:rFonts w:ascii="GHEA Grapalat" w:hAnsi="GHEA Grapalat"/>
          <w:lang w:val="fr-FR"/>
        </w:rPr>
        <w:t xml:space="preserve"> </w:t>
      </w:r>
      <w:r w:rsidRPr="006B7892">
        <w:rPr>
          <w:rFonts w:ascii="GHEA Grapalat" w:hAnsi="GHEA Grapalat"/>
        </w:rPr>
        <w:t>Հայաստանի</w:t>
      </w:r>
      <w:r w:rsidRPr="00CA42E7">
        <w:rPr>
          <w:rFonts w:ascii="GHEA Grapalat" w:hAnsi="GHEA Grapalat"/>
          <w:lang w:val="fr-FR"/>
        </w:rPr>
        <w:t xml:space="preserve"> </w:t>
      </w:r>
      <w:r w:rsidRPr="006B7892">
        <w:rPr>
          <w:rFonts w:ascii="GHEA Grapalat" w:hAnsi="GHEA Grapalat"/>
        </w:rPr>
        <w:t>Հանրապետությունում</w:t>
      </w:r>
      <w:r w:rsidRPr="00CA42E7">
        <w:rPr>
          <w:rFonts w:ascii="GHEA Grapalat" w:hAnsi="GHEA Grapalat"/>
          <w:lang w:val="fr-FR"/>
        </w:rPr>
        <w:t xml:space="preserve"> </w:t>
      </w:r>
      <w:r w:rsidRPr="006B7892">
        <w:rPr>
          <w:rFonts w:ascii="GHEA Grapalat" w:hAnsi="GHEA Grapalat"/>
        </w:rPr>
        <w:t>գտնվող</w:t>
      </w:r>
      <w:r w:rsidRPr="00CA42E7">
        <w:rPr>
          <w:rFonts w:ascii="GHEA Grapalat" w:hAnsi="GHEA Grapalat"/>
          <w:lang w:val="fr-FR"/>
        </w:rPr>
        <w:t xml:space="preserve"> </w:t>
      </w:r>
      <w:r w:rsidRPr="006B7892">
        <w:rPr>
          <w:rFonts w:ascii="GHEA Grapalat" w:hAnsi="GHEA Grapalat"/>
        </w:rPr>
        <w:t>Արցախի</w:t>
      </w:r>
      <w:r w:rsidRPr="00CA42E7">
        <w:rPr>
          <w:rFonts w:ascii="GHEA Grapalat" w:hAnsi="GHEA Grapalat"/>
          <w:lang w:val="fr-FR"/>
        </w:rPr>
        <w:t xml:space="preserve"> </w:t>
      </w:r>
      <w:r w:rsidRPr="006B7892">
        <w:rPr>
          <w:rFonts w:ascii="GHEA Grapalat" w:hAnsi="GHEA Grapalat"/>
        </w:rPr>
        <w:t>Հանրապետության</w:t>
      </w:r>
      <w:r w:rsidRPr="00CA42E7">
        <w:rPr>
          <w:rFonts w:ascii="GHEA Grapalat" w:hAnsi="GHEA Grapalat"/>
          <w:lang w:val="fr-FR"/>
        </w:rPr>
        <w:t xml:space="preserve"> </w:t>
      </w:r>
      <w:r w:rsidRPr="006B7892">
        <w:rPr>
          <w:rFonts w:ascii="GHEA Grapalat" w:hAnsi="GHEA Grapalat"/>
        </w:rPr>
        <w:t>գործազուրկ</w:t>
      </w:r>
      <w:r w:rsidRPr="00CA42E7">
        <w:rPr>
          <w:rFonts w:ascii="GHEA Grapalat" w:hAnsi="GHEA Grapalat"/>
          <w:lang w:val="fr-FR"/>
        </w:rPr>
        <w:t xml:space="preserve"> </w:t>
      </w:r>
      <w:r w:rsidRPr="006B7892">
        <w:rPr>
          <w:rFonts w:ascii="GHEA Grapalat" w:hAnsi="GHEA Grapalat"/>
        </w:rPr>
        <w:t>քաղաքացիների</w:t>
      </w:r>
      <w:r w:rsidRPr="00CA42E7">
        <w:rPr>
          <w:rFonts w:ascii="GHEA Grapalat" w:hAnsi="GHEA Grapalat"/>
          <w:lang w:val="fr-FR"/>
        </w:rPr>
        <w:t xml:space="preserve"> </w:t>
      </w:r>
      <w:r w:rsidRPr="006B7892">
        <w:rPr>
          <w:rFonts w:ascii="GHEA Grapalat" w:hAnsi="GHEA Grapalat"/>
        </w:rPr>
        <w:t>ժամանակավոր</w:t>
      </w:r>
      <w:r w:rsidRPr="00CA42E7">
        <w:rPr>
          <w:rFonts w:ascii="GHEA Grapalat" w:hAnsi="GHEA Grapalat"/>
          <w:lang w:val="fr-FR"/>
        </w:rPr>
        <w:t xml:space="preserve"> </w:t>
      </w:r>
      <w:r w:rsidRPr="006B7892">
        <w:rPr>
          <w:rFonts w:ascii="GHEA Grapalat" w:hAnsi="GHEA Grapalat"/>
        </w:rPr>
        <w:t>զբաղվածության</w:t>
      </w:r>
      <w:r w:rsidRPr="00CA42E7">
        <w:rPr>
          <w:rFonts w:ascii="GHEA Grapalat" w:hAnsi="GHEA Grapalat"/>
          <w:lang w:val="fr-FR"/>
        </w:rPr>
        <w:t xml:space="preserve"> </w:t>
      </w:r>
      <w:r w:rsidRPr="006B7892">
        <w:rPr>
          <w:rFonts w:ascii="GHEA Grapalat" w:hAnsi="GHEA Grapalat"/>
        </w:rPr>
        <w:t>ապահովման</w:t>
      </w:r>
      <w:r w:rsidRPr="00CA42E7">
        <w:rPr>
          <w:rFonts w:ascii="GHEA Grapalat" w:hAnsi="GHEA Grapalat"/>
          <w:lang w:val="fr-FR"/>
        </w:rPr>
        <w:t xml:space="preserve"> </w:t>
      </w:r>
      <w:r w:rsidRPr="006B7892">
        <w:rPr>
          <w:rFonts w:ascii="GHEA Grapalat" w:hAnsi="GHEA Grapalat"/>
        </w:rPr>
        <w:t>համար</w:t>
      </w:r>
      <w:r w:rsidRPr="00CA42E7">
        <w:rPr>
          <w:rFonts w:ascii="GHEA Grapalat" w:hAnsi="GHEA Grapalat"/>
          <w:lang w:val="fr-FR"/>
        </w:rPr>
        <w:t xml:space="preserve"> </w:t>
      </w:r>
      <w:r w:rsidRPr="006B7892">
        <w:rPr>
          <w:rFonts w:ascii="GHEA Grapalat" w:hAnsi="GHEA Grapalat"/>
        </w:rPr>
        <w:t>հնարավորությունների</w:t>
      </w:r>
      <w:r w:rsidRPr="00CA42E7">
        <w:rPr>
          <w:rFonts w:ascii="GHEA Grapalat" w:hAnsi="GHEA Grapalat"/>
          <w:lang w:val="fr-FR"/>
        </w:rPr>
        <w:t xml:space="preserve"> </w:t>
      </w:r>
      <w:r w:rsidRPr="006B7892">
        <w:rPr>
          <w:rFonts w:ascii="GHEA Grapalat" w:hAnsi="GHEA Grapalat"/>
        </w:rPr>
        <w:t>ստեղծում</w:t>
      </w:r>
      <w:r w:rsidR="00A57FF5" w:rsidRPr="00CA42E7">
        <w:rPr>
          <w:rFonts w:ascii="GHEA Grapalat" w:hAnsi="GHEA Grapalat"/>
          <w:lang w:val="fr-FR"/>
        </w:rPr>
        <w:t xml:space="preserve"> </w:t>
      </w:r>
      <w:r w:rsidR="00A57FF5">
        <w:rPr>
          <w:rFonts w:ascii="GHEA Grapalat" w:hAnsi="GHEA Grapalat"/>
          <w:lang w:val="en-US"/>
        </w:rPr>
        <w:t>և</w:t>
      </w:r>
      <w:r w:rsidR="00A57FF5" w:rsidRPr="00A57FF5">
        <w:rPr>
          <w:rFonts w:ascii="GHEA Grapalat" w:eastAsia="Tahoma" w:hAnsi="GHEA Grapalat"/>
          <w:bCs/>
          <w:lang w:val="hy-AM"/>
        </w:rPr>
        <w:t xml:space="preserve"> </w:t>
      </w:r>
      <w:r w:rsidR="00A57FF5" w:rsidRPr="00EF28BE">
        <w:rPr>
          <w:rFonts w:ascii="GHEA Grapalat" w:hAnsi="GHEA Grapalat"/>
          <w:lang w:val="hy-AM"/>
        </w:rPr>
        <w:t>աշխատանքային փորձ ձեռք բերելու</w:t>
      </w:r>
      <w:r w:rsidR="00A57FF5">
        <w:rPr>
          <w:rFonts w:ascii="GHEA Grapalat" w:hAnsi="GHEA Grapalat"/>
          <w:lang w:val="hy-AM"/>
        </w:rPr>
        <w:t xml:space="preserve"> համար պայմանների ապահովում։</w:t>
      </w:r>
    </w:p>
    <w:p w:rsidR="006B7892" w:rsidRPr="00C5223C" w:rsidRDefault="006B7892" w:rsidP="00640499">
      <w:pPr>
        <w:tabs>
          <w:tab w:val="left" w:pos="990"/>
        </w:tabs>
        <w:spacing w:after="0"/>
        <w:ind w:firstLine="567"/>
        <w:jc w:val="both"/>
        <w:rPr>
          <w:rFonts w:ascii="GHEA Grapalat" w:hAnsi="GHEA Grapalat"/>
          <w:lang w:val="hy-AM"/>
        </w:rPr>
      </w:pPr>
    </w:p>
    <w:p w:rsidR="00C9433D" w:rsidRPr="008A1BF2" w:rsidRDefault="00C9433D" w:rsidP="00640499">
      <w:pPr>
        <w:tabs>
          <w:tab w:val="left" w:pos="990"/>
        </w:tabs>
        <w:spacing w:after="0"/>
        <w:ind w:firstLine="567"/>
        <w:jc w:val="both"/>
        <w:rPr>
          <w:rFonts w:ascii="GHEA Grapalat" w:hAnsi="GHEA Grapalat" w:cs="Sylfaen"/>
          <w:b/>
          <w:sz w:val="24"/>
          <w:szCs w:val="24"/>
          <w:lang w:val="hy-AM"/>
        </w:rPr>
      </w:pPr>
      <w:r w:rsidRPr="008A1BF2">
        <w:rPr>
          <w:rFonts w:ascii="GHEA Grapalat" w:hAnsi="GHEA Grapalat" w:cs="Sylfaen"/>
          <w:b/>
          <w:sz w:val="24"/>
          <w:szCs w:val="24"/>
          <w:lang w:val="hy-AM"/>
        </w:rPr>
        <w:br w:type="page"/>
      </w:r>
    </w:p>
    <w:p w:rsidR="002E4F81" w:rsidRPr="008A1BF2" w:rsidRDefault="002E4F81" w:rsidP="00765626">
      <w:pPr>
        <w:spacing w:after="0"/>
        <w:jc w:val="center"/>
        <w:rPr>
          <w:rFonts w:ascii="GHEA Grapalat" w:hAnsi="GHEA Grapalat" w:cs="Sylfaen"/>
          <w:b/>
          <w:sz w:val="24"/>
          <w:szCs w:val="24"/>
          <w:lang w:val="af-ZA"/>
        </w:rPr>
      </w:pPr>
      <w:r w:rsidRPr="008A1BF2">
        <w:rPr>
          <w:rFonts w:ascii="GHEA Grapalat" w:hAnsi="GHEA Grapalat" w:cs="Sylfaen"/>
          <w:b/>
          <w:sz w:val="24"/>
          <w:szCs w:val="24"/>
          <w:lang w:val="hy-AM"/>
        </w:rPr>
        <w:lastRenderedPageBreak/>
        <w:t>ՏԵՂԵԿԱՆՔ</w:t>
      </w:r>
    </w:p>
    <w:p w:rsidR="002E4F81" w:rsidRPr="00643938" w:rsidRDefault="002E4F81" w:rsidP="00765626">
      <w:pPr>
        <w:spacing w:after="0"/>
        <w:jc w:val="center"/>
        <w:rPr>
          <w:rFonts w:ascii="GHEA Grapalat" w:eastAsia="Times New Roman" w:hAnsi="GHEA Grapalat" w:cs="Times New Roman"/>
          <w:b/>
          <w:sz w:val="24"/>
          <w:szCs w:val="24"/>
          <w:lang w:val="es-ES"/>
        </w:rPr>
      </w:pPr>
      <w:r w:rsidRPr="008A1BF2">
        <w:rPr>
          <w:rFonts w:ascii="GHEA Grapalat" w:hAnsi="GHEA Grapalat"/>
          <w:b/>
          <w:sz w:val="24"/>
          <w:szCs w:val="24"/>
          <w:lang w:val="hy-AM"/>
        </w:rPr>
        <w:t>«</w:t>
      </w:r>
      <w:r w:rsidR="00742FE1" w:rsidRPr="0021225D">
        <w:rPr>
          <w:rFonts w:ascii="GHEA Grapalat" w:eastAsia="Times New Roman" w:hAnsi="GHEA Grapalat" w:cs="Sylfaen"/>
          <w:b/>
          <w:sz w:val="24"/>
          <w:szCs w:val="24"/>
          <w:lang w:val="hy-AM"/>
        </w:rPr>
        <w:t>ՀԱՅԱՍՏԱՆԻ</w:t>
      </w:r>
      <w:r w:rsidR="00742FE1" w:rsidRPr="008A1BF2">
        <w:rPr>
          <w:rFonts w:ascii="GHEA Grapalat" w:eastAsia="Times New Roman" w:hAnsi="GHEA Grapalat" w:cs="Times New Roman"/>
          <w:b/>
          <w:sz w:val="24"/>
          <w:szCs w:val="24"/>
          <w:lang w:val="es-ES"/>
        </w:rPr>
        <w:t xml:space="preserve"> </w:t>
      </w:r>
      <w:r w:rsidR="00742FE1" w:rsidRPr="00DA2FDB">
        <w:rPr>
          <w:rFonts w:ascii="GHEA Grapalat" w:eastAsia="Times New Roman" w:hAnsi="GHEA Grapalat" w:cs="Sylfaen"/>
          <w:b/>
          <w:sz w:val="24"/>
          <w:szCs w:val="24"/>
          <w:lang w:val="hy-AM"/>
        </w:rPr>
        <w:t>ՀԱՆՐԱՊԵՏՈՒԹՅԱՆ</w:t>
      </w:r>
      <w:r w:rsidR="00742FE1" w:rsidRPr="00DA2FDB">
        <w:rPr>
          <w:rFonts w:ascii="GHEA Grapalat" w:eastAsia="Times New Roman" w:hAnsi="GHEA Grapalat" w:cs="Times New Roman"/>
          <w:b/>
          <w:sz w:val="24"/>
          <w:szCs w:val="24"/>
          <w:lang w:val="es-ES"/>
        </w:rPr>
        <w:t xml:space="preserve"> 20</w:t>
      </w:r>
      <w:r w:rsidR="005F4137" w:rsidRPr="00DA2FDB">
        <w:rPr>
          <w:rFonts w:ascii="GHEA Grapalat" w:eastAsia="Times New Roman" w:hAnsi="GHEA Grapalat" w:cs="Times New Roman"/>
          <w:b/>
          <w:sz w:val="24"/>
          <w:szCs w:val="24"/>
          <w:lang w:val="es-ES"/>
        </w:rPr>
        <w:t>2</w:t>
      </w:r>
      <w:r w:rsidR="001D0FCA" w:rsidRPr="00DA2FDB">
        <w:rPr>
          <w:rFonts w:ascii="GHEA Grapalat" w:eastAsia="Times New Roman" w:hAnsi="GHEA Grapalat" w:cs="Times New Roman"/>
          <w:b/>
          <w:sz w:val="24"/>
          <w:szCs w:val="24"/>
          <w:lang w:val="es-ES"/>
        </w:rPr>
        <w:t>1</w:t>
      </w:r>
      <w:r w:rsidR="00742FE1" w:rsidRPr="00DA2FDB">
        <w:rPr>
          <w:rFonts w:ascii="GHEA Grapalat" w:eastAsia="Times New Roman" w:hAnsi="GHEA Grapalat" w:cs="Times New Roman"/>
          <w:b/>
          <w:sz w:val="24"/>
          <w:szCs w:val="24"/>
          <w:lang w:val="es-ES"/>
        </w:rPr>
        <w:t xml:space="preserve"> </w:t>
      </w:r>
      <w:r w:rsidR="00742FE1" w:rsidRPr="00DA2FDB">
        <w:rPr>
          <w:rFonts w:ascii="GHEA Grapalat" w:eastAsia="Times New Roman" w:hAnsi="GHEA Grapalat" w:cs="Sylfaen"/>
          <w:b/>
          <w:sz w:val="24"/>
          <w:szCs w:val="24"/>
          <w:lang w:val="hy-AM"/>
        </w:rPr>
        <w:t>ԹՎԱԿԱՆԻ</w:t>
      </w:r>
      <w:r w:rsidR="00742FE1" w:rsidRPr="008A1BF2">
        <w:rPr>
          <w:rFonts w:ascii="GHEA Grapalat" w:eastAsia="Times New Roman" w:hAnsi="GHEA Grapalat" w:cs="Times New Roman"/>
          <w:b/>
          <w:sz w:val="24"/>
          <w:szCs w:val="24"/>
          <w:lang w:val="es-ES"/>
        </w:rPr>
        <w:t xml:space="preserve"> </w:t>
      </w:r>
      <w:r w:rsidR="00742FE1" w:rsidRPr="0021225D">
        <w:rPr>
          <w:rFonts w:ascii="GHEA Grapalat" w:eastAsia="Times New Roman" w:hAnsi="GHEA Grapalat" w:cs="Sylfaen"/>
          <w:b/>
          <w:sz w:val="24"/>
          <w:szCs w:val="24"/>
          <w:lang w:val="hy-AM"/>
        </w:rPr>
        <w:t>ՊԵՏԱԿԱՆ</w:t>
      </w:r>
      <w:r w:rsidR="00742FE1" w:rsidRPr="008A1BF2">
        <w:rPr>
          <w:rFonts w:ascii="GHEA Grapalat" w:eastAsia="Times New Roman" w:hAnsi="GHEA Grapalat" w:cs="Times New Roman"/>
          <w:b/>
          <w:sz w:val="24"/>
          <w:szCs w:val="24"/>
          <w:lang w:val="es-ES"/>
        </w:rPr>
        <w:t xml:space="preserve"> </w:t>
      </w:r>
      <w:r w:rsidR="00742FE1" w:rsidRPr="0021225D">
        <w:rPr>
          <w:rFonts w:ascii="GHEA Grapalat" w:eastAsia="Times New Roman" w:hAnsi="GHEA Grapalat" w:cs="Sylfaen"/>
          <w:b/>
          <w:sz w:val="24"/>
          <w:szCs w:val="24"/>
          <w:lang w:val="hy-AM"/>
        </w:rPr>
        <w:t>ԲՅՈՒՋԵՈՒՄ</w:t>
      </w:r>
      <w:r w:rsidR="00742FE1" w:rsidRPr="008A1BF2">
        <w:rPr>
          <w:rFonts w:ascii="GHEA Grapalat" w:eastAsia="Times New Roman" w:hAnsi="GHEA Grapalat" w:cs="Times New Roman"/>
          <w:b/>
          <w:sz w:val="24"/>
          <w:szCs w:val="24"/>
          <w:lang w:val="es-ES"/>
        </w:rPr>
        <w:t xml:space="preserve"> ՎԵՐԱԲԱՇԽՈՒՄ </w:t>
      </w:r>
      <w:r w:rsidR="00742FE1" w:rsidRPr="0021225D">
        <w:rPr>
          <w:rFonts w:ascii="GHEA Grapalat" w:eastAsia="Times New Roman" w:hAnsi="GHEA Grapalat" w:cs="Sylfaen"/>
          <w:b/>
          <w:sz w:val="24"/>
          <w:szCs w:val="24"/>
          <w:lang w:val="hy-AM"/>
        </w:rPr>
        <w:t>ԵՎ</w:t>
      </w:r>
      <w:r w:rsidR="00742FE1" w:rsidRPr="008A1BF2">
        <w:rPr>
          <w:rFonts w:ascii="GHEA Grapalat" w:eastAsia="Times New Roman" w:hAnsi="GHEA Grapalat" w:cs="Times New Roman"/>
          <w:b/>
          <w:sz w:val="24"/>
          <w:szCs w:val="24"/>
          <w:lang w:val="es-ES"/>
        </w:rPr>
        <w:t xml:space="preserve"> </w:t>
      </w:r>
      <w:r w:rsidR="00742FE1" w:rsidRPr="0021225D">
        <w:rPr>
          <w:rFonts w:ascii="GHEA Grapalat" w:eastAsia="Times New Roman" w:hAnsi="GHEA Grapalat" w:cs="Sylfaen"/>
          <w:b/>
          <w:sz w:val="24"/>
          <w:szCs w:val="24"/>
          <w:lang w:val="hy-AM"/>
        </w:rPr>
        <w:t>ՀԱՅԱՍՏԱՆԻ</w:t>
      </w:r>
      <w:r w:rsidR="00742FE1" w:rsidRPr="008A1BF2">
        <w:rPr>
          <w:rFonts w:ascii="GHEA Grapalat" w:eastAsia="Times New Roman" w:hAnsi="GHEA Grapalat" w:cs="Times New Roman"/>
          <w:b/>
          <w:sz w:val="24"/>
          <w:szCs w:val="24"/>
          <w:lang w:val="es-ES"/>
        </w:rPr>
        <w:t xml:space="preserve"> </w:t>
      </w:r>
      <w:r w:rsidR="00742FE1" w:rsidRPr="0021225D">
        <w:rPr>
          <w:rFonts w:ascii="GHEA Grapalat" w:eastAsia="Times New Roman" w:hAnsi="GHEA Grapalat" w:cs="Sylfaen"/>
          <w:b/>
          <w:sz w:val="24"/>
          <w:szCs w:val="24"/>
          <w:lang w:val="hy-AM"/>
        </w:rPr>
        <w:t>ՀԱՆՐԱՊԵՏՈՒԹՅԱՆ</w:t>
      </w:r>
      <w:r w:rsidR="00742FE1" w:rsidRPr="008A1BF2">
        <w:rPr>
          <w:rFonts w:ascii="GHEA Grapalat" w:eastAsia="Times New Roman" w:hAnsi="GHEA Grapalat" w:cs="Times New Roman"/>
          <w:b/>
          <w:sz w:val="24"/>
          <w:szCs w:val="24"/>
          <w:lang w:val="es-ES"/>
        </w:rPr>
        <w:t xml:space="preserve"> </w:t>
      </w:r>
      <w:r w:rsidR="00742FE1" w:rsidRPr="001D0FCA">
        <w:rPr>
          <w:rFonts w:ascii="GHEA Grapalat" w:eastAsia="Times New Roman" w:hAnsi="GHEA Grapalat" w:cs="Sylfaen"/>
          <w:b/>
          <w:sz w:val="24"/>
          <w:szCs w:val="24"/>
          <w:lang w:val="hy-AM"/>
        </w:rPr>
        <w:t>ԿԱՌԱՎԱՐՈՒԹՅԱՆ</w:t>
      </w:r>
      <w:r w:rsidR="00742FE1" w:rsidRPr="001D0FCA">
        <w:rPr>
          <w:rFonts w:ascii="GHEA Grapalat" w:eastAsia="Times New Roman" w:hAnsi="GHEA Grapalat" w:cs="Times New Roman"/>
          <w:b/>
          <w:sz w:val="24"/>
          <w:szCs w:val="24"/>
          <w:lang w:val="es-ES"/>
        </w:rPr>
        <w:t xml:space="preserve"> </w:t>
      </w:r>
      <w:r w:rsidR="001D0FCA" w:rsidRPr="001D0FCA">
        <w:rPr>
          <w:rFonts w:ascii="GHEA Grapalat" w:eastAsia="Times New Roman" w:hAnsi="GHEA Grapalat" w:cs="Times New Roman"/>
          <w:b/>
          <w:sz w:val="24"/>
          <w:szCs w:val="24"/>
          <w:lang w:val="es-ES"/>
        </w:rPr>
        <w:t>2020</w:t>
      </w:r>
      <w:r w:rsidR="00742FE1" w:rsidRPr="008A1BF2">
        <w:rPr>
          <w:rFonts w:ascii="GHEA Grapalat" w:eastAsia="Times New Roman" w:hAnsi="GHEA Grapalat" w:cs="Times New Roman"/>
          <w:b/>
          <w:sz w:val="24"/>
          <w:szCs w:val="24"/>
          <w:lang w:val="es-ES"/>
        </w:rPr>
        <w:t xml:space="preserve"> </w:t>
      </w:r>
      <w:r w:rsidR="00742FE1" w:rsidRPr="0021225D">
        <w:rPr>
          <w:rFonts w:ascii="GHEA Grapalat" w:eastAsia="Times New Roman" w:hAnsi="GHEA Grapalat" w:cs="Sylfaen"/>
          <w:b/>
          <w:sz w:val="24"/>
          <w:szCs w:val="24"/>
          <w:lang w:val="hy-AM"/>
        </w:rPr>
        <w:t>ԹՎԱԿԱՆԻ</w:t>
      </w:r>
      <w:r w:rsidR="00742FE1" w:rsidRPr="008A1BF2">
        <w:rPr>
          <w:rFonts w:ascii="GHEA Grapalat" w:eastAsia="Times New Roman" w:hAnsi="GHEA Grapalat" w:cs="Times New Roman"/>
          <w:b/>
          <w:sz w:val="24"/>
          <w:szCs w:val="24"/>
          <w:lang w:val="es-ES"/>
        </w:rPr>
        <w:t xml:space="preserve"> </w:t>
      </w:r>
      <w:r w:rsidR="00742FE1" w:rsidRPr="00643938">
        <w:rPr>
          <w:rFonts w:ascii="GHEA Grapalat" w:eastAsia="Times New Roman" w:hAnsi="GHEA Grapalat" w:cs="Sylfaen"/>
          <w:b/>
          <w:sz w:val="24"/>
          <w:szCs w:val="24"/>
          <w:lang w:val="hy-AM"/>
        </w:rPr>
        <w:t>ԴԵԿՏԵՄԲԵՐԻ</w:t>
      </w:r>
      <w:r w:rsidR="00742FE1" w:rsidRPr="00643938">
        <w:rPr>
          <w:rFonts w:ascii="GHEA Grapalat" w:eastAsia="Times New Roman" w:hAnsi="GHEA Grapalat" w:cs="Times New Roman"/>
          <w:b/>
          <w:sz w:val="24"/>
          <w:szCs w:val="24"/>
          <w:lang w:val="es-ES"/>
        </w:rPr>
        <w:t xml:space="preserve"> </w:t>
      </w:r>
      <w:r w:rsidR="00643938" w:rsidRPr="00643938">
        <w:rPr>
          <w:rFonts w:ascii="GHEA Grapalat" w:eastAsia="Times New Roman" w:hAnsi="GHEA Grapalat" w:cs="Times New Roman"/>
          <w:b/>
          <w:sz w:val="24"/>
          <w:szCs w:val="24"/>
          <w:lang w:val="es-ES"/>
        </w:rPr>
        <w:t>30</w:t>
      </w:r>
      <w:r w:rsidR="00742FE1" w:rsidRPr="00643938">
        <w:rPr>
          <w:rFonts w:ascii="GHEA Grapalat" w:eastAsia="Times New Roman" w:hAnsi="GHEA Grapalat" w:cs="Times New Roman"/>
          <w:b/>
          <w:sz w:val="24"/>
          <w:szCs w:val="24"/>
          <w:lang w:val="es-ES"/>
        </w:rPr>
        <w:t>-</w:t>
      </w:r>
      <w:r w:rsidR="00742FE1" w:rsidRPr="00643938">
        <w:rPr>
          <w:rFonts w:ascii="GHEA Grapalat" w:eastAsia="Times New Roman" w:hAnsi="GHEA Grapalat" w:cs="Sylfaen"/>
          <w:b/>
          <w:sz w:val="24"/>
          <w:szCs w:val="24"/>
          <w:lang w:val="hy-AM"/>
        </w:rPr>
        <w:t>Ի</w:t>
      </w:r>
      <w:r w:rsidR="00742FE1" w:rsidRPr="00643938">
        <w:rPr>
          <w:rFonts w:ascii="GHEA Grapalat" w:eastAsia="Times New Roman" w:hAnsi="GHEA Grapalat" w:cs="Times New Roman"/>
          <w:b/>
          <w:sz w:val="24"/>
          <w:szCs w:val="24"/>
          <w:lang w:val="es-ES"/>
        </w:rPr>
        <w:t xml:space="preserve"> N </w:t>
      </w:r>
      <w:r w:rsidR="00643938" w:rsidRPr="00643938">
        <w:rPr>
          <w:rFonts w:ascii="GHEA Grapalat" w:eastAsia="Times New Roman" w:hAnsi="GHEA Grapalat" w:cs="Times New Roman"/>
          <w:b/>
          <w:sz w:val="24"/>
          <w:szCs w:val="24"/>
          <w:lang w:val="es-ES"/>
        </w:rPr>
        <w:t>2215</w:t>
      </w:r>
      <w:r w:rsidR="00742FE1" w:rsidRPr="00643938">
        <w:rPr>
          <w:rFonts w:ascii="GHEA Grapalat" w:eastAsia="Times New Roman" w:hAnsi="GHEA Grapalat" w:cs="Times New Roman"/>
          <w:b/>
          <w:sz w:val="24"/>
          <w:szCs w:val="24"/>
          <w:lang w:val="es-ES"/>
        </w:rPr>
        <w:t>-</w:t>
      </w:r>
      <w:r w:rsidR="00742FE1" w:rsidRPr="00643938">
        <w:rPr>
          <w:rFonts w:ascii="GHEA Grapalat" w:eastAsia="Times New Roman" w:hAnsi="GHEA Grapalat" w:cs="Sylfaen"/>
          <w:b/>
          <w:sz w:val="24"/>
          <w:szCs w:val="24"/>
          <w:lang w:val="hy-AM"/>
        </w:rPr>
        <w:t>Ն</w:t>
      </w:r>
      <w:r w:rsidR="00742FE1" w:rsidRPr="00643938">
        <w:rPr>
          <w:rFonts w:ascii="GHEA Grapalat" w:eastAsia="Times New Roman" w:hAnsi="GHEA Grapalat" w:cs="Times New Roman"/>
          <w:b/>
          <w:sz w:val="24"/>
          <w:szCs w:val="24"/>
          <w:lang w:val="es-ES"/>
        </w:rPr>
        <w:t xml:space="preserve"> </w:t>
      </w:r>
      <w:r w:rsidR="00742FE1" w:rsidRPr="00643938">
        <w:rPr>
          <w:rFonts w:ascii="GHEA Grapalat" w:eastAsia="Times New Roman" w:hAnsi="GHEA Grapalat" w:cs="Sylfaen"/>
          <w:b/>
          <w:sz w:val="24"/>
          <w:szCs w:val="24"/>
          <w:lang w:val="hy-AM"/>
        </w:rPr>
        <w:t>ՈՐՈՇՄԱՆ</w:t>
      </w:r>
      <w:r w:rsidR="00742FE1" w:rsidRPr="00643938">
        <w:rPr>
          <w:rFonts w:ascii="GHEA Grapalat" w:eastAsia="Times New Roman" w:hAnsi="GHEA Grapalat" w:cs="Times New Roman"/>
          <w:b/>
          <w:sz w:val="24"/>
          <w:szCs w:val="24"/>
          <w:lang w:val="es-ES"/>
        </w:rPr>
        <w:t xml:space="preserve"> </w:t>
      </w:r>
      <w:r w:rsidR="00742FE1" w:rsidRPr="00643938">
        <w:rPr>
          <w:rFonts w:ascii="GHEA Grapalat" w:eastAsia="Times New Roman" w:hAnsi="GHEA Grapalat" w:cs="Sylfaen"/>
          <w:b/>
          <w:sz w:val="24"/>
          <w:szCs w:val="24"/>
          <w:lang w:val="hy-AM"/>
        </w:rPr>
        <w:t>ՄԵՋ</w:t>
      </w:r>
      <w:r w:rsidR="00742FE1" w:rsidRPr="00643938">
        <w:rPr>
          <w:rFonts w:ascii="GHEA Grapalat" w:eastAsia="Times New Roman" w:hAnsi="GHEA Grapalat" w:cs="Times New Roman"/>
          <w:b/>
          <w:sz w:val="24"/>
          <w:szCs w:val="24"/>
          <w:lang w:val="es-ES"/>
        </w:rPr>
        <w:t xml:space="preserve"> </w:t>
      </w:r>
      <w:r w:rsidR="00742FE1" w:rsidRPr="00643938">
        <w:rPr>
          <w:rFonts w:ascii="GHEA Grapalat" w:eastAsia="Times New Roman" w:hAnsi="GHEA Grapalat" w:cs="Sylfaen"/>
          <w:b/>
          <w:sz w:val="24"/>
          <w:szCs w:val="24"/>
          <w:lang w:val="hy-AM"/>
        </w:rPr>
        <w:t>ՓՈՓՈԽՈՒԹՅՈՒՆՆԵՐ</w:t>
      </w:r>
      <w:r w:rsidR="00742FE1" w:rsidRPr="00643938">
        <w:rPr>
          <w:rFonts w:ascii="GHEA Grapalat" w:eastAsia="Times New Roman" w:hAnsi="GHEA Grapalat" w:cs="Times New Roman"/>
          <w:b/>
          <w:sz w:val="24"/>
          <w:szCs w:val="24"/>
          <w:lang w:val="es-ES"/>
        </w:rPr>
        <w:t xml:space="preserve"> </w:t>
      </w:r>
      <w:r w:rsidR="00742FE1" w:rsidRPr="00643938">
        <w:rPr>
          <w:rFonts w:ascii="GHEA Grapalat" w:eastAsia="Times New Roman" w:hAnsi="GHEA Grapalat" w:cs="Sylfaen"/>
          <w:b/>
          <w:sz w:val="24"/>
          <w:szCs w:val="24"/>
          <w:lang w:val="hy-AM"/>
        </w:rPr>
        <w:t>ԵՎ</w:t>
      </w:r>
      <w:r w:rsidR="00742FE1" w:rsidRPr="00643938">
        <w:rPr>
          <w:rFonts w:ascii="GHEA Grapalat" w:eastAsia="Times New Roman" w:hAnsi="GHEA Grapalat" w:cs="Times New Roman"/>
          <w:b/>
          <w:sz w:val="24"/>
          <w:szCs w:val="24"/>
          <w:lang w:val="es-ES"/>
        </w:rPr>
        <w:t xml:space="preserve"> </w:t>
      </w:r>
      <w:r w:rsidR="00742FE1" w:rsidRPr="00643938">
        <w:rPr>
          <w:rFonts w:ascii="GHEA Grapalat" w:eastAsia="Times New Roman" w:hAnsi="GHEA Grapalat" w:cs="Sylfaen"/>
          <w:b/>
          <w:sz w:val="24"/>
          <w:szCs w:val="24"/>
          <w:lang w:val="hy-AM"/>
        </w:rPr>
        <w:t>ԼՐԱՑՈՒՄՆԵՐ</w:t>
      </w:r>
      <w:r w:rsidR="00742FE1" w:rsidRPr="00643938">
        <w:rPr>
          <w:rFonts w:ascii="GHEA Grapalat" w:eastAsia="Times New Roman" w:hAnsi="GHEA Grapalat" w:cs="Times New Roman"/>
          <w:b/>
          <w:sz w:val="24"/>
          <w:szCs w:val="24"/>
          <w:lang w:val="es-ES"/>
        </w:rPr>
        <w:t xml:space="preserve"> </w:t>
      </w:r>
      <w:r w:rsidR="00742FE1" w:rsidRPr="00643938">
        <w:rPr>
          <w:rFonts w:ascii="GHEA Grapalat" w:eastAsia="Times New Roman" w:hAnsi="GHEA Grapalat" w:cs="Sylfaen"/>
          <w:b/>
          <w:sz w:val="24"/>
          <w:szCs w:val="24"/>
          <w:lang w:val="hy-AM"/>
        </w:rPr>
        <w:t>ԿԱՏԱՐԵԼՈՒ</w:t>
      </w:r>
      <w:r w:rsidR="00742FE1" w:rsidRPr="00643938">
        <w:rPr>
          <w:rFonts w:ascii="GHEA Grapalat" w:eastAsia="Times New Roman" w:hAnsi="GHEA Grapalat" w:cs="Times New Roman"/>
          <w:b/>
          <w:sz w:val="24"/>
          <w:szCs w:val="24"/>
          <w:lang w:val="es-ES"/>
        </w:rPr>
        <w:t xml:space="preserve"> </w:t>
      </w:r>
      <w:r w:rsidR="00742FE1" w:rsidRPr="00643938">
        <w:rPr>
          <w:rFonts w:ascii="GHEA Grapalat" w:eastAsia="Times New Roman" w:hAnsi="GHEA Grapalat" w:cs="Sylfaen"/>
          <w:b/>
          <w:sz w:val="24"/>
          <w:szCs w:val="24"/>
          <w:lang w:val="hy-AM"/>
        </w:rPr>
        <w:t>ՄԱՍԻՆ</w:t>
      </w:r>
      <w:r w:rsidRPr="00643938">
        <w:rPr>
          <w:rFonts w:ascii="GHEA Grapalat" w:hAnsi="GHEA Grapalat"/>
          <w:b/>
          <w:sz w:val="24"/>
          <w:szCs w:val="24"/>
          <w:lang w:val="hy-AM"/>
        </w:rPr>
        <w:t>» ՀԱՅԱՍՏԱՆԻ ՀԱՆՐԱՊԵՏՈՒԹՅԱՆ ԿԱՌԱՎԱՐՈՒԹՅԱՆ ՈՐՈՇՄԱՆ ԸՆԴՈՒՆՄԱՆ</w:t>
      </w:r>
      <w:r w:rsidRPr="00643938">
        <w:rPr>
          <w:rFonts w:ascii="GHEA Grapalat" w:hAnsi="GHEA Grapalat"/>
          <w:b/>
          <w:sz w:val="24"/>
          <w:szCs w:val="24"/>
          <w:lang w:val="fr-FR"/>
        </w:rPr>
        <w:t xml:space="preserve"> </w:t>
      </w:r>
      <w:r w:rsidRPr="00643938">
        <w:rPr>
          <w:rFonts w:ascii="GHEA Grapalat" w:hAnsi="GHEA Grapalat"/>
          <w:b/>
          <w:sz w:val="24"/>
          <w:szCs w:val="24"/>
          <w:lang w:val="hy-AM"/>
        </w:rPr>
        <w:t>ԿԱՊԱԿՑՈՒԹՅԱՄԲ ԸՆԴՈՒՆՎԵԼԻՔ ԱՅԼ ՆՈՐՄԱՏԻՎ ԻՐԱՎԱԿԱՆ ԱԿՏԵՐԻ ԸՆԴՈՒՆՄԱՆ ԱՆՀՐԱԺԵՇՏՈՒԹՅԱՆ ՄԱՍԻՆ</w:t>
      </w:r>
    </w:p>
    <w:p w:rsidR="002E4F81" w:rsidRPr="00643938" w:rsidRDefault="002E4F81" w:rsidP="00765626">
      <w:pPr>
        <w:tabs>
          <w:tab w:val="left" w:pos="0"/>
          <w:tab w:val="left" w:pos="270"/>
          <w:tab w:val="left" w:pos="9270"/>
        </w:tabs>
        <w:spacing w:after="0"/>
        <w:jc w:val="both"/>
        <w:rPr>
          <w:rFonts w:ascii="GHEA Grapalat" w:hAnsi="GHEA Grapalat"/>
          <w:b/>
          <w:sz w:val="24"/>
          <w:szCs w:val="24"/>
          <w:lang w:val="hy-AM"/>
        </w:rPr>
      </w:pPr>
    </w:p>
    <w:p w:rsidR="002E4F81" w:rsidRPr="008A1BF2" w:rsidRDefault="00742FE1" w:rsidP="00765626">
      <w:pPr>
        <w:spacing w:after="0"/>
        <w:ind w:firstLine="709"/>
        <w:jc w:val="both"/>
        <w:rPr>
          <w:rFonts w:ascii="GHEA Grapalat" w:hAnsi="GHEA Grapalat" w:cs="Sylfaen"/>
          <w:sz w:val="24"/>
          <w:szCs w:val="24"/>
          <w:lang w:val="hy-AM" w:bidi="ne-NP"/>
        </w:rPr>
      </w:pPr>
      <w:r w:rsidRPr="00643938">
        <w:rPr>
          <w:rFonts w:ascii="GHEA Grapalat" w:eastAsia="Times New Roman" w:hAnsi="GHEA Grapalat" w:cs="Sylfaen"/>
          <w:sz w:val="24"/>
          <w:szCs w:val="24"/>
          <w:lang w:val="hy-AM" w:eastAsia="ru-RU"/>
        </w:rPr>
        <w:t>«Հայաստանի Հանրապետության 20</w:t>
      </w:r>
      <w:r w:rsidR="005F4137" w:rsidRPr="00643938">
        <w:rPr>
          <w:rFonts w:ascii="GHEA Grapalat" w:eastAsia="Times New Roman" w:hAnsi="GHEA Grapalat" w:cs="Sylfaen"/>
          <w:sz w:val="24"/>
          <w:szCs w:val="24"/>
          <w:lang w:val="hy-AM" w:eastAsia="ru-RU"/>
        </w:rPr>
        <w:t>2</w:t>
      </w:r>
      <w:r w:rsidR="001D0FCA" w:rsidRPr="00643938">
        <w:rPr>
          <w:rFonts w:ascii="GHEA Grapalat" w:eastAsia="Times New Roman" w:hAnsi="GHEA Grapalat" w:cs="Sylfaen"/>
          <w:sz w:val="24"/>
          <w:szCs w:val="24"/>
          <w:lang w:val="hy-AM" w:eastAsia="ru-RU"/>
        </w:rPr>
        <w:t>1</w:t>
      </w:r>
      <w:r w:rsidRPr="00643938">
        <w:rPr>
          <w:rFonts w:ascii="GHEA Grapalat" w:eastAsia="Times New Roman" w:hAnsi="GHEA Grapalat" w:cs="Sylfaen"/>
          <w:sz w:val="24"/>
          <w:szCs w:val="24"/>
          <w:lang w:val="hy-AM" w:eastAsia="ru-RU"/>
        </w:rPr>
        <w:t xml:space="preserve"> թվականի պետական բյուջեում վերաբաշխում և Հայաստանի Հանրապետության կառավարության 20</w:t>
      </w:r>
      <w:r w:rsidR="001D0FCA" w:rsidRPr="00643938">
        <w:rPr>
          <w:rFonts w:ascii="GHEA Grapalat" w:eastAsia="Times New Roman" w:hAnsi="GHEA Grapalat" w:cs="Sylfaen"/>
          <w:sz w:val="24"/>
          <w:szCs w:val="24"/>
          <w:lang w:val="hy-AM" w:eastAsia="ru-RU"/>
        </w:rPr>
        <w:t>20</w:t>
      </w:r>
      <w:r w:rsidRPr="00643938">
        <w:rPr>
          <w:rFonts w:ascii="GHEA Grapalat" w:eastAsia="Times New Roman" w:hAnsi="GHEA Grapalat" w:cs="Sylfaen"/>
          <w:sz w:val="24"/>
          <w:szCs w:val="24"/>
          <w:lang w:val="hy-AM" w:eastAsia="ru-RU"/>
        </w:rPr>
        <w:t xml:space="preserve"> թվականի դեկտեմբերի </w:t>
      </w:r>
      <w:r w:rsidR="00643938" w:rsidRPr="00643938">
        <w:rPr>
          <w:rFonts w:ascii="GHEA Grapalat" w:eastAsia="Times New Roman" w:hAnsi="GHEA Grapalat" w:cs="Sylfaen"/>
          <w:sz w:val="24"/>
          <w:szCs w:val="24"/>
          <w:lang w:eastAsia="ru-RU"/>
        </w:rPr>
        <w:t>30</w:t>
      </w:r>
      <w:r w:rsidRPr="00643938">
        <w:rPr>
          <w:rFonts w:ascii="GHEA Grapalat" w:eastAsia="Times New Roman" w:hAnsi="GHEA Grapalat" w:cs="Sylfaen"/>
          <w:sz w:val="24"/>
          <w:szCs w:val="24"/>
          <w:lang w:val="hy-AM" w:eastAsia="ru-RU"/>
        </w:rPr>
        <w:t xml:space="preserve">-ի N </w:t>
      </w:r>
      <w:r w:rsidR="00643938" w:rsidRPr="00643938">
        <w:rPr>
          <w:rFonts w:ascii="GHEA Grapalat" w:eastAsia="Times New Roman" w:hAnsi="GHEA Grapalat" w:cs="Sylfaen"/>
          <w:sz w:val="24"/>
          <w:szCs w:val="24"/>
          <w:lang w:eastAsia="ru-RU"/>
        </w:rPr>
        <w:t>2215</w:t>
      </w:r>
      <w:r w:rsidRPr="00643938">
        <w:rPr>
          <w:rFonts w:ascii="GHEA Grapalat" w:eastAsia="Times New Roman" w:hAnsi="GHEA Grapalat" w:cs="Sylfaen"/>
          <w:sz w:val="24"/>
          <w:szCs w:val="24"/>
          <w:lang w:val="hy-AM" w:eastAsia="ru-RU"/>
        </w:rPr>
        <w:t>-Ն որոշման մեջ փոփոխություններ և</w:t>
      </w:r>
      <w:r w:rsidRPr="00643938">
        <w:rPr>
          <w:rFonts w:ascii="GHEA Grapalat" w:eastAsia="Times New Roman" w:hAnsi="GHEA Grapalat" w:cs="Sylfaen"/>
          <w:sz w:val="24"/>
          <w:szCs w:val="24"/>
          <w:lang w:val="es-ES" w:eastAsia="ru-RU"/>
        </w:rPr>
        <w:t xml:space="preserve"> </w:t>
      </w:r>
      <w:r w:rsidRPr="00643938">
        <w:rPr>
          <w:rFonts w:ascii="GHEA Grapalat" w:eastAsia="Times New Roman" w:hAnsi="GHEA Grapalat" w:cs="Sylfaen"/>
          <w:sz w:val="24"/>
          <w:szCs w:val="24"/>
          <w:lang w:val="hy-AM" w:eastAsia="ru-RU"/>
        </w:rPr>
        <w:t>լրացումներ</w:t>
      </w:r>
      <w:r w:rsidRPr="00643938">
        <w:rPr>
          <w:rFonts w:ascii="GHEA Grapalat" w:eastAsia="Times New Roman" w:hAnsi="GHEA Grapalat" w:cs="Sylfaen"/>
          <w:sz w:val="24"/>
          <w:szCs w:val="24"/>
          <w:lang w:val="es-ES" w:eastAsia="ru-RU"/>
        </w:rPr>
        <w:t xml:space="preserve"> </w:t>
      </w:r>
      <w:r w:rsidRPr="00643938">
        <w:rPr>
          <w:rFonts w:ascii="GHEA Grapalat" w:eastAsia="Times New Roman" w:hAnsi="GHEA Grapalat" w:cs="Sylfaen"/>
          <w:sz w:val="24"/>
          <w:szCs w:val="24"/>
          <w:lang w:val="hy-AM" w:eastAsia="ru-RU"/>
        </w:rPr>
        <w:t xml:space="preserve">կատարելու մասին» </w:t>
      </w:r>
      <w:proofErr w:type="spellStart"/>
      <w:r w:rsidR="002E4F81" w:rsidRPr="00643938">
        <w:rPr>
          <w:rFonts w:ascii="GHEA Grapalat" w:hAnsi="GHEA Grapalat" w:cs="Sylfaen"/>
          <w:sz w:val="24"/>
          <w:szCs w:val="24"/>
          <w:lang w:val="es-ES"/>
        </w:rPr>
        <w:t>Հայաստանի</w:t>
      </w:r>
      <w:proofErr w:type="spellEnd"/>
      <w:r w:rsidR="002E4F81" w:rsidRPr="00643938">
        <w:rPr>
          <w:rFonts w:ascii="GHEA Grapalat" w:hAnsi="GHEA Grapalat" w:cs="Sylfaen"/>
          <w:sz w:val="24"/>
          <w:szCs w:val="24"/>
          <w:lang w:val="es-ES"/>
        </w:rPr>
        <w:t xml:space="preserve"> </w:t>
      </w:r>
      <w:proofErr w:type="spellStart"/>
      <w:r w:rsidR="002E4F81" w:rsidRPr="00643938">
        <w:rPr>
          <w:rFonts w:ascii="GHEA Grapalat" w:hAnsi="GHEA Grapalat" w:cs="Sylfaen"/>
          <w:sz w:val="24"/>
          <w:szCs w:val="24"/>
          <w:lang w:val="es-ES"/>
        </w:rPr>
        <w:t>Հանրապետության</w:t>
      </w:r>
      <w:proofErr w:type="spellEnd"/>
      <w:r w:rsidR="002E4F81" w:rsidRPr="008A1BF2">
        <w:rPr>
          <w:rFonts w:ascii="GHEA Grapalat" w:hAnsi="GHEA Grapalat" w:cs="Sylfaen"/>
          <w:sz w:val="24"/>
          <w:szCs w:val="24"/>
          <w:lang w:val="es-ES"/>
        </w:rPr>
        <w:t xml:space="preserve"> </w:t>
      </w:r>
      <w:r w:rsidR="002E4F81" w:rsidRPr="008A1BF2">
        <w:rPr>
          <w:rFonts w:ascii="GHEA Grapalat" w:hAnsi="GHEA Grapalat" w:cs="Sylfaen"/>
          <w:sz w:val="24"/>
          <w:szCs w:val="24"/>
          <w:lang w:val="hy-AM"/>
        </w:rPr>
        <w:t>կ</w:t>
      </w:r>
      <w:proofErr w:type="spellStart"/>
      <w:r w:rsidR="002E4F81" w:rsidRPr="008A1BF2">
        <w:rPr>
          <w:rFonts w:ascii="GHEA Grapalat" w:hAnsi="GHEA Grapalat" w:cs="Sylfaen"/>
          <w:sz w:val="24"/>
          <w:szCs w:val="24"/>
          <w:lang w:val="es-ES"/>
        </w:rPr>
        <w:t>առավարության</w:t>
      </w:r>
      <w:proofErr w:type="spellEnd"/>
      <w:r w:rsidR="002E4F81" w:rsidRPr="008A1BF2">
        <w:rPr>
          <w:rFonts w:ascii="GHEA Grapalat" w:hAnsi="GHEA Grapalat" w:cs="Sylfaen"/>
          <w:sz w:val="24"/>
          <w:szCs w:val="24"/>
          <w:lang w:val="es-ES"/>
        </w:rPr>
        <w:t xml:space="preserve"> </w:t>
      </w:r>
      <w:r w:rsidR="002E4F81" w:rsidRPr="008A1BF2">
        <w:rPr>
          <w:rFonts w:ascii="GHEA Grapalat" w:hAnsi="GHEA Grapalat" w:cs="Sylfaen"/>
          <w:sz w:val="24"/>
          <w:szCs w:val="24"/>
          <w:lang w:val="hy-AM" w:bidi="ne-NP"/>
        </w:rPr>
        <w:t xml:space="preserve">որոշման </w:t>
      </w:r>
      <w:r w:rsidR="002E4F81" w:rsidRPr="008A1BF2">
        <w:rPr>
          <w:rFonts w:ascii="GHEA Grapalat" w:hAnsi="GHEA Grapalat" w:cs="Sylfaen"/>
          <w:sz w:val="24"/>
          <w:szCs w:val="24"/>
          <w:lang w:val="hy-AM"/>
        </w:rPr>
        <w:t>ընդունման</w:t>
      </w:r>
      <w:r w:rsidR="002E4F81" w:rsidRPr="008A1BF2">
        <w:rPr>
          <w:rFonts w:ascii="GHEA Grapalat" w:hAnsi="GHEA Grapalat"/>
          <w:sz w:val="24"/>
          <w:szCs w:val="24"/>
          <w:lang w:val="hy-AM"/>
        </w:rPr>
        <w:t xml:space="preserve"> </w:t>
      </w:r>
      <w:r w:rsidR="002E4F81" w:rsidRPr="008A1BF2">
        <w:rPr>
          <w:rFonts w:ascii="GHEA Grapalat" w:hAnsi="GHEA Grapalat" w:cs="Sylfaen"/>
          <w:sz w:val="24"/>
          <w:szCs w:val="24"/>
          <w:lang w:val="hy-AM"/>
        </w:rPr>
        <w:t xml:space="preserve">կապակցությամբ </w:t>
      </w:r>
      <w:r w:rsidR="002E4F81" w:rsidRPr="008A1BF2">
        <w:rPr>
          <w:rFonts w:ascii="GHEA Grapalat" w:hAnsi="GHEA Grapalat" w:cs="Sylfaen"/>
          <w:bCs/>
          <w:sz w:val="24"/>
          <w:szCs w:val="24"/>
          <w:lang w:val="de-DE"/>
        </w:rPr>
        <w:t xml:space="preserve">այլ </w:t>
      </w:r>
      <w:r w:rsidR="002E4F81" w:rsidRPr="008A1BF2">
        <w:rPr>
          <w:rFonts w:ascii="GHEA Grapalat" w:hAnsi="GHEA Grapalat" w:cs="Sylfaen"/>
          <w:bCs/>
          <w:sz w:val="24"/>
          <w:szCs w:val="24"/>
          <w:lang w:val="hy-AM"/>
        </w:rPr>
        <w:t xml:space="preserve">նորմատիվ </w:t>
      </w:r>
      <w:r w:rsidR="002E4F81" w:rsidRPr="008A1BF2">
        <w:rPr>
          <w:rFonts w:ascii="GHEA Grapalat" w:hAnsi="GHEA Grapalat" w:cs="Sylfaen"/>
          <w:bCs/>
          <w:sz w:val="24"/>
          <w:szCs w:val="24"/>
          <w:lang w:val="de-DE"/>
        </w:rPr>
        <w:t xml:space="preserve">իրավական </w:t>
      </w:r>
      <w:r w:rsidR="002E4F81" w:rsidRPr="008A1BF2">
        <w:rPr>
          <w:rFonts w:ascii="GHEA Grapalat" w:hAnsi="GHEA Grapalat" w:cs="Sylfaen"/>
          <w:sz w:val="24"/>
          <w:szCs w:val="24"/>
          <w:lang w:val="hy-AM" w:bidi="ne-NP"/>
        </w:rPr>
        <w:t>ակտեր ընդունել</w:t>
      </w:r>
      <w:r w:rsidR="00640499">
        <w:rPr>
          <w:rFonts w:ascii="GHEA Grapalat" w:hAnsi="GHEA Grapalat" w:cs="Sylfaen"/>
          <w:sz w:val="24"/>
          <w:szCs w:val="24"/>
          <w:lang w:val="hy-AM" w:bidi="ne-NP"/>
        </w:rPr>
        <w:t>ու</w:t>
      </w:r>
      <w:r w:rsidR="002E4F81" w:rsidRPr="008A1BF2">
        <w:rPr>
          <w:rFonts w:ascii="GHEA Grapalat" w:hAnsi="GHEA Grapalat" w:cs="Sylfaen"/>
          <w:sz w:val="24"/>
          <w:szCs w:val="24"/>
          <w:lang w:val="hy-AM" w:bidi="ne-NP"/>
        </w:rPr>
        <w:t xml:space="preserve"> անհրաժեշտ</w:t>
      </w:r>
      <w:r w:rsidR="00640499">
        <w:rPr>
          <w:rFonts w:ascii="GHEA Grapalat" w:hAnsi="GHEA Grapalat" w:cs="Sylfaen"/>
          <w:sz w:val="24"/>
          <w:szCs w:val="24"/>
          <w:lang w:val="hy-AM" w:bidi="ne-NP"/>
        </w:rPr>
        <w:t>ություն</w:t>
      </w:r>
      <w:r w:rsidR="002E4F81" w:rsidRPr="008A1BF2">
        <w:rPr>
          <w:rFonts w:ascii="GHEA Grapalat" w:hAnsi="GHEA Grapalat" w:cs="Sylfaen"/>
          <w:sz w:val="24"/>
          <w:szCs w:val="24"/>
          <w:lang w:val="hy-AM" w:bidi="ne-NP"/>
        </w:rPr>
        <w:t xml:space="preserve"> չ</w:t>
      </w:r>
      <w:r w:rsidR="00640499">
        <w:rPr>
          <w:rFonts w:ascii="GHEA Grapalat" w:hAnsi="GHEA Grapalat" w:cs="Sylfaen"/>
          <w:sz w:val="24"/>
          <w:szCs w:val="24"/>
          <w:lang w:val="hy-AM" w:bidi="ne-NP"/>
        </w:rPr>
        <w:t>կա</w:t>
      </w:r>
      <w:r w:rsidR="002E4F81" w:rsidRPr="008A1BF2">
        <w:rPr>
          <w:rFonts w:ascii="GHEA Grapalat" w:hAnsi="GHEA Grapalat" w:cs="Sylfaen"/>
          <w:sz w:val="24"/>
          <w:szCs w:val="24"/>
          <w:lang w:val="hy-AM" w:bidi="ne-NP"/>
        </w:rPr>
        <w:t>:</w:t>
      </w:r>
    </w:p>
    <w:p w:rsidR="002E4F81" w:rsidRPr="008A1BF2" w:rsidRDefault="002E4F81" w:rsidP="00765626">
      <w:pPr>
        <w:spacing w:after="0"/>
        <w:contextualSpacing/>
        <w:jc w:val="both"/>
        <w:rPr>
          <w:rFonts w:ascii="GHEA Grapalat" w:hAnsi="GHEA Grapalat"/>
          <w:b/>
          <w:sz w:val="24"/>
          <w:szCs w:val="24"/>
          <w:lang w:val="hy-AM"/>
        </w:rPr>
      </w:pPr>
    </w:p>
    <w:p w:rsidR="002E4F81" w:rsidRPr="008A1BF2" w:rsidRDefault="002E4F81" w:rsidP="00765626">
      <w:pPr>
        <w:spacing w:after="0"/>
        <w:contextualSpacing/>
        <w:jc w:val="center"/>
        <w:rPr>
          <w:rFonts w:ascii="GHEA Grapalat" w:hAnsi="GHEA Grapalat"/>
          <w:b/>
          <w:sz w:val="24"/>
          <w:szCs w:val="24"/>
          <w:lang w:val="hy-AM"/>
        </w:rPr>
      </w:pPr>
      <w:r w:rsidRPr="008A1BF2">
        <w:rPr>
          <w:rFonts w:ascii="GHEA Grapalat" w:hAnsi="GHEA Grapalat"/>
          <w:b/>
          <w:sz w:val="24"/>
          <w:szCs w:val="24"/>
          <w:lang w:val="hy-AM"/>
        </w:rPr>
        <w:t>ՏԵՂԵԿԱՆՔ</w:t>
      </w:r>
    </w:p>
    <w:p w:rsidR="002E4F81" w:rsidRPr="00643938" w:rsidRDefault="002E4F81" w:rsidP="00765626">
      <w:pPr>
        <w:spacing w:after="0"/>
        <w:jc w:val="center"/>
        <w:rPr>
          <w:rFonts w:ascii="GHEA Grapalat" w:hAnsi="GHEA Grapalat"/>
          <w:b/>
          <w:sz w:val="24"/>
          <w:szCs w:val="24"/>
          <w:lang w:val="hy-AM"/>
        </w:rPr>
      </w:pPr>
      <w:r w:rsidRPr="008A1BF2">
        <w:rPr>
          <w:rFonts w:ascii="GHEA Grapalat" w:hAnsi="GHEA Grapalat"/>
          <w:b/>
          <w:sz w:val="24"/>
          <w:szCs w:val="24"/>
          <w:lang w:val="hy-AM"/>
        </w:rPr>
        <w:t>«</w:t>
      </w:r>
      <w:r w:rsidR="00742FE1" w:rsidRPr="008A1BF2">
        <w:rPr>
          <w:rFonts w:ascii="GHEA Grapalat" w:eastAsia="Times New Roman" w:hAnsi="GHEA Grapalat" w:cs="Sylfaen"/>
          <w:b/>
          <w:sz w:val="24"/>
          <w:szCs w:val="24"/>
          <w:lang w:val="hy-AM"/>
        </w:rPr>
        <w:t>ՀԱՅԱՍՏԱՆԻ</w:t>
      </w:r>
      <w:r w:rsidR="00742FE1" w:rsidRPr="008A1BF2">
        <w:rPr>
          <w:rFonts w:ascii="GHEA Grapalat" w:eastAsia="Times New Roman" w:hAnsi="GHEA Grapalat" w:cs="Times New Roman"/>
          <w:b/>
          <w:sz w:val="24"/>
          <w:szCs w:val="24"/>
          <w:lang w:val="es-ES"/>
        </w:rPr>
        <w:t xml:space="preserve"> </w:t>
      </w:r>
      <w:r w:rsidR="00742FE1" w:rsidRPr="00F641EE">
        <w:rPr>
          <w:rFonts w:ascii="GHEA Grapalat" w:eastAsia="Times New Roman" w:hAnsi="GHEA Grapalat" w:cs="Sylfaen"/>
          <w:b/>
          <w:sz w:val="24"/>
          <w:szCs w:val="24"/>
          <w:lang w:val="hy-AM"/>
        </w:rPr>
        <w:t>ՀԱՆՐԱՊԵՏՈՒԹՅԱՆ</w:t>
      </w:r>
      <w:r w:rsidR="00742FE1" w:rsidRPr="00F641EE">
        <w:rPr>
          <w:rFonts w:ascii="GHEA Grapalat" w:eastAsia="Times New Roman" w:hAnsi="GHEA Grapalat" w:cs="Times New Roman"/>
          <w:b/>
          <w:sz w:val="24"/>
          <w:szCs w:val="24"/>
          <w:lang w:val="es-ES"/>
        </w:rPr>
        <w:t xml:space="preserve"> 20</w:t>
      </w:r>
      <w:r w:rsidR="00F641EE" w:rsidRPr="00F641EE">
        <w:rPr>
          <w:rFonts w:ascii="GHEA Grapalat" w:eastAsia="Times New Roman" w:hAnsi="GHEA Grapalat" w:cs="Times New Roman"/>
          <w:b/>
          <w:sz w:val="24"/>
          <w:szCs w:val="24"/>
          <w:lang w:val="es-ES"/>
        </w:rPr>
        <w:t>21</w:t>
      </w:r>
      <w:r w:rsidR="00742FE1" w:rsidRPr="00F641EE">
        <w:rPr>
          <w:rFonts w:ascii="GHEA Grapalat" w:eastAsia="Times New Roman" w:hAnsi="GHEA Grapalat" w:cs="Times New Roman"/>
          <w:b/>
          <w:sz w:val="24"/>
          <w:szCs w:val="24"/>
          <w:lang w:val="es-ES"/>
        </w:rPr>
        <w:t xml:space="preserve"> </w:t>
      </w:r>
      <w:r w:rsidR="00742FE1" w:rsidRPr="00F641EE">
        <w:rPr>
          <w:rFonts w:ascii="GHEA Grapalat" w:eastAsia="Times New Roman" w:hAnsi="GHEA Grapalat" w:cs="Sylfaen"/>
          <w:b/>
          <w:sz w:val="24"/>
          <w:szCs w:val="24"/>
          <w:lang w:val="hy-AM"/>
        </w:rPr>
        <w:t>ԹՎԱԿԱՆԻ</w:t>
      </w:r>
      <w:r w:rsidR="00742FE1" w:rsidRPr="00F641EE">
        <w:rPr>
          <w:rFonts w:ascii="GHEA Grapalat" w:eastAsia="Times New Roman" w:hAnsi="GHEA Grapalat" w:cs="Times New Roman"/>
          <w:b/>
          <w:sz w:val="24"/>
          <w:szCs w:val="24"/>
          <w:lang w:val="es-ES"/>
        </w:rPr>
        <w:t xml:space="preserve"> </w:t>
      </w:r>
      <w:r w:rsidR="00742FE1" w:rsidRPr="00F641EE">
        <w:rPr>
          <w:rFonts w:ascii="GHEA Grapalat" w:eastAsia="Times New Roman" w:hAnsi="GHEA Grapalat" w:cs="Sylfaen"/>
          <w:b/>
          <w:sz w:val="24"/>
          <w:szCs w:val="24"/>
          <w:lang w:val="hy-AM"/>
        </w:rPr>
        <w:t>ՊԵՏԱԿԱՆ</w:t>
      </w:r>
      <w:r w:rsidR="00742FE1" w:rsidRPr="00F641EE">
        <w:rPr>
          <w:rFonts w:ascii="GHEA Grapalat" w:eastAsia="Times New Roman" w:hAnsi="GHEA Grapalat" w:cs="Times New Roman"/>
          <w:b/>
          <w:sz w:val="24"/>
          <w:szCs w:val="24"/>
          <w:lang w:val="es-ES"/>
        </w:rPr>
        <w:t xml:space="preserve"> </w:t>
      </w:r>
      <w:r w:rsidR="00742FE1" w:rsidRPr="00F641EE">
        <w:rPr>
          <w:rFonts w:ascii="GHEA Grapalat" w:eastAsia="Times New Roman" w:hAnsi="GHEA Grapalat" w:cs="Sylfaen"/>
          <w:b/>
          <w:sz w:val="24"/>
          <w:szCs w:val="24"/>
          <w:lang w:val="hy-AM"/>
        </w:rPr>
        <w:t>ԲՅՈՒՋԵՈՒՄ</w:t>
      </w:r>
      <w:r w:rsidR="00742FE1" w:rsidRPr="00F641EE">
        <w:rPr>
          <w:rFonts w:ascii="GHEA Grapalat" w:eastAsia="Times New Roman" w:hAnsi="GHEA Grapalat" w:cs="Times New Roman"/>
          <w:b/>
          <w:sz w:val="24"/>
          <w:szCs w:val="24"/>
          <w:lang w:val="es-ES"/>
        </w:rPr>
        <w:t xml:space="preserve"> ՎԵՐԱԲԱՇԽՈՒՄ </w:t>
      </w:r>
      <w:r w:rsidR="00742FE1" w:rsidRPr="00F641EE">
        <w:rPr>
          <w:rFonts w:ascii="GHEA Grapalat" w:eastAsia="Times New Roman" w:hAnsi="GHEA Grapalat" w:cs="Sylfaen"/>
          <w:b/>
          <w:sz w:val="24"/>
          <w:szCs w:val="24"/>
          <w:lang w:val="hy-AM"/>
        </w:rPr>
        <w:t>ԵՎ</w:t>
      </w:r>
      <w:r w:rsidR="00742FE1" w:rsidRPr="00F641EE">
        <w:rPr>
          <w:rFonts w:ascii="GHEA Grapalat" w:eastAsia="Times New Roman" w:hAnsi="GHEA Grapalat" w:cs="Times New Roman"/>
          <w:b/>
          <w:sz w:val="24"/>
          <w:szCs w:val="24"/>
          <w:lang w:val="es-ES"/>
        </w:rPr>
        <w:t xml:space="preserve"> </w:t>
      </w:r>
      <w:r w:rsidR="00742FE1" w:rsidRPr="00F641EE">
        <w:rPr>
          <w:rFonts w:ascii="GHEA Grapalat" w:eastAsia="Times New Roman" w:hAnsi="GHEA Grapalat" w:cs="Sylfaen"/>
          <w:b/>
          <w:sz w:val="24"/>
          <w:szCs w:val="24"/>
          <w:lang w:val="hy-AM"/>
        </w:rPr>
        <w:t>ՀԱՅԱՍՏԱՆԻ</w:t>
      </w:r>
      <w:r w:rsidR="00742FE1" w:rsidRPr="00F641EE">
        <w:rPr>
          <w:rFonts w:ascii="GHEA Grapalat" w:eastAsia="Times New Roman" w:hAnsi="GHEA Grapalat" w:cs="Times New Roman"/>
          <w:b/>
          <w:sz w:val="24"/>
          <w:szCs w:val="24"/>
          <w:lang w:val="es-ES"/>
        </w:rPr>
        <w:t xml:space="preserve"> </w:t>
      </w:r>
      <w:r w:rsidR="00742FE1" w:rsidRPr="00F641EE">
        <w:rPr>
          <w:rFonts w:ascii="GHEA Grapalat" w:eastAsia="Times New Roman" w:hAnsi="GHEA Grapalat" w:cs="Sylfaen"/>
          <w:b/>
          <w:sz w:val="24"/>
          <w:szCs w:val="24"/>
          <w:lang w:val="hy-AM"/>
        </w:rPr>
        <w:t>ՀԱՆՐԱՊԵՏՈՒԹՅԱՆ</w:t>
      </w:r>
      <w:r w:rsidR="00742FE1" w:rsidRPr="00F641EE">
        <w:rPr>
          <w:rFonts w:ascii="GHEA Grapalat" w:eastAsia="Times New Roman" w:hAnsi="GHEA Grapalat" w:cs="Times New Roman"/>
          <w:b/>
          <w:sz w:val="24"/>
          <w:szCs w:val="24"/>
          <w:lang w:val="es-ES"/>
        </w:rPr>
        <w:t xml:space="preserve"> </w:t>
      </w:r>
      <w:r w:rsidR="00742FE1" w:rsidRPr="00F641EE">
        <w:rPr>
          <w:rFonts w:ascii="GHEA Grapalat" w:eastAsia="Times New Roman" w:hAnsi="GHEA Grapalat" w:cs="Sylfaen"/>
          <w:b/>
          <w:sz w:val="24"/>
          <w:szCs w:val="24"/>
          <w:lang w:val="hy-AM"/>
        </w:rPr>
        <w:t>ԿԱՌԱՎԱՐՈՒԹՅԱՆ</w:t>
      </w:r>
      <w:r w:rsidR="00742FE1" w:rsidRPr="00F641EE">
        <w:rPr>
          <w:rFonts w:ascii="GHEA Grapalat" w:eastAsia="Times New Roman" w:hAnsi="GHEA Grapalat" w:cs="Times New Roman"/>
          <w:b/>
          <w:sz w:val="24"/>
          <w:szCs w:val="24"/>
          <w:lang w:val="es-ES"/>
        </w:rPr>
        <w:t xml:space="preserve"> 20</w:t>
      </w:r>
      <w:r w:rsidR="00F641EE" w:rsidRPr="00F641EE">
        <w:rPr>
          <w:rFonts w:ascii="GHEA Grapalat" w:eastAsia="Times New Roman" w:hAnsi="GHEA Grapalat" w:cs="Times New Roman"/>
          <w:b/>
          <w:sz w:val="24"/>
          <w:szCs w:val="24"/>
          <w:lang w:val="es-ES"/>
        </w:rPr>
        <w:t>20</w:t>
      </w:r>
      <w:r w:rsidR="00742FE1" w:rsidRPr="00F641EE">
        <w:rPr>
          <w:rFonts w:ascii="GHEA Grapalat" w:eastAsia="Times New Roman" w:hAnsi="GHEA Grapalat" w:cs="Times New Roman"/>
          <w:b/>
          <w:sz w:val="24"/>
          <w:szCs w:val="24"/>
          <w:lang w:val="es-ES"/>
        </w:rPr>
        <w:t xml:space="preserve"> </w:t>
      </w:r>
      <w:r w:rsidR="00742FE1" w:rsidRPr="00F641EE">
        <w:rPr>
          <w:rFonts w:ascii="GHEA Grapalat" w:eastAsia="Times New Roman" w:hAnsi="GHEA Grapalat" w:cs="Sylfaen"/>
          <w:b/>
          <w:sz w:val="24"/>
          <w:szCs w:val="24"/>
          <w:lang w:val="hy-AM"/>
        </w:rPr>
        <w:t>ԹՎԱԿԱՆԻ</w:t>
      </w:r>
      <w:r w:rsidR="00742FE1" w:rsidRPr="00F641EE">
        <w:rPr>
          <w:rFonts w:ascii="GHEA Grapalat" w:eastAsia="Times New Roman" w:hAnsi="GHEA Grapalat" w:cs="Times New Roman"/>
          <w:b/>
          <w:sz w:val="24"/>
          <w:szCs w:val="24"/>
          <w:lang w:val="es-ES"/>
        </w:rPr>
        <w:t xml:space="preserve"> </w:t>
      </w:r>
      <w:r w:rsidR="00742FE1" w:rsidRPr="00F641EE">
        <w:rPr>
          <w:rFonts w:ascii="GHEA Grapalat" w:eastAsia="Times New Roman" w:hAnsi="GHEA Grapalat" w:cs="Sylfaen"/>
          <w:b/>
          <w:sz w:val="24"/>
          <w:szCs w:val="24"/>
          <w:lang w:val="hy-AM"/>
        </w:rPr>
        <w:t>ԴԵԿՏԵՄԲԵՐԻ</w:t>
      </w:r>
      <w:r w:rsidR="00742FE1" w:rsidRPr="00F641EE">
        <w:rPr>
          <w:rFonts w:ascii="GHEA Grapalat" w:eastAsia="Times New Roman" w:hAnsi="GHEA Grapalat" w:cs="Times New Roman"/>
          <w:b/>
          <w:sz w:val="24"/>
          <w:szCs w:val="24"/>
          <w:lang w:val="es-ES"/>
        </w:rPr>
        <w:t xml:space="preserve"> </w:t>
      </w:r>
      <w:r w:rsidR="00643938" w:rsidRPr="00643938">
        <w:rPr>
          <w:rFonts w:ascii="GHEA Grapalat" w:eastAsia="Times New Roman" w:hAnsi="GHEA Grapalat" w:cs="Times New Roman"/>
          <w:b/>
          <w:sz w:val="24"/>
          <w:szCs w:val="24"/>
          <w:lang w:val="es-ES"/>
        </w:rPr>
        <w:t>30</w:t>
      </w:r>
      <w:r w:rsidR="00742FE1" w:rsidRPr="00643938">
        <w:rPr>
          <w:rFonts w:ascii="GHEA Grapalat" w:eastAsia="Times New Roman" w:hAnsi="GHEA Grapalat" w:cs="Times New Roman"/>
          <w:b/>
          <w:sz w:val="24"/>
          <w:szCs w:val="24"/>
          <w:lang w:val="es-ES"/>
        </w:rPr>
        <w:t>-</w:t>
      </w:r>
      <w:r w:rsidR="00742FE1" w:rsidRPr="00643938">
        <w:rPr>
          <w:rFonts w:ascii="GHEA Grapalat" w:eastAsia="Times New Roman" w:hAnsi="GHEA Grapalat" w:cs="Sylfaen"/>
          <w:b/>
          <w:sz w:val="24"/>
          <w:szCs w:val="24"/>
          <w:lang w:val="hy-AM"/>
        </w:rPr>
        <w:t>Ի</w:t>
      </w:r>
      <w:r w:rsidR="00643938" w:rsidRPr="00643938">
        <w:rPr>
          <w:rFonts w:ascii="GHEA Grapalat" w:eastAsia="Times New Roman" w:hAnsi="GHEA Grapalat" w:cs="Times New Roman"/>
          <w:b/>
          <w:sz w:val="24"/>
          <w:szCs w:val="24"/>
          <w:lang w:val="es-ES"/>
        </w:rPr>
        <w:t xml:space="preserve"> N 2215</w:t>
      </w:r>
      <w:r w:rsidR="00742FE1" w:rsidRPr="00643938">
        <w:rPr>
          <w:rFonts w:ascii="GHEA Grapalat" w:eastAsia="Times New Roman" w:hAnsi="GHEA Grapalat" w:cs="Times New Roman"/>
          <w:b/>
          <w:sz w:val="24"/>
          <w:szCs w:val="24"/>
          <w:lang w:val="es-ES"/>
        </w:rPr>
        <w:t>-</w:t>
      </w:r>
      <w:r w:rsidR="00742FE1" w:rsidRPr="00643938">
        <w:rPr>
          <w:rFonts w:ascii="GHEA Grapalat" w:eastAsia="Times New Roman" w:hAnsi="GHEA Grapalat" w:cs="Sylfaen"/>
          <w:b/>
          <w:sz w:val="24"/>
          <w:szCs w:val="24"/>
          <w:lang w:val="hy-AM"/>
        </w:rPr>
        <w:t>Ն</w:t>
      </w:r>
      <w:r w:rsidR="00742FE1" w:rsidRPr="00643938">
        <w:rPr>
          <w:rFonts w:ascii="GHEA Grapalat" w:eastAsia="Times New Roman" w:hAnsi="GHEA Grapalat" w:cs="Times New Roman"/>
          <w:b/>
          <w:sz w:val="24"/>
          <w:szCs w:val="24"/>
          <w:lang w:val="es-ES"/>
        </w:rPr>
        <w:t xml:space="preserve"> </w:t>
      </w:r>
      <w:r w:rsidR="00742FE1" w:rsidRPr="00643938">
        <w:rPr>
          <w:rFonts w:ascii="GHEA Grapalat" w:eastAsia="Times New Roman" w:hAnsi="GHEA Grapalat" w:cs="Sylfaen"/>
          <w:b/>
          <w:sz w:val="24"/>
          <w:szCs w:val="24"/>
          <w:lang w:val="hy-AM"/>
        </w:rPr>
        <w:t>ՈՐՈՇՄԱՆ</w:t>
      </w:r>
      <w:r w:rsidR="00742FE1" w:rsidRPr="00643938">
        <w:rPr>
          <w:rFonts w:ascii="GHEA Grapalat" w:eastAsia="Times New Roman" w:hAnsi="GHEA Grapalat" w:cs="Times New Roman"/>
          <w:b/>
          <w:sz w:val="24"/>
          <w:szCs w:val="24"/>
          <w:lang w:val="es-ES"/>
        </w:rPr>
        <w:t xml:space="preserve"> </w:t>
      </w:r>
      <w:r w:rsidR="00742FE1" w:rsidRPr="00643938">
        <w:rPr>
          <w:rFonts w:ascii="GHEA Grapalat" w:eastAsia="Times New Roman" w:hAnsi="GHEA Grapalat" w:cs="Sylfaen"/>
          <w:b/>
          <w:sz w:val="24"/>
          <w:szCs w:val="24"/>
          <w:lang w:val="hy-AM"/>
        </w:rPr>
        <w:t>ՄԵՋ</w:t>
      </w:r>
      <w:r w:rsidR="00742FE1" w:rsidRPr="00643938">
        <w:rPr>
          <w:rFonts w:ascii="GHEA Grapalat" w:eastAsia="Times New Roman" w:hAnsi="GHEA Grapalat" w:cs="Times New Roman"/>
          <w:b/>
          <w:sz w:val="24"/>
          <w:szCs w:val="24"/>
          <w:lang w:val="es-ES"/>
        </w:rPr>
        <w:t xml:space="preserve"> </w:t>
      </w:r>
      <w:r w:rsidR="00742FE1" w:rsidRPr="00643938">
        <w:rPr>
          <w:rFonts w:ascii="GHEA Grapalat" w:eastAsia="Times New Roman" w:hAnsi="GHEA Grapalat" w:cs="Sylfaen"/>
          <w:b/>
          <w:sz w:val="24"/>
          <w:szCs w:val="24"/>
          <w:lang w:val="hy-AM"/>
        </w:rPr>
        <w:t>ՓՈՓՈԽՈՒԹՅՈՒՆՆԵՐ</w:t>
      </w:r>
      <w:r w:rsidR="00742FE1" w:rsidRPr="00643938">
        <w:rPr>
          <w:rFonts w:ascii="GHEA Grapalat" w:eastAsia="Times New Roman" w:hAnsi="GHEA Grapalat" w:cs="Times New Roman"/>
          <w:b/>
          <w:sz w:val="24"/>
          <w:szCs w:val="24"/>
          <w:lang w:val="es-ES"/>
        </w:rPr>
        <w:t xml:space="preserve"> </w:t>
      </w:r>
      <w:r w:rsidR="00742FE1" w:rsidRPr="00643938">
        <w:rPr>
          <w:rFonts w:ascii="GHEA Grapalat" w:eastAsia="Times New Roman" w:hAnsi="GHEA Grapalat" w:cs="Sylfaen"/>
          <w:b/>
          <w:sz w:val="24"/>
          <w:szCs w:val="24"/>
          <w:lang w:val="hy-AM"/>
        </w:rPr>
        <w:t>ԵՎ</w:t>
      </w:r>
      <w:r w:rsidR="00742FE1" w:rsidRPr="00643938">
        <w:rPr>
          <w:rFonts w:ascii="GHEA Grapalat" w:eastAsia="Times New Roman" w:hAnsi="GHEA Grapalat" w:cs="Times New Roman"/>
          <w:b/>
          <w:sz w:val="24"/>
          <w:szCs w:val="24"/>
          <w:lang w:val="es-ES"/>
        </w:rPr>
        <w:t xml:space="preserve"> </w:t>
      </w:r>
      <w:r w:rsidR="00742FE1" w:rsidRPr="00643938">
        <w:rPr>
          <w:rFonts w:ascii="GHEA Grapalat" w:eastAsia="Times New Roman" w:hAnsi="GHEA Grapalat" w:cs="Sylfaen"/>
          <w:b/>
          <w:sz w:val="24"/>
          <w:szCs w:val="24"/>
          <w:lang w:val="hy-AM"/>
        </w:rPr>
        <w:t>ԼՐԱՑՈՒՄՆԵՐ</w:t>
      </w:r>
      <w:r w:rsidR="00742FE1" w:rsidRPr="00643938">
        <w:rPr>
          <w:rFonts w:ascii="GHEA Grapalat" w:eastAsia="Times New Roman" w:hAnsi="GHEA Grapalat" w:cs="Times New Roman"/>
          <w:b/>
          <w:sz w:val="24"/>
          <w:szCs w:val="24"/>
          <w:lang w:val="es-ES"/>
        </w:rPr>
        <w:t xml:space="preserve"> </w:t>
      </w:r>
      <w:r w:rsidR="00742FE1" w:rsidRPr="00643938">
        <w:rPr>
          <w:rFonts w:ascii="GHEA Grapalat" w:eastAsia="Times New Roman" w:hAnsi="GHEA Grapalat" w:cs="Sylfaen"/>
          <w:b/>
          <w:sz w:val="24"/>
          <w:szCs w:val="24"/>
          <w:lang w:val="hy-AM"/>
        </w:rPr>
        <w:t>ԿԱՏԱՐԵԼՈՒ</w:t>
      </w:r>
      <w:r w:rsidR="00742FE1" w:rsidRPr="00643938">
        <w:rPr>
          <w:rFonts w:ascii="GHEA Grapalat" w:eastAsia="Times New Roman" w:hAnsi="GHEA Grapalat" w:cs="Times New Roman"/>
          <w:b/>
          <w:sz w:val="24"/>
          <w:szCs w:val="24"/>
          <w:lang w:val="es-ES"/>
        </w:rPr>
        <w:t xml:space="preserve"> </w:t>
      </w:r>
      <w:r w:rsidR="00742FE1" w:rsidRPr="00643938">
        <w:rPr>
          <w:rFonts w:ascii="GHEA Grapalat" w:eastAsia="Times New Roman" w:hAnsi="GHEA Grapalat" w:cs="Sylfaen"/>
          <w:b/>
          <w:sz w:val="24"/>
          <w:szCs w:val="24"/>
          <w:lang w:val="hy-AM"/>
        </w:rPr>
        <w:t>ՄԱՍԻՆ</w:t>
      </w:r>
      <w:r w:rsidRPr="00643938">
        <w:rPr>
          <w:rFonts w:ascii="GHEA Grapalat" w:hAnsi="GHEA Grapalat"/>
          <w:b/>
          <w:sz w:val="24"/>
          <w:szCs w:val="24"/>
          <w:lang w:val="hy-AM"/>
        </w:rPr>
        <w:t xml:space="preserve">» ՀԱՅԱՍՏԱՆԻ ՀԱՆՐԱՊԵՏՈՒԹՅԱՆ ԿԱՌԱՎԱՐՈՒԹՅԱՆ ՈՐՈՇՄԱՆ ԸՆԴՈՒՆՄԱՆ ԿԱՊԱԿՑՈՒԹՅԱՄԲ </w:t>
      </w:r>
      <w:r w:rsidRPr="00643938">
        <w:rPr>
          <w:rFonts w:ascii="GHEA Grapalat" w:hAnsi="GHEA Grapalat" w:cs="Sylfaen"/>
          <w:b/>
          <w:sz w:val="24"/>
          <w:szCs w:val="24"/>
          <w:lang w:val="hy-AM"/>
        </w:rPr>
        <w:t>ՊԵՏԱԿԱՆ</w:t>
      </w:r>
      <w:r w:rsidRPr="00643938">
        <w:rPr>
          <w:rFonts w:ascii="GHEA Grapalat" w:hAnsi="GHEA Grapalat"/>
          <w:b/>
          <w:sz w:val="24"/>
          <w:szCs w:val="24"/>
          <w:lang w:val="hy-AM"/>
        </w:rPr>
        <w:t xml:space="preserve"> ԿԱՄ ՏԵՂԱԿԱՆ ԻՆՔՆԱԿԱՌԱՎԱՐՄԱՆ </w:t>
      </w:r>
      <w:r w:rsidRPr="00643938">
        <w:rPr>
          <w:rFonts w:ascii="GHEA Grapalat" w:hAnsi="GHEA Grapalat" w:cs="Sylfaen"/>
          <w:b/>
          <w:sz w:val="24"/>
          <w:szCs w:val="24"/>
          <w:lang w:val="hy-AM"/>
        </w:rPr>
        <w:t>ԲՅՈՒՋԵՈՒՄ</w:t>
      </w:r>
      <w:r w:rsidRPr="00643938">
        <w:rPr>
          <w:rFonts w:ascii="GHEA Grapalat" w:hAnsi="GHEA Grapalat"/>
          <w:b/>
          <w:sz w:val="24"/>
          <w:szCs w:val="24"/>
          <w:lang w:val="hy-AM"/>
        </w:rPr>
        <w:t xml:space="preserve"> </w:t>
      </w:r>
      <w:r w:rsidRPr="00643938">
        <w:rPr>
          <w:rFonts w:ascii="GHEA Grapalat" w:hAnsi="GHEA Grapalat" w:cs="Sylfaen"/>
          <w:b/>
          <w:sz w:val="24"/>
          <w:szCs w:val="24"/>
          <w:lang w:val="hy-AM"/>
        </w:rPr>
        <w:t>ԵԿԱՄՈՒՏՆԵՐԻ ԵՎ ԾԱԽՍԵՐԻ</w:t>
      </w:r>
      <w:r w:rsidRPr="00643938">
        <w:rPr>
          <w:rFonts w:ascii="GHEA Grapalat" w:hAnsi="GHEA Grapalat"/>
          <w:b/>
          <w:sz w:val="24"/>
          <w:szCs w:val="24"/>
          <w:lang w:val="hy-AM"/>
        </w:rPr>
        <w:t xml:space="preserve"> </w:t>
      </w:r>
      <w:r w:rsidRPr="00643938">
        <w:rPr>
          <w:rFonts w:ascii="GHEA Grapalat" w:hAnsi="GHEA Grapalat" w:cs="Sylfaen"/>
          <w:b/>
          <w:sz w:val="24"/>
          <w:szCs w:val="24"/>
          <w:lang w:val="hy-AM"/>
        </w:rPr>
        <w:t>ԱՎԵԼԱՑՄԱՆ</w:t>
      </w:r>
      <w:r w:rsidRPr="00643938">
        <w:rPr>
          <w:rFonts w:ascii="GHEA Grapalat" w:hAnsi="GHEA Grapalat"/>
          <w:b/>
          <w:sz w:val="24"/>
          <w:szCs w:val="24"/>
          <w:lang w:val="hy-AM"/>
        </w:rPr>
        <w:t xml:space="preserve"> </w:t>
      </w:r>
      <w:r w:rsidRPr="00643938">
        <w:rPr>
          <w:rFonts w:ascii="GHEA Grapalat" w:hAnsi="GHEA Grapalat" w:cs="Sylfaen"/>
          <w:b/>
          <w:sz w:val="24"/>
          <w:szCs w:val="24"/>
          <w:lang w:val="hy-AM"/>
        </w:rPr>
        <w:t>ԿԱՄ</w:t>
      </w:r>
      <w:r w:rsidRPr="00643938">
        <w:rPr>
          <w:rFonts w:ascii="GHEA Grapalat" w:hAnsi="GHEA Grapalat"/>
          <w:b/>
          <w:sz w:val="24"/>
          <w:szCs w:val="24"/>
          <w:lang w:val="hy-AM"/>
        </w:rPr>
        <w:t xml:space="preserve"> Ն</w:t>
      </w:r>
      <w:r w:rsidRPr="00643938">
        <w:rPr>
          <w:rFonts w:ascii="GHEA Grapalat" w:hAnsi="GHEA Grapalat" w:cs="Sylfaen"/>
          <w:b/>
          <w:sz w:val="24"/>
          <w:szCs w:val="24"/>
          <w:lang w:val="hy-AM"/>
        </w:rPr>
        <w:t>ՎԱԶԵՑՄԱՆ</w:t>
      </w:r>
      <w:r w:rsidRPr="00643938">
        <w:rPr>
          <w:rFonts w:ascii="GHEA Grapalat" w:hAnsi="GHEA Grapalat"/>
          <w:b/>
          <w:sz w:val="24"/>
          <w:szCs w:val="24"/>
          <w:lang w:val="hy-AM"/>
        </w:rPr>
        <w:t xml:space="preserve"> </w:t>
      </w:r>
      <w:r w:rsidRPr="00643938">
        <w:rPr>
          <w:rFonts w:ascii="GHEA Grapalat" w:hAnsi="GHEA Grapalat" w:cs="Sylfaen"/>
          <w:b/>
          <w:sz w:val="24"/>
          <w:szCs w:val="24"/>
          <w:lang w:val="hy-AM"/>
        </w:rPr>
        <w:t>ՄԱՍԻՆ</w:t>
      </w:r>
    </w:p>
    <w:p w:rsidR="002E4F81" w:rsidRPr="00643938" w:rsidRDefault="002E4F81" w:rsidP="00765626">
      <w:pPr>
        <w:tabs>
          <w:tab w:val="left" w:pos="-1985"/>
          <w:tab w:val="left" w:pos="9270"/>
        </w:tabs>
        <w:spacing w:after="0"/>
        <w:ind w:firstLine="709"/>
        <w:jc w:val="both"/>
        <w:rPr>
          <w:rFonts w:ascii="GHEA Grapalat" w:hAnsi="GHEA Grapalat"/>
          <w:sz w:val="24"/>
          <w:szCs w:val="24"/>
          <w:lang w:val="hy-AM"/>
        </w:rPr>
      </w:pPr>
    </w:p>
    <w:p w:rsidR="00D67F64" w:rsidRPr="008A1BF2" w:rsidRDefault="005F4137" w:rsidP="00765626">
      <w:pPr>
        <w:tabs>
          <w:tab w:val="left" w:pos="-1985"/>
        </w:tabs>
        <w:spacing w:after="0"/>
        <w:ind w:firstLine="709"/>
        <w:jc w:val="both"/>
        <w:rPr>
          <w:rFonts w:ascii="GHEA Grapalat" w:eastAsia="Times New Roman" w:hAnsi="GHEA Grapalat" w:cs="Times New Roman"/>
          <w:b/>
          <w:bCs/>
          <w:sz w:val="24"/>
          <w:szCs w:val="24"/>
          <w:lang w:val="hy-AM"/>
        </w:rPr>
      </w:pPr>
      <w:r w:rsidRPr="00643938">
        <w:rPr>
          <w:rFonts w:ascii="GHEA Grapalat" w:eastAsia="Times New Roman" w:hAnsi="GHEA Grapalat" w:cs="Sylfaen"/>
          <w:sz w:val="24"/>
          <w:szCs w:val="24"/>
          <w:lang w:val="hy-AM" w:eastAsia="ru-RU"/>
        </w:rPr>
        <w:t>«Հայաստանի Հանրապետության 202</w:t>
      </w:r>
      <w:r w:rsidR="009749B0" w:rsidRPr="00643938">
        <w:rPr>
          <w:rFonts w:ascii="GHEA Grapalat" w:eastAsia="Times New Roman" w:hAnsi="GHEA Grapalat" w:cs="Sylfaen"/>
          <w:sz w:val="24"/>
          <w:szCs w:val="24"/>
          <w:lang w:val="hy-AM" w:eastAsia="ru-RU"/>
        </w:rPr>
        <w:t>1</w:t>
      </w:r>
      <w:r w:rsidR="00742FE1" w:rsidRPr="00643938">
        <w:rPr>
          <w:rFonts w:ascii="GHEA Grapalat" w:eastAsia="Times New Roman" w:hAnsi="GHEA Grapalat" w:cs="Sylfaen"/>
          <w:sz w:val="24"/>
          <w:szCs w:val="24"/>
          <w:lang w:val="hy-AM" w:eastAsia="ru-RU"/>
        </w:rPr>
        <w:t xml:space="preserve"> թվականի պետական բյուջեում վերաբաշխում և Հայաստանի Հանրապետության կառավարության 20</w:t>
      </w:r>
      <w:r w:rsidR="009749B0" w:rsidRPr="00643938">
        <w:rPr>
          <w:rFonts w:ascii="GHEA Grapalat" w:eastAsia="Times New Roman" w:hAnsi="GHEA Grapalat" w:cs="Sylfaen"/>
          <w:sz w:val="24"/>
          <w:szCs w:val="24"/>
          <w:lang w:val="hy-AM" w:eastAsia="ru-RU"/>
        </w:rPr>
        <w:t>20</w:t>
      </w:r>
      <w:r w:rsidR="00742FE1" w:rsidRPr="00643938">
        <w:rPr>
          <w:rFonts w:ascii="GHEA Grapalat" w:eastAsia="Times New Roman" w:hAnsi="GHEA Grapalat" w:cs="Sylfaen"/>
          <w:sz w:val="24"/>
          <w:szCs w:val="24"/>
          <w:lang w:val="hy-AM" w:eastAsia="ru-RU"/>
        </w:rPr>
        <w:t xml:space="preserve"> թվականի դեկտեմբերի </w:t>
      </w:r>
      <w:r w:rsidR="00643938" w:rsidRPr="00643938">
        <w:rPr>
          <w:rFonts w:ascii="GHEA Grapalat" w:eastAsia="Times New Roman" w:hAnsi="GHEA Grapalat" w:cs="Sylfaen"/>
          <w:sz w:val="24"/>
          <w:szCs w:val="24"/>
          <w:lang w:eastAsia="ru-RU"/>
        </w:rPr>
        <w:t>30</w:t>
      </w:r>
      <w:r w:rsidR="00643938" w:rsidRPr="00643938">
        <w:rPr>
          <w:rFonts w:ascii="GHEA Grapalat" w:eastAsia="Times New Roman" w:hAnsi="GHEA Grapalat" w:cs="Sylfaen"/>
          <w:sz w:val="24"/>
          <w:szCs w:val="24"/>
          <w:lang w:val="hy-AM" w:eastAsia="ru-RU"/>
        </w:rPr>
        <w:t xml:space="preserve">-ի N </w:t>
      </w:r>
      <w:r w:rsidR="00643938" w:rsidRPr="00643938">
        <w:rPr>
          <w:rFonts w:ascii="GHEA Grapalat" w:eastAsia="Times New Roman" w:hAnsi="GHEA Grapalat" w:cs="Sylfaen"/>
          <w:sz w:val="24"/>
          <w:szCs w:val="24"/>
          <w:lang w:eastAsia="ru-RU"/>
        </w:rPr>
        <w:t>2215</w:t>
      </w:r>
      <w:r w:rsidR="00742FE1" w:rsidRPr="00643938">
        <w:rPr>
          <w:rFonts w:ascii="GHEA Grapalat" w:eastAsia="Times New Roman" w:hAnsi="GHEA Grapalat" w:cs="Sylfaen"/>
          <w:sz w:val="24"/>
          <w:szCs w:val="24"/>
          <w:lang w:val="hy-AM" w:eastAsia="ru-RU"/>
        </w:rPr>
        <w:t>-Ն որոշման մեջ փոփոխություններ և</w:t>
      </w:r>
      <w:r w:rsidR="00742FE1" w:rsidRPr="00643938">
        <w:rPr>
          <w:rFonts w:ascii="GHEA Grapalat" w:eastAsia="Times New Roman" w:hAnsi="GHEA Grapalat" w:cs="Sylfaen"/>
          <w:sz w:val="24"/>
          <w:szCs w:val="24"/>
          <w:lang w:val="es-ES" w:eastAsia="ru-RU"/>
        </w:rPr>
        <w:t xml:space="preserve"> </w:t>
      </w:r>
      <w:r w:rsidR="00742FE1" w:rsidRPr="00643938">
        <w:rPr>
          <w:rFonts w:ascii="GHEA Grapalat" w:eastAsia="Times New Roman" w:hAnsi="GHEA Grapalat" w:cs="Sylfaen"/>
          <w:sz w:val="24"/>
          <w:szCs w:val="24"/>
          <w:lang w:val="hy-AM" w:eastAsia="ru-RU"/>
        </w:rPr>
        <w:t>լրացումներ</w:t>
      </w:r>
      <w:r w:rsidR="00742FE1" w:rsidRPr="00643938">
        <w:rPr>
          <w:rFonts w:ascii="GHEA Grapalat" w:eastAsia="Times New Roman" w:hAnsi="GHEA Grapalat" w:cs="Sylfaen"/>
          <w:sz w:val="24"/>
          <w:szCs w:val="24"/>
          <w:lang w:val="es-ES" w:eastAsia="ru-RU"/>
        </w:rPr>
        <w:t xml:space="preserve"> </w:t>
      </w:r>
      <w:r w:rsidR="00742FE1" w:rsidRPr="00643938">
        <w:rPr>
          <w:rFonts w:ascii="GHEA Grapalat" w:eastAsia="Times New Roman" w:hAnsi="GHEA Grapalat" w:cs="Sylfaen"/>
          <w:sz w:val="24"/>
          <w:szCs w:val="24"/>
          <w:lang w:val="hy-AM" w:eastAsia="ru-RU"/>
        </w:rPr>
        <w:t xml:space="preserve">կատարելու մասին» </w:t>
      </w:r>
      <w:proofErr w:type="spellStart"/>
      <w:r w:rsidR="002E4F81" w:rsidRPr="00643938">
        <w:rPr>
          <w:rFonts w:ascii="GHEA Grapalat" w:hAnsi="GHEA Grapalat" w:cs="Sylfaen"/>
          <w:sz w:val="24"/>
          <w:szCs w:val="24"/>
          <w:lang w:val="es-ES"/>
        </w:rPr>
        <w:t>Հայաստանի</w:t>
      </w:r>
      <w:proofErr w:type="spellEnd"/>
      <w:r w:rsidR="002E4F81" w:rsidRPr="00643938">
        <w:rPr>
          <w:rFonts w:ascii="GHEA Grapalat" w:hAnsi="GHEA Grapalat" w:cs="Sylfaen"/>
          <w:sz w:val="24"/>
          <w:szCs w:val="24"/>
          <w:lang w:val="es-ES"/>
        </w:rPr>
        <w:t xml:space="preserve"> </w:t>
      </w:r>
      <w:proofErr w:type="spellStart"/>
      <w:r w:rsidR="002E4F81" w:rsidRPr="00643938">
        <w:rPr>
          <w:rFonts w:ascii="GHEA Grapalat" w:hAnsi="GHEA Grapalat" w:cs="Sylfaen"/>
          <w:sz w:val="24"/>
          <w:szCs w:val="24"/>
          <w:lang w:val="es-ES"/>
        </w:rPr>
        <w:t>Հանրապետության</w:t>
      </w:r>
      <w:proofErr w:type="spellEnd"/>
      <w:r w:rsidR="002E4F81" w:rsidRPr="00643938">
        <w:rPr>
          <w:rFonts w:ascii="GHEA Grapalat" w:hAnsi="GHEA Grapalat" w:cs="Sylfaen"/>
          <w:sz w:val="24"/>
          <w:szCs w:val="24"/>
          <w:lang w:val="es-ES"/>
        </w:rPr>
        <w:t xml:space="preserve"> </w:t>
      </w:r>
      <w:r w:rsidR="002E4F81" w:rsidRPr="00643938">
        <w:rPr>
          <w:rFonts w:ascii="GHEA Grapalat" w:hAnsi="GHEA Grapalat" w:cs="Sylfaen"/>
          <w:sz w:val="24"/>
          <w:szCs w:val="24"/>
          <w:lang w:val="hy-AM"/>
        </w:rPr>
        <w:t>կ</w:t>
      </w:r>
      <w:proofErr w:type="spellStart"/>
      <w:r w:rsidR="002E4F81" w:rsidRPr="00643938">
        <w:rPr>
          <w:rFonts w:ascii="GHEA Grapalat" w:hAnsi="GHEA Grapalat" w:cs="Sylfaen"/>
          <w:sz w:val="24"/>
          <w:szCs w:val="24"/>
          <w:lang w:val="es-ES"/>
        </w:rPr>
        <w:t>առավարության</w:t>
      </w:r>
      <w:proofErr w:type="spellEnd"/>
      <w:r w:rsidR="002E4F81" w:rsidRPr="008A1BF2">
        <w:rPr>
          <w:rFonts w:ascii="GHEA Grapalat" w:hAnsi="GHEA Grapalat" w:cs="Sylfaen"/>
          <w:sz w:val="24"/>
          <w:szCs w:val="24"/>
          <w:lang w:val="es-ES"/>
        </w:rPr>
        <w:t xml:space="preserve"> </w:t>
      </w:r>
      <w:r w:rsidR="002E4F81" w:rsidRPr="008A1BF2">
        <w:rPr>
          <w:rFonts w:ascii="GHEA Grapalat" w:hAnsi="GHEA Grapalat" w:cs="Sylfaen"/>
          <w:sz w:val="24"/>
          <w:szCs w:val="24"/>
          <w:lang w:val="hy-AM" w:bidi="ne-NP"/>
        </w:rPr>
        <w:t xml:space="preserve">որոշման </w:t>
      </w:r>
      <w:r w:rsidR="002E4F81" w:rsidRPr="008A1BF2">
        <w:rPr>
          <w:rFonts w:ascii="GHEA Grapalat" w:hAnsi="GHEA Grapalat" w:cs="Sylfaen"/>
          <w:sz w:val="24"/>
          <w:szCs w:val="24"/>
          <w:lang w:val="hy-AM"/>
        </w:rPr>
        <w:t>ընդունման</w:t>
      </w:r>
      <w:r w:rsidR="002E4F81" w:rsidRPr="008A1BF2">
        <w:rPr>
          <w:rFonts w:ascii="GHEA Grapalat" w:hAnsi="GHEA Grapalat"/>
          <w:sz w:val="24"/>
          <w:szCs w:val="24"/>
          <w:lang w:val="hy-AM"/>
        </w:rPr>
        <w:t xml:space="preserve"> </w:t>
      </w:r>
      <w:r w:rsidR="002E4F81" w:rsidRPr="008A1BF2">
        <w:rPr>
          <w:rFonts w:ascii="GHEA Grapalat" w:hAnsi="GHEA Grapalat" w:cs="Sylfaen"/>
          <w:sz w:val="24"/>
          <w:szCs w:val="24"/>
          <w:lang w:val="hy-AM"/>
        </w:rPr>
        <w:t>կապակցությամբ</w:t>
      </w:r>
      <w:r w:rsidR="002E4F81" w:rsidRPr="008A1BF2">
        <w:rPr>
          <w:rFonts w:ascii="GHEA Grapalat" w:hAnsi="GHEA Grapalat"/>
          <w:sz w:val="24"/>
          <w:szCs w:val="24"/>
          <w:lang w:val="hy-AM"/>
        </w:rPr>
        <w:t xml:space="preserve"> </w:t>
      </w:r>
      <w:r w:rsidR="002E4F81" w:rsidRPr="008A1BF2">
        <w:rPr>
          <w:rFonts w:ascii="GHEA Grapalat" w:hAnsi="GHEA Grapalat" w:cs="Sylfaen"/>
          <w:sz w:val="24"/>
          <w:szCs w:val="24"/>
          <w:lang w:val="hy-AM"/>
        </w:rPr>
        <w:t>պետական</w:t>
      </w:r>
      <w:r w:rsidR="002E4F81" w:rsidRPr="008A1BF2">
        <w:rPr>
          <w:rFonts w:ascii="GHEA Grapalat" w:hAnsi="GHEA Grapalat"/>
          <w:sz w:val="24"/>
          <w:szCs w:val="24"/>
          <w:lang w:val="hy-AM"/>
        </w:rPr>
        <w:t xml:space="preserve"> կամ տեղական ինքնակառավարման </w:t>
      </w:r>
      <w:r w:rsidR="002E4F81" w:rsidRPr="008A1BF2">
        <w:rPr>
          <w:rFonts w:ascii="GHEA Grapalat" w:hAnsi="GHEA Grapalat" w:cs="Sylfaen"/>
          <w:sz w:val="24"/>
          <w:szCs w:val="24"/>
          <w:lang w:val="hy-AM"/>
        </w:rPr>
        <w:t>բյուջեում</w:t>
      </w:r>
      <w:r w:rsidR="002E4F81" w:rsidRPr="008A1BF2">
        <w:rPr>
          <w:rFonts w:ascii="GHEA Grapalat" w:hAnsi="GHEA Grapalat"/>
          <w:sz w:val="24"/>
          <w:szCs w:val="24"/>
          <w:lang w:val="hy-AM"/>
        </w:rPr>
        <w:t xml:space="preserve"> </w:t>
      </w:r>
      <w:r w:rsidR="002E4F81" w:rsidRPr="008A1BF2">
        <w:rPr>
          <w:rFonts w:ascii="GHEA Grapalat" w:hAnsi="GHEA Grapalat" w:cs="Sylfaen"/>
          <w:sz w:val="24"/>
          <w:szCs w:val="24"/>
          <w:lang w:val="hy-AM"/>
        </w:rPr>
        <w:t xml:space="preserve">եկամուտների </w:t>
      </w:r>
      <w:r w:rsidR="002E4F81" w:rsidRPr="008A1BF2">
        <w:rPr>
          <w:rFonts w:ascii="GHEA Grapalat" w:hAnsi="GHEA Grapalat"/>
          <w:bCs/>
          <w:sz w:val="24"/>
          <w:szCs w:val="24"/>
          <w:lang w:val="hy-AM"/>
        </w:rPr>
        <w:t>և</w:t>
      </w:r>
      <w:r w:rsidR="002E4F81" w:rsidRPr="008A1BF2">
        <w:rPr>
          <w:rFonts w:ascii="GHEA Grapalat" w:hAnsi="GHEA Grapalat" w:cs="Sylfaen"/>
          <w:sz w:val="24"/>
          <w:szCs w:val="24"/>
          <w:lang w:val="hy-AM"/>
        </w:rPr>
        <w:t xml:space="preserve"> ծախսերի</w:t>
      </w:r>
      <w:r w:rsidR="002E4F81" w:rsidRPr="008A1BF2">
        <w:rPr>
          <w:rFonts w:ascii="GHEA Grapalat" w:hAnsi="GHEA Grapalat"/>
          <w:sz w:val="24"/>
          <w:szCs w:val="24"/>
          <w:lang w:val="hy-AM"/>
        </w:rPr>
        <w:t xml:space="preserve"> </w:t>
      </w:r>
      <w:r w:rsidR="002E4F81" w:rsidRPr="008A1BF2">
        <w:rPr>
          <w:rFonts w:ascii="GHEA Grapalat" w:hAnsi="GHEA Grapalat" w:cs="Sylfaen"/>
          <w:sz w:val="24"/>
          <w:szCs w:val="24"/>
          <w:lang w:val="hy-AM"/>
        </w:rPr>
        <w:t>ավելացում</w:t>
      </w:r>
      <w:r w:rsidR="002E4F81" w:rsidRPr="008A1BF2">
        <w:rPr>
          <w:rFonts w:ascii="GHEA Grapalat" w:hAnsi="GHEA Grapalat"/>
          <w:sz w:val="24"/>
          <w:szCs w:val="24"/>
          <w:lang w:val="hy-AM"/>
        </w:rPr>
        <w:t xml:space="preserve"> </w:t>
      </w:r>
      <w:r w:rsidR="002E4F81" w:rsidRPr="008A1BF2">
        <w:rPr>
          <w:rFonts w:ascii="GHEA Grapalat" w:hAnsi="GHEA Grapalat" w:cs="Sylfaen"/>
          <w:sz w:val="24"/>
          <w:szCs w:val="24"/>
          <w:lang w:val="hy-AM"/>
        </w:rPr>
        <w:t>կամ</w:t>
      </w:r>
      <w:r w:rsidR="002E4F81" w:rsidRPr="008A1BF2">
        <w:rPr>
          <w:rFonts w:ascii="GHEA Grapalat" w:hAnsi="GHEA Grapalat"/>
          <w:sz w:val="24"/>
          <w:szCs w:val="24"/>
          <w:lang w:val="hy-AM"/>
        </w:rPr>
        <w:t xml:space="preserve"> ն</w:t>
      </w:r>
      <w:r w:rsidR="002E4F81" w:rsidRPr="008A1BF2">
        <w:rPr>
          <w:rFonts w:ascii="GHEA Grapalat" w:hAnsi="GHEA Grapalat" w:cs="Sylfaen"/>
          <w:sz w:val="24"/>
          <w:szCs w:val="24"/>
          <w:lang w:val="hy-AM"/>
        </w:rPr>
        <w:t>վազեցում չի</w:t>
      </w:r>
      <w:r w:rsidR="002E4F81" w:rsidRPr="008A1BF2">
        <w:rPr>
          <w:rFonts w:ascii="GHEA Grapalat" w:hAnsi="GHEA Grapalat"/>
          <w:sz w:val="24"/>
          <w:szCs w:val="24"/>
          <w:lang w:val="hy-AM"/>
        </w:rPr>
        <w:t xml:space="preserve"> </w:t>
      </w:r>
      <w:r w:rsidR="002E4F81" w:rsidRPr="008A1BF2">
        <w:rPr>
          <w:rFonts w:ascii="GHEA Grapalat" w:hAnsi="GHEA Grapalat" w:cs="Sylfaen"/>
          <w:sz w:val="24"/>
          <w:szCs w:val="24"/>
          <w:lang w:val="hy-AM"/>
        </w:rPr>
        <w:t>նախատեսվում</w:t>
      </w:r>
      <w:r w:rsidR="002E4F81" w:rsidRPr="008A1BF2">
        <w:rPr>
          <w:rFonts w:ascii="GHEA Grapalat" w:hAnsi="GHEA Grapalat"/>
          <w:sz w:val="24"/>
          <w:szCs w:val="24"/>
          <w:lang w:val="hy-AM"/>
        </w:rPr>
        <w:t>:</w:t>
      </w:r>
    </w:p>
    <w:sectPr w:rsidR="00D67F64" w:rsidRPr="008A1BF2" w:rsidSect="00CA42E7">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1AA" w:rsidRDefault="001071AA" w:rsidP="001107D2">
      <w:pPr>
        <w:spacing w:after="0" w:line="240" w:lineRule="auto"/>
      </w:pPr>
      <w:r>
        <w:separator/>
      </w:r>
    </w:p>
  </w:endnote>
  <w:endnote w:type="continuationSeparator" w:id="0">
    <w:p w:rsidR="001071AA" w:rsidRDefault="001071AA" w:rsidP="0011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1AA" w:rsidRDefault="001071AA" w:rsidP="001107D2">
      <w:pPr>
        <w:spacing w:after="0" w:line="240" w:lineRule="auto"/>
      </w:pPr>
      <w:r>
        <w:separator/>
      </w:r>
    </w:p>
  </w:footnote>
  <w:footnote w:type="continuationSeparator" w:id="0">
    <w:p w:rsidR="001071AA" w:rsidRDefault="001071AA" w:rsidP="00110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657"/>
    <w:multiLevelType w:val="hybridMultilevel"/>
    <w:tmpl w:val="B2E48B9E"/>
    <w:lvl w:ilvl="0" w:tplc="46800F1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68C303C"/>
    <w:multiLevelType w:val="hybridMultilevel"/>
    <w:tmpl w:val="3D4AC6E8"/>
    <w:lvl w:ilvl="0" w:tplc="A6D82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BE1F76"/>
    <w:multiLevelType w:val="hybridMultilevel"/>
    <w:tmpl w:val="0226AFCE"/>
    <w:lvl w:ilvl="0" w:tplc="F418C6C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232A4C11"/>
    <w:multiLevelType w:val="hybridMultilevel"/>
    <w:tmpl w:val="CF2C789C"/>
    <w:lvl w:ilvl="0" w:tplc="07EE86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2481247A"/>
    <w:multiLevelType w:val="hybridMultilevel"/>
    <w:tmpl w:val="1E5E59BA"/>
    <w:lvl w:ilvl="0" w:tplc="489AAEE6">
      <w:start w:val="1"/>
      <w:numFmt w:val="decimal"/>
      <w:lvlText w:val="%1."/>
      <w:lvlJc w:val="left"/>
      <w:pPr>
        <w:ind w:left="1440" w:hanging="360"/>
      </w:pPr>
      <w:rPr>
        <w:rFonts w:ascii="GHEA Grapalat" w:hAnsi="GHEA Grapalat" w:hint="default"/>
        <w:color w:val="000000"/>
        <w:sz w:val="24"/>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2704063E"/>
    <w:multiLevelType w:val="multilevel"/>
    <w:tmpl w:val="2DAC718A"/>
    <w:lvl w:ilvl="0">
      <w:start w:val="1"/>
      <w:numFmt w:val="decimal"/>
      <w:lvlText w:val="%1."/>
      <w:lvlJc w:val="left"/>
      <w:pPr>
        <w:ind w:left="720" w:hanging="360"/>
      </w:pPr>
    </w:lvl>
    <w:lvl w:ilvl="1">
      <w:start w:val="5"/>
      <w:numFmt w:val="decimal"/>
      <w:isLgl/>
      <w:lvlText w:val="%1.%2."/>
      <w:lvlJc w:val="left"/>
      <w:pPr>
        <w:ind w:left="1380" w:hanging="1020"/>
      </w:pPr>
      <w:rPr>
        <w:rFonts w:hint="default"/>
      </w:rPr>
    </w:lvl>
    <w:lvl w:ilvl="2">
      <w:start w:val="1"/>
      <w:numFmt w:val="decimal"/>
      <w:isLgl/>
      <w:lvlText w:val="%1.%2.%3."/>
      <w:lvlJc w:val="left"/>
      <w:pPr>
        <w:ind w:left="1380" w:hanging="10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AA4072E"/>
    <w:multiLevelType w:val="hybridMultilevel"/>
    <w:tmpl w:val="3232F508"/>
    <w:lvl w:ilvl="0" w:tplc="79B481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E0CB1"/>
    <w:multiLevelType w:val="hybridMultilevel"/>
    <w:tmpl w:val="3076A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C27F7"/>
    <w:multiLevelType w:val="hybridMultilevel"/>
    <w:tmpl w:val="C9A44FA4"/>
    <w:lvl w:ilvl="0" w:tplc="E522F58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69651731"/>
    <w:multiLevelType w:val="hybridMultilevel"/>
    <w:tmpl w:val="6174F512"/>
    <w:lvl w:ilvl="0" w:tplc="76A8A984">
      <w:start w:val="1"/>
      <w:numFmt w:val="decimal"/>
      <w:lvlText w:val="%1."/>
      <w:lvlJc w:val="left"/>
      <w:pPr>
        <w:ind w:left="990" w:hanging="360"/>
      </w:pPr>
      <w:rPr>
        <w:color w:val="auto"/>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0">
    <w:nsid w:val="7D1D0677"/>
    <w:multiLevelType w:val="hybridMultilevel"/>
    <w:tmpl w:val="7092297C"/>
    <w:lvl w:ilvl="0" w:tplc="C9B4ADF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6"/>
  </w:num>
  <w:num w:numId="3">
    <w:abstractNumId w:val="5"/>
  </w:num>
  <w:num w:numId="4">
    <w:abstractNumId w:val="7"/>
  </w:num>
  <w:num w:numId="5">
    <w:abstractNumId w:val="1"/>
  </w:num>
  <w:num w:numId="6">
    <w:abstractNumId w:val="3"/>
  </w:num>
  <w:num w:numId="7">
    <w:abstractNumId w:val="2"/>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AF"/>
    <w:rsid w:val="000010F6"/>
    <w:rsid w:val="0000160F"/>
    <w:rsid w:val="00005A7B"/>
    <w:rsid w:val="000060F2"/>
    <w:rsid w:val="00006857"/>
    <w:rsid w:val="000123FE"/>
    <w:rsid w:val="00014BAE"/>
    <w:rsid w:val="00021DCB"/>
    <w:rsid w:val="00032660"/>
    <w:rsid w:val="000350B3"/>
    <w:rsid w:val="00035234"/>
    <w:rsid w:val="00036763"/>
    <w:rsid w:val="00037FD1"/>
    <w:rsid w:val="00041763"/>
    <w:rsid w:val="000418A6"/>
    <w:rsid w:val="00041EAA"/>
    <w:rsid w:val="00043894"/>
    <w:rsid w:val="00050B14"/>
    <w:rsid w:val="0005377D"/>
    <w:rsid w:val="000553BD"/>
    <w:rsid w:val="00056E5D"/>
    <w:rsid w:val="000572FA"/>
    <w:rsid w:val="000579AD"/>
    <w:rsid w:val="00072262"/>
    <w:rsid w:val="00077CD8"/>
    <w:rsid w:val="00080631"/>
    <w:rsid w:val="000839B9"/>
    <w:rsid w:val="000871A5"/>
    <w:rsid w:val="00087536"/>
    <w:rsid w:val="00092A6C"/>
    <w:rsid w:val="000A0415"/>
    <w:rsid w:val="000A1A1F"/>
    <w:rsid w:val="000A5115"/>
    <w:rsid w:val="000A7139"/>
    <w:rsid w:val="000A7CBC"/>
    <w:rsid w:val="000B07DF"/>
    <w:rsid w:val="000B1B76"/>
    <w:rsid w:val="000B2D91"/>
    <w:rsid w:val="000C5A0A"/>
    <w:rsid w:val="000C74F4"/>
    <w:rsid w:val="000D193F"/>
    <w:rsid w:val="000D783E"/>
    <w:rsid w:val="000E0379"/>
    <w:rsid w:val="000E236C"/>
    <w:rsid w:val="000F573F"/>
    <w:rsid w:val="00100E29"/>
    <w:rsid w:val="00102E6E"/>
    <w:rsid w:val="001071AA"/>
    <w:rsid w:val="001107D2"/>
    <w:rsid w:val="00110E6E"/>
    <w:rsid w:val="00112AB8"/>
    <w:rsid w:val="001139AD"/>
    <w:rsid w:val="001173DF"/>
    <w:rsid w:val="0012235D"/>
    <w:rsid w:val="00123BF8"/>
    <w:rsid w:val="00131E0B"/>
    <w:rsid w:val="00133524"/>
    <w:rsid w:val="001354F4"/>
    <w:rsid w:val="00140070"/>
    <w:rsid w:val="001415B6"/>
    <w:rsid w:val="001452C0"/>
    <w:rsid w:val="00147B33"/>
    <w:rsid w:val="00152338"/>
    <w:rsid w:val="001554CF"/>
    <w:rsid w:val="001655E8"/>
    <w:rsid w:val="00166238"/>
    <w:rsid w:val="00171C02"/>
    <w:rsid w:val="00173199"/>
    <w:rsid w:val="0017369C"/>
    <w:rsid w:val="00176673"/>
    <w:rsid w:val="0017722F"/>
    <w:rsid w:val="0017751B"/>
    <w:rsid w:val="00177B01"/>
    <w:rsid w:val="0018311C"/>
    <w:rsid w:val="0018372C"/>
    <w:rsid w:val="001928BA"/>
    <w:rsid w:val="00196A44"/>
    <w:rsid w:val="001B0C81"/>
    <w:rsid w:val="001B144F"/>
    <w:rsid w:val="001B2C5C"/>
    <w:rsid w:val="001B2E59"/>
    <w:rsid w:val="001B3A29"/>
    <w:rsid w:val="001C44E2"/>
    <w:rsid w:val="001C7AE8"/>
    <w:rsid w:val="001C7B89"/>
    <w:rsid w:val="001D0FCA"/>
    <w:rsid w:val="001D13F5"/>
    <w:rsid w:val="001D3D0D"/>
    <w:rsid w:val="001E091E"/>
    <w:rsid w:val="001E3A71"/>
    <w:rsid w:val="001E447C"/>
    <w:rsid w:val="001E69C2"/>
    <w:rsid w:val="001F0552"/>
    <w:rsid w:val="001F28F1"/>
    <w:rsid w:val="0020172E"/>
    <w:rsid w:val="00203CA6"/>
    <w:rsid w:val="002056B8"/>
    <w:rsid w:val="0021225D"/>
    <w:rsid w:val="00212EBF"/>
    <w:rsid w:val="00220619"/>
    <w:rsid w:val="00221111"/>
    <w:rsid w:val="002220B5"/>
    <w:rsid w:val="002237A8"/>
    <w:rsid w:val="00230CA9"/>
    <w:rsid w:val="00234FD7"/>
    <w:rsid w:val="002458A4"/>
    <w:rsid w:val="00246587"/>
    <w:rsid w:val="00255A01"/>
    <w:rsid w:val="00256126"/>
    <w:rsid w:val="0025699B"/>
    <w:rsid w:val="00257B73"/>
    <w:rsid w:val="00261ABF"/>
    <w:rsid w:val="002622A5"/>
    <w:rsid w:val="00264F62"/>
    <w:rsid w:val="00265EAF"/>
    <w:rsid w:val="00270758"/>
    <w:rsid w:val="0027254F"/>
    <w:rsid w:val="0027259F"/>
    <w:rsid w:val="00272D4C"/>
    <w:rsid w:val="002733DE"/>
    <w:rsid w:val="00273542"/>
    <w:rsid w:val="00280553"/>
    <w:rsid w:val="00282BC5"/>
    <w:rsid w:val="002831EF"/>
    <w:rsid w:val="002836B2"/>
    <w:rsid w:val="00291B8D"/>
    <w:rsid w:val="00293161"/>
    <w:rsid w:val="00294D4D"/>
    <w:rsid w:val="0029586C"/>
    <w:rsid w:val="002A1335"/>
    <w:rsid w:val="002A39EA"/>
    <w:rsid w:val="002A5967"/>
    <w:rsid w:val="002A73F8"/>
    <w:rsid w:val="002B4349"/>
    <w:rsid w:val="002B51AB"/>
    <w:rsid w:val="002C042C"/>
    <w:rsid w:val="002C39F8"/>
    <w:rsid w:val="002C7730"/>
    <w:rsid w:val="002D3CC1"/>
    <w:rsid w:val="002D4793"/>
    <w:rsid w:val="002D7504"/>
    <w:rsid w:val="002E1425"/>
    <w:rsid w:val="002E2222"/>
    <w:rsid w:val="002E4F81"/>
    <w:rsid w:val="002E5C2F"/>
    <w:rsid w:val="002E5D91"/>
    <w:rsid w:val="002E7105"/>
    <w:rsid w:val="002F112F"/>
    <w:rsid w:val="002F20E7"/>
    <w:rsid w:val="002F2191"/>
    <w:rsid w:val="002F41EC"/>
    <w:rsid w:val="003039AF"/>
    <w:rsid w:val="00311A93"/>
    <w:rsid w:val="00311DE1"/>
    <w:rsid w:val="00312420"/>
    <w:rsid w:val="0031388C"/>
    <w:rsid w:val="00327B79"/>
    <w:rsid w:val="003314B6"/>
    <w:rsid w:val="0033371F"/>
    <w:rsid w:val="00336DB1"/>
    <w:rsid w:val="00343BF7"/>
    <w:rsid w:val="00350243"/>
    <w:rsid w:val="00355242"/>
    <w:rsid w:val="00356BBC"/>
    <w:rsid w:val="0035755B"/>
    <w:rsid w:val="00360BB3"/>
    <w:rsid w:val="00372BB7"/>
    <w:rsid w:val="0037649C"/>
    <w:rsid w:val="00381443"/>
    <w:rsid w:val="003861EF"/>
    <w:rsid w:val="003861F4"/>
    <w:rsid w:val="00387816"/>
    <w:rsid w:val="003904B5"/>
    <w:rsid w:val="00392CFE"/>
    <w:rsid w:val="00394CF3"/>
    <w:rsid w:val="003A34EB"/>
    <w:rsid w:val="003A6ADE"/>
    <w:rsid w:val="003A6F27"/>
    <w:rsid w:val="003B0038"/>
    <w:rsid w:val="003B32BC"/>
    <w:rsid w:val="003B5C92"/>
    <w:rsid w:val="003B68BE"/>
    <w:rsid w:val="003B6DD8"/>
    <w:rsid w:val="003B7944"/>
    <w:rsid w:val="003C0F93"/>
    <w:rsid w:val="003C0FCC"/>
    <w:rsid w:val="003C2470"/>
    <w:rsid w:val="003C32D5"/>
    <w:rsid w:val="003C3A35"/>
    <w:rsid w:val="003C47FD"/>
    <w:rsid w:val="003D2F0E"/>
    <w:rsid w:val="003D3514"/>
    <w:rsid w:val="003D3C50"/>
    <w:rsid w:val="003D3F1C"/>
    <w:rsid w:val="003D434B"/>
    <w:rsid w:val="003D64A3"/>
    <w:rsid w:val="003E0040"/>
    <w:rsid w:val="003E1824"/>
    <w:rsid w:val="003E7216"/>
    <w:rsid w:val="003E7FA9"/>
    <w:rsid w:val="003F05D3"/>
    <w:rsid w:val="003F6B3C"/>
    <w:rsid w:val="00402FE4"/>
    <w:rsid w:val="0040367B"/>
    <w:rsid w:val="0040671D"/>
    <w:rsid w:val="00410750"/>
    <w:rsid w:val="00410ED8"/>
    <w:rsid w:val="00411D54"/>
    <w:rsid w:val="004145AA"/>
    <w:rsid w:val="00414635"/>
    <w:rsid w:val="00415FA0"/>
    <w:rsid w:val="004161D7"/>
    <w:rsid w:val="0042215E"/>
    <w:rsid w:val="00425F5D"/>
    <w:rsid w:val="00430435"/>
    <w:rsid w:val="00433264"/>
    <w:rsid w:val="00434746"/>
    <w:rsid w:val="004418B5"/>
    <w:rsid w:val="004434E3"/>
    <w:rsid w:val="004465A4"/>
    <w:rsid w:val="0045017C"/>
    <w:rsid w:val="0045757F"/>
    <w:rsid w:val="004611E3"/>
    <w:rsid w:val="00461364"/>
    <w:rsid w:val="004629C2"/>
    <w:rsid w:val="00464420"/>
    <w:rsid w:val="00464B30"/>
    <w:rsid w:val="0046710C"/>
    <w:rsid w:val="00470620"/>
    <w:rsid w:val="00472633"/>
    <w:rsid w:val="00472AA0"/>
    <w:rsid w:val="004742E8"/>
    <w:rsid w:val="00474567"/>
    <w:rsid w:val="0047477D"/>
    <w:rsid w:val="0048284C"/>
    <w:rsid w:val="004845B3"/>
    <w:rsid w:val="00484912"/>
    <w:rsid w:val="00487E38"/>
    <w:rsid w:val="004916C9"/>
    <w:rsid w:val="00494376"/>
    <w:rsid w:val="00496378"/>
    <w:rsid w:val="004A1974"/>
    <w:rsid w:val="004A2F8C"/>
    <w:rsid w:val="004A3613"/>
    <w:rsid w:val="004A401F"/>
    <w:rsid w:val="004A59B8"/>
    <w:rsid w:val="004A69D2"/>
    <w:rsid w:val="004B11B7"/>
    <w:rsid w:val="004B1415"/>
    <w:rsid w:val="004B1A31"/>
    <w:rsid w:val="004B40C1"/>
    <w:rsid w:val="004B4401"/>
    <w:rsid w:val="004B45EF"/>
    <w:rsid w:val="004C0B6A"/>
    <w:rsid w:val="004C20FB"/>
    <w:rsid w:val="004C227C"/>
    <w:rsid w:val="004D2E01"/>
    <w:rsid w:val="004D43D6"/>
    <w:rsid w:val="004D5545"/>
    <w:rsid w:val="004D5C00"/>
    <w:rsid w:val="004D613C"/>
    <w:rsid w:val="004D6BA7"/>
    <w:rsid w:val="004E19AF"/>
    <w:rsid w:val="004E659A"/>
    <w:rsid w:val="004E7202"/>
    <w:rsid w:val="004E772B"/>
    <w:rsid w:val="004F1AA1"/>
    <w:rsid w:val="004F3AA2"/>
    <w:rsid w:val="004F6561"/>
    <w:rsid w:val="00500DB3"/>
    <w:rsid w:val="0050199E"/>
    <w:rsid w:val="005020D1"/>
    <w:rsid w:val="005047A2"/>
    <w:rsid w:val="0051084D"/>
    <w:rsid w:val="00511A1E"/>
    <w:rsid w:val="00513507"/>
    <w:rsid w:val="00515A31"/>
    <w:rsid w:val="00516D93"/>
    <w:rsid w:val="00517674"/>
    <w:rsid w:val="00523C87"/>
    <w:rsid w:val="00524E0B"/>
    <w:rsid w:val="00525763"/>
    <w:rsid w:val="00525D4D"/>
    <w:rsid w:val="00527C75"/>
    <w:rsid w:val="00530337"/>
    <w:rsid w:val="00543B02"/>
    <w:rsid w:val="00545C86"/>
    <w:rsid w:val="00547E7A"/>
    <w:rsid w:val="00556326"/>
    <w:rsid w:val="00562117"/>
    <w:rsid w:val="00563780"/>
    <w:rsid w:val="00564747"/>
    <w:rsid w:val="00564B92"/>
    <w:rsid w:val="00567CF0"/>
    <w:rsid w:val="00567E15"/>
    <w:rsid w:val="00573C7C"/>
    <w:rsid w:val="0057520E"/>
    <w:rsid w:val="00575B83"/>
    <w:rsid w:val="00583563"/>
    <w:rsid w:val="00584AF9"/>
    <w:rsid w:val="005906E2"/>
    <w:rsid w:val="0059169A"/>
    <w:rsid w:val="005927ED"/>
    <w:rsid w:val="00592CF0"/>
    <w:rsid w:val="0059447C"/>
    <w:rsid w:val="00594665"/>
    <w:rsid w:val="00596D1F"/>
    <w:rsid w:val="005A4E14"/>
    <w:rsid w:val="005A6D9B"/>
    <w:rsid w:val="005B04E6"/>
    <w:rsid w:val="005C01A8"/>
    <w:rsid w:val="005C2EE2"/>
    <w:rsid w:val="005C746E"/>
    <w:rsid w:val="005C7875"/>
    <w:rsid w:val="005D1ECF"/>
    <w:rsid w:val="005D43DA"/>
    <w:rsid w:val="005D4524"/>
    <w:rsid w:val="005E3A38"/>
    <w:rsid w:val="005E5A05"/>
    <w:rsid w:val="005E6AEF"/>
    <w:rsid w:val="005F0506"/>
    <w:rsid w:val="005F4137"/>
    <w:rsid w:val="005F5335"/>
    <w:rsid w:val="0060452F"/>
    <w:rsid w:val="006046D9"/>
    <w:rsid w:val="006159E7"/>
    <w:rsid w:val="0062498E"/>
    <w:rsid w:val="006275FC"/>
    <w:rsid w:val="00632CC5"/>
    <w:rsid w:val="00635795"/>
    <w:rsid w:val="00635CA7"/>
    <w:rsid w:val="006371CB"/>
    <w:rsid w:val="00640478"/>
    <w:rsid w:val="00640499"/>
    <w:rsid w:val="00641158"/>
    <w:rsid w:val="00643404"/>
    <w:rsid w:val="00643938"/>
    <w:rsid w:val="00643AB7"/>
    <w:rsid w:val="006441D6"/>
    <w:rsid w:val="00653C8B"/>
    <w:rsid w:val="0065478A"/>
    <w:rsid w:val="006601D5"/>
    <w:rsid w:val="00660322"/>
    <w:rsid w:val="00666FBA"/>
    <w:rsid w:val="00670B40"/>
    <w:rsid w:val="00671063"/>
    <w:rsid w:val="00675F7C"/>
    <w:rsid w:val="006806C9"/>
    <w:rsid w:val="00684668"/>
    <w:rsid w:val="006947D0"/>
    <w:rsid w:val="00697C0B"/>
    <w:rsid w:val="006A1E37"/>
    <w:rsid w:val="006A207E"/>
    <w:rsid w:val="006A5A98"/>
    <w:rsid w:val="006A6B31"/>
    <w:rsid w:val="006A7514"/>
    <w:rsid w:val="006B084B"/>
    <w:rsid w:val="006B278B"/>
    <w:rsid w:val="006B5273"/>
    <w:rsid w:val="006B7892"/>
    <w:rsid w:val="006B7D3E"/>
    <w:rsid w:val="006D0E2B"/>
    <w:rsid w:val="006D560D"/>
    <w:rsid w:val="006D62FB"/>
    <w:rsid w:val="006D6C79"/>
    <w:rsid w:val="006E324F"/>
    <w:rsid w:val="006F426A"/>
    <w:rsid w:val="006F6116"/>
    <w:rsid w:val="006F6C2D"/>
    <w:rsid w:val="006F7489"/>
    <w:rsid w:val="0070127C"/>
    <w:rsid w:val="00703162"/>
    <w:rsid w:val="00703E35"/>
    <w:rsid w:val="00711887"/>
    <w:rsid w:val="007137BA"/>
    <w:rsid w:val="007242B3"/>
    <w:rsid w:val="00725514"/>
    <w:rsid w:val="00725CC9"/>
    <w:rsid w:val="00726D2B"/>
    <w:rsid w:val="00733759"/>
    <w:rsid w:val="00737DC9"/>
    <w:rsid w:val="00737FE4"/>
    <w:rsid w:val="00742FE1"/>
    <w:rsid w:val="00747FAD"/>
    <w:rsid w:val="00751306"/>
    <w:rsid w:val="00753AC2"/>
    <w:rsid w:val="00756ECB"/>
    <w:rsid w:val="00761612"/>
    <w:rsid w:val="00764AB5"/>
    <w:rsid w:val="00765626"/>
    <w:rsid w:val="0077459A"/>
    <w:rsid w:val="00782189"/>
    <w:rsid w:val="00787496"/>
    <w:rsid w:val="00787967"/>
    <w:rsid w:val="007907F1"/>
    <w:rsid w:val="00791611"/>
    <w:rsid w:val="00792050"/>
    <w:rsid w:val="0079275F"/>
    <w:rsid w:val="007928C7"/>
    <w:rsid w:val="007937A6"/>
    <w:rsid w:val="00794354"/>
    <w:rsid w:val="0079474E"/>
    <w:rsid w:val="007A293B"/>
    <w:rsid w:val="007B0CF9"/>
    <w:rsid w:val="007B4C08"/>
    <w:rsid w:val="007B53AF"/>
    <w:rsid w:val="007B7C0C"/>
    <w:rsid w:val="007C19EA"/>
    <w:rsid w:val="007C4101"/>
    <w:rsid w:val="007D1701"/>
    <w:rsid w:val="007D1F63"/>
    <w:rsid w:val="007E00D0"/>
    <w:rsid w:val="007E45B1"/>
    <w:rsid w:val="007E54FB"/>
    <w:rsid w:val="007E6030"/>
    <w:rsid w:val="007F3DB4"/>
    <w:rsid w:val="007F7D7F"/>
    <w:rsid w:val="00812289"/>
    <w:rsid w:val="00813D84"/>
    <w:rsid w:val="00814011"/>
    <w:rsid w:val="0082670B"/>
    <w:rsid w:val="00830D30"/>
    <w:rsid w:val="00830D6C"/>
    <w:rsid w:val="00832AE8"/>
    <w:rsid w:val="008358CD"/>
    <w:rsid w:val="008408C4"/>
    <w:rsid w:val="008418E8"/>
    <w:rsid w:val="00842472"/>
    <w:rsid w:val="00845185"/>
    <w:rsid w:val="00847C2A"/>
    <w:rsid w:val="008525F0"/>
    <w:rsid w:val="00853CC9"/>
    <w:rsid w:val="0085425C"/>
    <w:rsid w:val="00855EA2"/>
    <w:rsid w:val="00862500"/>
    <w:rsid w:val="008630F6"/>
    <w:rsid w:val="00873349"/>
    <w:rsid w:val="00880721"/>
    <w:rsid w:val="008807FD"/>
    <w:rsid w:val="0088206E"/>
    <w:rsid w:val="00884D42"/>
    <w:rsid w:val="0088779F"/>
    <w:rsid w:val="00891D00"/>
    <w:rsid w:val="00892AA2"/>
    <w:rsid w:val="00892D22"/>
    <w:rsid w:val="008931B1"/>
    <w:rsid w:val="008961D9"/>
    <w:rsid w:val="00896CC6"/>
    <w:rsid w:val="008A1336"/>
    <w:rsid w:val="008A1BF2"/>
    <w:rsid w:val="008A1E59"/>
    <w:rsid w:val="008A3BCE"/>
    <w:rsid w:val="008A3FAD"/>
    <w:rsid w:val="008A4891"/>
    <w:rsid w:val="008B0796"/>
    <w:rsid w:val="008B0BE1"/>
    <w:rsid w:val="008B121E"/>
    <w:rsid w:val="008B1954"/>
    <w:rsid w:val="008B1A92"/>
    <w:rsid w:val="008B27E0"/>
    <w:rsid w:val="008B2EF3"/>
    <w:rsid w:val="008B3806"/>
    <w:rsid w:val="008B5370"/>
    <w:rsid w:val="008B70BC"/>
    <w:rsid w:val="008B73D2"/>
    <w:rsid w:val="008C4237"/>
    <w:rsid w:val="008C5020"/>
    <w:rsid w:val="008C725A"/>
    <w:rsid w:val="008C7A2D"/>
    <w:rsid w:val="008D3DD9"/>
    <w:rsid w:val="008E132B"/>
    <w:rsid w:val="008E1847"/>
    <w:rsid w:val="008E36ED"/>
    <w:rsid w:val="00900559"/>
    <w:rsid w:val="00901B06"/>
    <w:rsid w:val="009024AC"/>
    <w:rsid w:val="00907C6A"/>
    <w:rsid w:val="00911371"/>
    <w:rsid w:val="009244F0"/>
    <w:rsid w:val="00924562"/>
    <w:rsid w:val="00925B50"/>
    <w:rsid w:val="00926CB9"/>
    <w:rsid w:val="00930713"/>
    <w:rsid w:val="00932DC8"/>
    <w:rsid w:val="00937F32"/>
    <w:rsid w:val="0094480C"/>
    <w:rsid w:val="00944D94"/>
    <w:rsid w:val="00946041"/>
    <w:rsid w:val="009532D9"/>
    <w:rsid w:val="00961292"/>
    <w:rsid w:val="009726BB"/>
    <w:rsid w:val="009749B0"/>
    <w:rsid w:val="00976DDB"/>
    <w:rsid w:val="00980231"/>
    <w:rsid w:val="00992D71"/>
    <w:rsid w:val="00992DF9"/>
    <w:rsid w:val="00996275"/>
    <w:rsid w:val="00997F2B"/>
    <w:rsid w:val="009A6E79"/>
    <w:rsid w:val="009B6D16"/>
    <w:rsid w:val="009C4BFD"/>
    <w:rsid w:val="009D35F2"/>
    <w:rsid w:val="009D3FBE"/>
    <w:rsid w:val="009D44FE"/>
    <w:rsid w:val="009D4846"/>
    <w:rsid w:val="009D5198"/>
    <w:rsid w:val="009E069E"/>
    <w:rsid w:val="009E2826"/>
    <w:rsid w:val="009E49B6"/>
    <w:rsid w:val="009E4B73"/>
    <w:rsid w:val="009F0BDC"/>
    <w:rsid w:val="009F19A2"/>
    <w:rsid w:val="009F2C7F"/>
    <w:rsid w:val="009F4ACB"/>
    <w:rsid w:val="009F4B16"/>
    <w:rsid w:val="009F536D"/>
    <w:rsid w:val="009F688E"/>
    <w:rsid w:val="00A02290"/>
    <w:rsid w:val="00A0331F"/>
    <w:rsid w:val="00A04061"/>
    <w:rsid w:val="00A1151A"/>
    <w:rsid w:val="00A11C1C"/>
    <w:rsid w:val="00A12676"/>
    <w:rsid w:val="00A13F3A"/>
    <w:rsid w:val="00A2085C"/>
    <w:rsid w:val="00A2555C"/>
    <w:rsid w:val="00A25BF9"/>
    <w:rsid w:val="00A30F48"/>
    <w:rsid w:val="00A3590B"/>
    <w:rsid w:val="00A36862"/>
    <w:rsid w:val="00A3780D"/>
    <w:rsid w:val="00A4228E"/>
    <w:rsid w:val="00A43087"/>
    <w:rsid w:val="00A440EE"/>
    <w:rsid w:val="00A50641"/>
    <w:rsid w:val="00A57FF5"/>
    <w:rsid w:val="00A623FD"/>
    <w:rsid w:val="00A678CC"/>
    <w:rsid w:val="00A72837"/>
    <w:rsid w:val="00A87566"/>
    <w:rsid w:val="00A94DBB"/>
    <w:rsid w:val="00A9620D"/>
    <w:rsid w:val="00A97743"/>
    <w:rsid w:val="00AA7567"/>
    <w:rsid w:val="00AB0BA1"/>
    <w:rsid w:val="00AB4BF7"/>
    <w:rsid w:val="00AC14BB"/>
    <w:rsid w:val="00AC1DE7"/>
    <w:rsid w:val="00AC2C9D"/>
    <w:rsid w:val="00AD2909"/>
    <w:rsid w:val="00AD40AD"/>
    <w:rsid w:val="00AD44C8"/>
    <w:rsid w:val="00AD4D03"/>
    <w:rsid w:val="00AD7A10"/>
    <w:rsid w:val="00AE1BF8"/>
    <w:rsid w:val="00AE3AC9"/>
    <w:rsid w:val="00AE3BBA"/>
    <w:rsid w:val="00AE6184"/>
    <w:rsid w:val="00AE6D48"/>
    <w:rsid w:val="00AF1317"/>
    <w:rsid w:val="00AF2F9B"/>
    <w:rsid w:val="00AF33DC"/>
    <w:rsid w:val="00AF4233"/>
    <w:rsid w:val="00AF77DA"/>
    <w:rsid w:val="00B04F84"/>
    <w:rsid w:val="00B06832"/>
    <w:rsid w:val="00B12E8B"/>
    <w:rsid w:val="00B1388B"/>
    <w:rsid w:val="00B14D8A"/>
    <w:rsid w:val="00B152AD"/>
    <w:rsid w:val="00B15468"/>
    <w:rsid w:val="00B204BF"/>
    <w:rsid w:val="00B221E4"/>
    <w:rsid w:val="00B23993"/>
    <w:rsid w:val="00B23A83"/>
    <w:rsid w:val="00B2405D"/>
    <w:rsid w:val="00B3189A"/>
    <w:rsid w:val="00B33100"/>
    <w:rsid w:val="00B404ED"/>
    <w:rsid w:val="00B43849"/>
    <w:rsid w:val="00B44088"/>
    <w:rsid w:val="00B44D06"/>
    <w:rsid w:val="00B458EC"/>
    <w:rsid w:val="00B46DF2"/>
    <w:rsid w:val="00B47C8C"/>
    <w:rsid w:val="00B51B2C"/>
    <w:rsid w:val="00B5798D"/>
    <w:rsid w:val="00B6079A"/>
    <w:rsid w:val="00B628A4"/>
    <w:rsid w:val="00B63987"/>
    <w:rsid w:val="00B6404A"/>
    <w:rsid w:val="00B6786C"/>
    <w:rsid w:val="00B71255"/>
    <w:rsid w:val="00B71B2C"/>
    <w:rsid w:val="00B71FFE"/>
    <w:rsid w:val="00B759F4"/>
    <w:rsid w:val="00B824C6"/>
    <w:rsid w:val="00B91813"/>
    <w:rsid w:val="00B94FBF"/>
    <w:rsid w:val="00BA1EC9"/>
    <w:rsid w:val="00BA7277"/>
    <w:rsid w:val="00BA743D"/>
    <w:rsid w:val="00BA762A"/>
    <w:rsid w:val="00BB0B55"/>
    <w:rsid w:val="00BB3469"/>
    <w:rsid w:val="00BB4BB5"/>
    <w:rsid w:val="00BB5FA8"/>
    <w:rsid w:val="00BB7967"/>
    <w:rsid w:val="00BC24C0"/>
    <w:rsid w:val="00BC662C"/>
    <w:rsid w:val="00BD0CC3"/>
    <w:rsid w:val="00BD166A"/>
    <w:rsid w:val="00BD325F"/>
    <w:rsid w:val="00BE5EE0"/>
    <w:rsid w:val="00BE5FD8"/>
    <w:rsid w:val="00BE764B"/>
    <w:rsid w:val="00BF0ADF"/>
    <w:rsid w:val="00BF5EFE"/>
    <w:rsid w:val="00BF5FFD"/>
    <w:rsid w:val="00C00094"/>
    <w:rsid w:val="00C033E1"/>
    <w:rsid w:val="00C11F6E"/>
    <w:rsid w:val="00C14A52"/>
    <w:rsid w:val="00C14F22"/>
    <w:rsid w:val="00C16A37"/>
    <w:rsid w:val="00C2612C"/>
    <w:rsid w:val="00C34F7B"/>
    <w:rsid w:val="00C35D3E"/>
    <w:rsid w:val="00C37263"/>
    <w:rsid w:val="00C43DBC"/>
    <w:rsid w:val="00C45276"/>
    <w:rsid w:val="00C4532E"/>
    <w:rsid w:val="00C470F8"/>
    <w:rsid w:val="00C51BB5"/>
    <w:rsid w:val="00C52BCD"/>
    <w:rsid w:val="00C5453A"/>
    <w:rsid w:val="00C5482B"/>
    <w:rsid w:val="00C57403"/>
    <w:rsid w:val="00C61939"/>
    <w:rsid w:val="00C6294B"/>
    <w:rsid w:val="00C62F16"/>
    <w:rsid w:val="00C63879"/>
    <w:rsid w:val="00C64715"/>
    <w:rsid w:val="00C65CC6"/>
    <w:rsid w:val="00C75169"/>
    <w:rsid w:val="00C83604"/>
    <w:rsid w:val="00C836E0"/>
    <w:rsid w:val="00C87EE7"/>
    <w:rsid w:val="00C919A4"/>
    <w:rsid w:val="00C9433D"/>
    <w:rsid w:val="00C970B9"/>
    <w:rsid w:val="00CA08A5"/>
    <w:rsid w:val="00CA0E1E"/>
    <w:rsid w:val="00CA42E7"/>
    <w:rsid w:val="00CA534D"/>
    <w:rsid w:val="00CA7C5B"/>
    <w:rsid w:val="00CB3D14"/>
    <w:rsid w:val="00CC150A"/>
    <w:rsid w:val="00CC31E3"/>
    <w:rsid w:val="00CC5074"/>
    <w:rsid w:val="00CC50B4"/>
    <w:rsid w:val="00CD6D35"/>
    <w:rsid w:val="00CE2409"/>
    <w:rsid w:val="00CE48B5"/>
    <w:rsid w:val="00CE68E6"/>
    <w:rsid w:val="00CF0DB3"/>
    <w:rsid w:val="00CF364D"/>
    <w:rsid w:val="00CF4B8D"/>
    <w:rsid w:val="00D05F1A"/>
    <w:rsid w:val="00D06A8B"/>
    <w:rsid w:val="00D144EA"/>
    <w:rsid w:val="00D145C6"/>
    <w:rsid w:val="00D14F0F"/>
    <w:rsid w:val="00D17B85"/>
    <w:rsid w:val="00D248E6"/>
    <w:rsid w:val="00D26F69"/>
    <w:rsid w:val="00D2752E"/>
    <w:rsid w:val="00D3203D"/>
    <w:rsid w:val="00D358C0"/>
    <w:rsid w:val="00D37D4B"/>
    <w:rsid w:val="00D41B10"/>
    <w:rsid w:val="00D45221"/>
    <w:rsid w:val="00D57D49"/>
    <w:rsid w:val="00D67F64"/>
    <w:rsid w:val="00D76AB4"/>
    <w:rsid w:val="00D81327"/>
    <w:rsid w:val="00D8249D"/>
    <w:rsid w:val="00D83645"/>
    <w:rsid w:val="00D84D46"/>
    <w:rsid w:val="00D85621"/>
    <w:rsid w:val="00D90CC1"/>
    <w:rsid w:val="00D93359"/>
    <w:rsid w:val="00D946B4"/>
    <w:rsid w:val="00D954C9"/>
    <w:rsid w:val="00DA01FF"/>
    <w:rsid w:val="00DA15AF"/>
    <w:rsid w:val="00DA26DC"/>
    <w:rsid w:val="00DA2FDB"/>
    <w:rsid w:val="00DA68A6"/>
    <w:rsid w:val="00DB0AF3"/>
    <w:rsid w:val="00DB3B24"/>
    <w:rsid w:val="00DB6F4B"/>
    <w:rsid w:val="00DC16B8"/>
    <w:rsid w:val="00DC3758"/>
    <w:rsid w:val="00DD0517"/>
    <w:rsid w:val="00DD3F9E"/>
    <w:rsid w:val="00DD4F80"/>
    <w:rsid w:val="00DD5198"/>
    <w:rsid w:val="00DE3FE2"/>
    <w:rsid w:val="00DE4812"/>
    <w:rsid w:val="00DF0553"/>
    <w:rsid w:val="00DF1D1A"/>
    <w:rsid w:val="00DF353C"/>
    <w:rsid w:val="00DF73C4"/>
    <w:rsid w:val="00E03F11"/>
    <w:rsid w:val="00E050EE"/>
    <w:rsid w:val="00E05801"/>
    <w:rsid w:val="00E06F2E"/>
    <w:rsid w:val="00E0740C"/>
    <w:rsid w:val="00E11D9A"/>
    <w:rsid w:val="00E16992"/>
    <w:rsid w:val="00E17FB1"/>
    <w:rsid w:val="00E207BD"/>
    <w:rsid w:val="00E21873"/>
    <w:rsid w:val="00E308E4"/>
    <w:rsid w:val="00E3259C"/>
    <w:rsid w:val="00E33D01"/>
    <w:rsid w:val="00E35ACF"/>
    <w:rsid w:val="00E434A1"/>
    <w:rsid w:val="00E439AF"/>
    <w:rsid w:val="00E50022"/>
    <w:rsid w:val="00E56CAF"/>
    <w:rsid w:val="00E66B7B"/>
    <w:rsid w:val="00E67EE3"/>
    <w:rsid w:val="00E70BBD"/>
    <w:rsid w:val="00E74517"/>
    <w:rsid w:val="00E7458B"/>
    <w:rsid w:val="00E74775"/>
    <w:rsid w:val="00E831A4"/>
    <w:rsid w:val="00E845CF"/>
    <w:rsid w:val="00EA3C16"/>
    <w:rsid w:val="00EA6F82"/>
    <w:rsid w:val="00EA794F"/>
    <w:rsid w:val="00EB07FF"/>
    <w:rsid w:val="00EB1790"/>
    <w:rsid w:val="00EB2EDA"/>
    <w:rsid w:val="00EC1F31"/>
    <w:rsid w:val="00EC3190"/>
    <w:rsid w:val="00EC48DE"/>
    <w:rsid w:val="00EC5429"/>
    <w:rsid w:val="00EC5A6C"/>
    <w:rsid w:val="00EE5C5F"/>
    <w:rsid w:val="00EF0451"/>
    <w:rsid w:val="00EF2B44"/>
    <w:rsid w:val="00EF34A4"/>
    <w:rsid w:val="00EF3542"/>
    <w:rsid w:val="00EF515A"/>
    <w:rsid w:val="00EF7883"/>
    <w:rsid w:val="00F00248"/>
    <w:rsid w:val="00F00411"/>
    <w:rsid w:val="00F02E8C"/>
    <w:rsid w:val="00F05C9D"/>
    <w:rsid w:val="00F12B9B"/>
    <w:rsid w:val="00F14734"/>
    <w:rsid w:val="00F16E05"/>
    <w:rsid w:val="00F209DB"/>
    <w:rsid w:val="00F2384D"/>
    <w:rsid w:val="00F32562"/>
    <w:rsid w:val="00F33F6A"/>
    <w:rsid w:val="00F34539"/>
    <w:rsid w:val="00F349A3"/>
    <w:rsid w:val="00F349DE"/>
    <w:rsid w:val="00F37FC0"/>
    <w:rsid w:val="00F40ACE"/>
    <w:rsid w:val="00F41024"/>
    <w:rsid w:val="00F447DE"/>
    <w:rsid w:val="00F50902"/>
    <w:rsid w:val="00F53486"/>
    <w:rsid w:val="00F539C2"/>
    <w:rsid w:val="00F555E8"/>
    <w:rsid w:val="00F602FB"/>
    <w:rsid w:val="00F63C96"/>
    <w:rsid w:val="00F641EE"/>
    <w:rsid w:val="00F64B78"/>
    <w:rsid w:val="00F65CDC"/>
    <w:rsid w:val="00F67822"/>
    <w:rsid w:val="00F779C5"/>
    <w:rsid w:val="00F77E0D"/>
    <w:rsid w:val="00F81308"/>
    <w:rsid w:val="00F85B4D"/>
    <w:rsid w:val="00F905F4"/>
    <w:rsid w:val="00F91769"/>
    <w:rsid w:val="00F93FBD"/>
    <w:rsid w:val="00F944B4"/>
    <w:rsid w:val="00F96292"/>
    <w:rsid w:val="00FA1945"/>
    <w:rsid w:val="00FA32C1"/>
    <w:rsid w:val="00FB17C9"/>
    <w:rsid w:val="00FB4DEF"/>
    <w:rsid w:val="00FB6968"/>
    <w:rsid w:val="00FC0EF7"/>
    <w:rsid w:val="00FD192D"/>
    <w:rsid w:val="00FD2DC9"/>
    <w:rsid w:val="00FD3479"/>
    <w:rsid w:val="00FD3DC9"/>
    <w:rsid w:val="00FE06FF"/>
    <w:rsid w:val="00FE55BC"/>
    <w:rsid w:val="00FE598F"/>
    <w:rsid w:val="00FF1F5C"/>
    <w:rsid w:val="00FF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44"/>
    <w:pPr>
      <w:ind w:left="720"/>
      <w:contextualSpacing/>
    </w:pPr>
  </w:style>
  <w:style w:type="paragraph" w:styleId="Header">
    <w:name w:val="header"/>
    <w:basedOn w:val="Normal"/>
    <w:link w:val="HeaderChar"/>
    <w:uiPriority w:val="99"/>
    <w:unhideWhenUsed/>
    <w:rsid w:val="00110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D2"/>
  </w:style>
  <w:style w:type="paragraph" w:styleId="Footer">
    <w:name w:val="footer"/>
    <w:basedOn w:val="Normal"/>
    <w:link w:val="FooterChar"/>
    <w:uiPriority w:val="99"/>
    <w:unhideWhenUsed/>
    <w:rsid w:val="00110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D2"/>
  </w:style>
  <w:style w:type="paragraph" w:customStyle="1" w:styleId="Text">
    <w:name w:val="Text"/>
    <w:basedOn w:val="Normal"/>
    <w:uiPriority w:val="99"/>
    <w:rsid w:val="00350243"/>
    <w:pPr>
      <w:overflowPunct w:val="0"/>
      <w:autoSpaceDE w:val="0"/>
      <w:autoSpaceDN w:val="0"/>
      <w:adjustRightInd w:val="0"/>
      <w:spacing w:after="220" w:line="240" w:lineRule="auto"/>
      <w:jc w:val="both"/>
    </w:pPr>
    <w:rPr>
      <w:rFonts w:ascii="Times New Roman" w:eastAsia="Times New Roman" w:hAnsi="Times New Roman" w:cs="Times New Roman"/>
      <w:lang w:val="en-GB"/>
    </w:rPr>
  </w:style>
  <w:style w:type="paragraph" w:customStyle="1" w:styleId="Default">
    <w:name w:val="Default"/>
    <w:rsid w:val="001B144F"/>
    <w:pPr>
      <w:autoSpaceDE w:val="0"/>
      <w:autoSpaceDN w:val="0"/>
      <w:adjustRightInd w:val="0"/>
      <w:spacing w:after="0" w:line="240" w:lineRule="auto"/>
    </w:pPr>
    <w:rPr>
      <w:rFonts w:ascii="Tahoma" w:hAnsi="Tahoma" w:cs="Tahoma"/>
      <w:color w:val="000000"/>
      <w:sz w:val="24"/>
      <w:szCs w:val="24"/>
    </w:rPr>
  </w:style>
  <w:style w:type="paragraph" w:styleId="BodyTextIndent">
    <w:name w:val="Body Text Indent"/>
    <w:basedOn w:val="Normal"/>
    <w:link w:val="BodyTextIndentChar"/>
    <w:semiHidden/>
    <w:unhideWhenUsed/>
    <w:rsid w:val="008B121E"/>
    <w:pPr>
      <w:spacing w:after="120" w:line="240" w:lineRule="auto"/>
      <w:ind w:left="283"/>
    </w:pPr>
    <w:rPr>
      <w:rFonts w:ascii="Arial Armenian" w:eastAsia="Times New Roman" w:hAnsi="Arial Armenian" w:cs="Sylfaen"/>
      <w:sz w:val="24"/>
      <w:szCs w:val="24"/>
      <w:lang w:val="ru-RU" w:eastAsia="ru-RU"/>
    </w:rPr>
  </w:style>
  <w:style w:type="character" w:customStyle="1" w:styleId="BodyTextIndentChar">
    <w:name w:val="Body Text Indent Char"/>
    <w:basedOn w:val="DefaultParagraphFont"/>
    <w:link w:val="BodyTextIndent"/>
    <w:semiHidden/>
    <w:rsid w:val="008B121E"/>
    <w:rPr>
      <w:rFonts w:ascii="Arial Armenian" w:eastAsia="Times New Roman" w:hAnsi="Arial Armenian" w:cs="Sylfaen"/>
      <w:sz w:val="24"/>
      <w:szCs w:val="24"/>
      <w:lang w:val="ru-RU" w:eastAsia="ru-RU"/>
    </w:rPr>
  </w:style>
  <w:style w:type="paragraph" w:styleId="BodyText3">
    <w:name w:val="Body Text 3"/>
    <w:basedOn w:val="Normal"/>
    <w:link w:val="BodyText3Char"/>
    <w:semiHidden/>
    <w:unhideWhenUsed/>
    <w:rsid w:val="008B121E"/>
    <w:pPr>
      <w:spacing w:after="0" w:line="240" w:lineRule="auto"/>
      <w:jc w:val="both"/>
    </w:pPr>
    <w:rPr>
      <w:rFonts w:ascii="Arial Armenian" w:hAnsi="Arial Armenian"/>
      <w:szCs w:val="24"/>
    </w:rPr>
  </w:style>
  <w:style w:type="character" w:customStyle="1" w:styleId="BodyText3Char">
    <w:name w:val="Body Text 3 Char"/>
    <w:basedOn w:val="DefaultParagraphFont"/>
    <w:link w:val="BodyText3"/>
    <w:semiHidden/>
    <w:rsid w:val="008B121E"/>
    <w:rPr>
      <w:rFonts w:ascii="Arial Armenian" w:hAnsi="Arial Armenian"/>
      <w:szCs w:val="24"/>
    </w:rPr>
  </w:style>
  <w:style w:type="paragraph" w:customStyle="1" w:styleId="Style15">
    <w:name w:val="Style1.5"/>
    <w:basedOn w:val="Normal"/>
    <w:rsid w:val="008B121E"/>
    <w:pPr>
      <w:spacing w:after="0" w:line="360" w:lineRule="auto"/>
      <w:ind w:firstLine="709"/>
      <w:jc w:val="both"/>
    </w:pPr>
    <w:rPr>
      <w:rFonts w:ascii="Arial Armenian" w:eastAsia="Times New Roman" w:hAnsi="Arial Armenian" w:cs="Times New Roman"/>
      <w:szCs w:val="20"/>
      <w:lang w:eastAsia="ru-RU"/>
    </w:rPr>
  </w:style>
  <w:style w:type="character" w:styleId="Strong">
    <w:name w:val="Strong"/>
    <w:basedOn w:val="DefaultParagraphFont"/>
    <w:qFormat/>
    <w:rsid w:val="008B121E"/>
    <w:rPr>
      <w:b/>
      <w:bCs/>
    </w:rPr>
  </w:style>
  <w:style w:type="character" w:styleId="CommentReference">
    <w:name w:val="annotation reference"/>
    <w:basedOn w:val="DefaultParagraphFont"/>
    <w:uiPriority w:val="99"/>
    <w:semiHidden/>
    <w:unhideWhenUsed/>
    <w:rsid w:val="00C5453A"/>
    <w:rPr>
      <w:sz w:val="16"/>
      <w:szCs w:val="16"/>
    </w:rPr>
  </w:style>
  <w:style w:type="paragraph" w:styleId="CommentText">
    <w:name w:val="annotation text"/>
    <w:basedOn w:val="Normal"/>
    <w:link w:val="CommentTextChar"/>
    <w:uiPriority w:val="99"/>
    <w:semiHidden/>
    <w:unhideWhenUsed/>
    <w:rsid w:val="00C5453A"/>
    <w:pPr>
      <w:spacing w:line="240" w:lineRule="auto"/>
    </w:pPr>
    <w:rPr>
      <w:sz w:val="20"/>
      <w:szCs w:val="20"/>
    </w:rPr>
  </w:style>
  <w:style w:type="character" w:customStyle="1" w:styleId="CommentTextChar">
    <w:name w:val="Comment Text Char"/>
    <w:basedOn w:val="DefaultParagraphFont"/>
    <w:link w:val="CommentText"/>
    <w:uiPriority w:val="99"/>
    <w:semiHidden/>
    <w:rsid w:val="00C5453A"/>
    <w:rPr>
      <w:sz w:val="20"/>
      <w:szCs w:val="20"/>
    </w:rPr>
  </w:style>
  <w:style w:type="paragraph" w:styleId="CommentSubject">
    <w:name w:val="annotation subject"/>
    <w:basedOn w:val="CommentText"/>
    <w:next w:val="CommentText"/>
    <w:link w:val="CommentSubjectChar"/>
    <w:uiPriority w:val="99"/>
    <w:semiHidden/>
    <w:unhideWhenUsed/>
    <w:rsid w:val="00C5453A"/>
    <w:rPr>
      <w:b/>
      <w:bCs/>
    </w:rPr>
  </w:style>
  <w:style w:type="character" w:customStyle="1" w:styleId="CommentSubjectChar">
    <w:name w:val="Comment Subject Char"/>
    <w:basedOn w:val="CommentTextChar"/>
    <w:link w:val="CommentSubject"/>
    <w:uiPriority w:val="99"/>
    <w:semiHidden/>
    <w:rsid w:val="00C5453A"/>
    <w:rPr>
      <w:b/>
      <w:bCs/>
      <w:sz w:val="20"/>
      <w:szCs w:val="20"/>
    </w:rPr>
  </w:style>
  <w:style w:type="paragraph" w:styleId="BalloonText">
    <w:name w:val="Balloon Text"/>
    <w:basedOn w:val="Normal"/>
    <w:link w:val="BalloonTextChar"/>
    <w:uiPriority w:val="99"/>
    <w:semiHidden/>
    <w:unhideWhenUsed/>
    <w:rsid w:val="00C54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3A"/>
    <w:rPr>
      <w:rFonts w:ascii="Tahoma" w:hAnsi="Tahoma" w:cs="Tahoma"/>
      <w:sz w:val="16"/>
      <w:szCs w:val="16"/>
    </w:rPr>
  </w:style>
  <w:style w:type="paragraph" w:customStyle="1" w:styleId="norm">
    <w:name w:val="norm"/>
    <w:basedOn w:val="Normal"/>
    <w:link w:val="normChar"/>
    <w:rsid w:val="00B221E4"/>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locked/>
    <w:rsid w:val="00B221E4"/>
    <w:rPr>
      <w:rFonts w:ascii="Arial Armenian" w:eastAsia="Times New Roman" w:hAnsi="Arial Armenian" w:cs="Times New Roman"/>
      <w:szCs w:val="20"/>
      <w:lang w:eastAsia="ru-RU"/>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
    <w:basedOn w:val="Normal"/>
    <w:link w:val="NormalWebChar"/>
    <w:uiPriority w:val="99"/>
    <w:qFormat/>
    <w:rsid w:val="000839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0839B9"/>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44"/>
    <w:pPr>
      <w:ind w:left="720"/>
      <w:contextualSpacing/>
    </w:pPr>
  </w:style>
  <w:style w:type="paragraph" w:styleId="Header">
    <w:name w:val="header"/>
    <w:basedOn w:val="Normal"/>
    <w:link w:val="HeaderChar"/>
    <w:uiPriority w:val="99"/>
    <w:unhideWhenUsed/>
    <w:rsid w:val="00110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D2"/>
  </w:style>
  <w:style w:type="paragraph" w:styleId="Footer">
    <w:name w:val="footer"/>
    <w:basedOn w:val="Normal"/>
    <w:link w:val="FooterChar"/>
    <w:uiPriority w:val="99"/>
    <w:unhideWhenUsed/>
    <w:rsid w:val="00110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D2"/>
  </w:style>
  <w:style w:type="paragraph" w:customStyle="1" w:styleId="Text">
    <w:name w:val="Text"/>
    <w:basedOn w:val="Normal"/>
    <w:uiPriority w:val="99"/>
    <w:rsid w:val="00350243"/>
    <w:pPr>
      <w:overflowPunct w:val="0"/>
      <w:autoSpaceDE w:val="0"/>
      <w:autoSpaceDN w:val="0"/>
      <w:adjustRightInd w:val="0"/>
      <w:spacing w:after="220" w:line="240" w:lineRule="auto"/>
      <w:jc w:val="both"/>
    </w:pPr>
    <w:rPr>
      <w:rFonts w:ascii="Times New Roman" w:eastAsia="Times New Roman" w:hAnsi="Times New Roman" w:cs="Times New Roman"/>
      <w:lang w:val="en-GB"/>
    </w:rPr>
  </w:style>
  <w:style w:type="paragraph" w:customStyle="1" w:styleId="Default">
    <w:name w:val="Default"/>
    <w:rsid w:val="001B144F"/>
    <w:pPr>
      <w:autoSpaceDE w:val="0"/>
      <w:autoSpaceDN w:val="0"/>
      <w:adjustRightInd w:val="0"/>
      <w:spacing w:after="0" w:line="240" w:lineRule="auto"/>
    </w:pPr>
    <w:rPr>
      <w:rFonts w:ascii="Tahoma" w:hAnsi="Tahoma" w:cs="Tahoma"/>
      <w:color w:val="000000"/>
      <w:sz w:val="24"/>
      <w:szCs w:val="24"/>
    </w:rPr>
  </w:style>
  <w:style w:type="paragraph" w:styleId="BodyTextIndent">
    <w:name w:val="Body Text Indent"/>
    <w:basedOn w:val="Normal"/>
    <w:link w:val="BodyTextIndentChar"/>
    <w:semiHidden/>
    <w:unhideWhenUsed/>
    <w:rsid w:val="008B121E"/>
    <w:pPr>
      <w:spacing w:after="120" w:line="240" w:lineRule="auto"/>
      <w:ind w:left="283"/>
    </w:pPr>
    <w:rPr>
      <w:rFonts w:ascii="Arial Armenian" w:eastAsia="Times New Roman" w:hAnsi="Arial Armenian" w:cs="Sylfaen"/>
      <w:sz w:val="24"/>
      <w:szCs w:val="24"/>
      <w:lang w:val="ru-RU" w:eastAsia="ru-RU"/>
    </w:rPr>
  </w:style>
  <w:style w:type="character" w:customStyle="1" w:styleId="BodyTextIndentChar">
    <w:name w:val="Body Text Indent Char"/>
    <w:basedOn w:val="DefaultParagraphFont"/>
    <w:link w:val="BodyTextIndent"/>
    <w:semiHidden/>
    <w:rsid w:val="008B121E"/>
    <w:rPr>
      <w:rFonts w:ascii="Arial Armenian" w:eastAsia="Times New Roman" w:hAnsi="Arial Armenian" w:cs="Sylfaen"/>
      <w:sz w:val="24"/>
      <w:szCs w:val="24"/>
      <w:lang w:val="ru-RU" w:eastAsia="ru-RU"/>
    </w:rPr>
  </w:style>
  <w:style w:type="paragraph" w:styleId="BodyText3">
    <w:name w:val="Body Text 3"/>
    <w:basedOn w:val="Normal"/>
    <w:link w:val="BodyText3Char"/>
    <w:semiHidden/>
    <w:unhideWhenUsed/>
    <w:rsid w:val="008B121E"/>
    <w:pPr>
      <w:spacing w:after="0" w:line="240" w:lineRule="auto"/>
      <w:jc w:val="both"/>
    </w:pPr>
    <w:rPr>
      <w:rFonts w:ascii="Arial Armenian" w:hAnsi="Arial Armenian"/>
      <w:szCs w:val="24"/>
    </w:rPr>
  </w:style>
  <w:style w:type="character" w:customStyle="1" w:styleId="BodyText3Char">
    <w:name w:val="Body Text 3 Char"/>
    <w:basedOn w:val="DefaultParagraphFont"/>
    <w:link w:val="BodyText3"/>
    <w:semiHidden/>
    <w:rsid w:val="008B121E"/>
    <w:rPr>
      <w:rFonts w:ascii="Arial Armenian" w:hAnsi="Arial Armenian"/>
      <w:szCs w:val="24"/>
    </w:rPr>
  </w:style>
  <w:style w:type="paragraph" w:customStyle="1" w:styleId="Style15">
    <w:name w:val="Style1.5"/>
    <w:basedOn w:val="Normal"/>
    <w:rsid w:val="008B121E"/>
    <w:pPr>
      <w:spacing w:after="0" w:line="360" w:lineRule="auto"/>
      <w:ind w:firstLine="709"/>
      <w:jc w:val="both"/>
    </w:pPr>
    <w:rPr>
      <w:rFonts w:ascii="Arial Armenian" w:eastAsia="Times New Roman" w:hAnsi="Arial Armenian" w:cs="Times New Roman"/>
      <w:szCs w:val="20"/>
      <w:lang w:eastAsia="ru-RU"/>
    </w:rPr>
  </w:style>
  <w:style w:type="character" w:styleId="Strong">
    <w:name w:val="Strong"/>
    <w:basedOn w:val="DefaultParagraphFont"/>
    <w:qFormat/>
    <w:rsid w:val="008B121E"/>
    <w:rPr>
      <w:b/>
      <w:bCs/>
    </w:rPr>
  </w:style>
  <w:style w:type="character" w:styleId="CommentReference">
    <w:name w:val="annotation reference"/>
    <w:basedOn w:val="DefaultParagraphFont"/>
    <w:uiPriority w:val="99"/>
    <w:semiHidden/>
    <w:unhideWhenUsed/>
    <w:rsid w:val="00C5453A"/>
    <w:rPr>
      <w:sz w:val="16"/>
      <w:szCs w:val="16"/>
    </w:rPr>
  </w:style>
  <w:style w:type="paragraph" w:styleId="CommentText">
    <w:name w:val="annotation text"/>
    <w:basedOn w:val="Normal"/>
    <w:link w:val="CommentTextChar"/>
    <w:uiPriority w:val="99"/>
    <w:semiHidden/>
    <w:unhideWhenUsed/>
    <w:rsid w:val="00C5453A"/>
    <w:pPr>
      <w:spacing w:line="240" w:lineRule="auto"/>
    </w:pPr>
    <w:rPr>
      <w:sz w:val="20"/>
      <w:szCs w:val="20"/>
    </w:rPr>
  </w:style>
  <w:style w:type="character" w:customStyle="1" w:styleId="CommentTextChar">
    <w:name w:val="Comment Text Char"/>
    <w:basedOn w:val="DefaultParagraphFont"/>
    <w:link w:val="CommentText"/>
    <w:uiPriority w:val="99"/>
    <w:semiHidden/>
    <w:rsid w:val="00C5453A"/>
    <w:rPr>
      <w:sz w:val="20"/>
      <w:szCs w:val="20"/>
    </w:rPr>
  </w:style>
  <w:style w:type="paragraph" w:styleId="CommentSubject">
    <w:name w:val="annotation subject"/>
    <w:basedOn w:val="CommentText"/>
    <w:next w:val="CommentText"/>
    <w:link w:val="CommentSubjectChar"/>
    <w:uiPriority w:val="99"/>
    <w:semiHidden/>
    <w:unhideWhenUsed/>
    <w:rsid w:val="00C5453A"/>
    <w:rPr>
      <w:b/>
      <w:bCs/>
    </w:rPr>
  </w:style>
  <w:style w:type="character" w:customStyle="1" w:styleId="CommentSubjectChar">
    <w:name w:val="Comment Subject Char"/>
    <w:basedOn w:val="CommentTextChar"/>
    <w:link w:val="CommentSubject"/>
    <w:uiPriority w:val="99"/>
    <w:semiHidden/>
    <w:rsid w:val="00C5453A"/>
    <w:rPr>
      <w:b/>
      <w:bCs/>
      <w:sz w:val="20"/>
      <w:szCs w:val="20"/>
    </w:rPr>
  </w:style>
  <w:style w:type="paragraph" w:styleId="BalloonText">
    <w:name w:val="Balloon Text"/>
    <w:basedOn w:val="Normal"/>
    <w:link w:val="BalloonTextChar"/>
    <w:uiPriority w:val="99"/>
    <w:semiHidden/>
    <w:unhideWhenUsed/>
    <w:rsid w:val="00C54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3A"/>
    <w:rPr>
      <w:rFonts w:ascii="Tahoma" w:hAnsi="Tahoma" w:cs="Tahoma"/>
      <w:sz w:val="16"/>
      <w:szCs w:val="16"/>
    </w:rPr>
  </w:style>
  <w:style w:type="paragraph" w:customStyle="1" w:styleId="norm">
    <w:name w:val="norm"/>
    <w:basedOn w:val="Normal"/>
    <w:link w:val="normChar"/>
    <w:rsid w:val="00B221E4"/>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locked/>
    <w:rsid w:val="00B221E4"/>
    <w:rPr>
      <w:rFonts w:ascii="Arial Armenian" w:eastAsia="Times New Roman" w:hAnsi="Arial Armenian" w:cs="Times New Roman"/>
      <w:szCs w:val="20"/>
      <w:lang w:eastAsia="ru-RU"/>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
    <w:basedOn w:val="Normal"/>
    <w:link w:val="NormalWebChar"/>
    <w:uiPriority w:val="99"/>
    <w:qFormat/>
    <w:rsid w:val="000839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0839B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931">
      <w:bodyDiv w:val="1"/>
      <w:marLeft w:val="0"/>
      <w:marRight w:val="0"/>
      <w:marTop w:val="0"/>
      <w:marBottom w:val="0"/>
      <w:divBdr>
        <w:top w:val="none" w:sz="0" w:space="0" w:color="auto"/>
        <w:left w:val="none" w:sz="0" w:space="0" w:color="auto"/>
        <w:bottom w:val="none" w:sz="0" w:space="0" w:color="auto"/>
        <w:right w:val="none" w:sz="0" w:space="0" w:color="auto"/>
      </w:divBdr>
    </w:div>
    <w:div w:id="134950136">
      <w:bodyDiv w:val="1"/>
      <w:marLeft w:val="0"/>
      <w:marRight w:val="0"/>
      <w:marTop w:val="0"/>
      <w:marBottom w:val="0"/>
      <w:divBdr>
        <w:top w:val="none" w:sz="0" w:space="0" w:color="auto"/>
        <w:left w:val="none" w:sz="0" w:space="0" w:color="auto"/>
        <w:bottom w:val="none" w:sz="0" w:space="0" w:color="auto"/>
        <w:right w:val="none" w:sz="0" w:space="0" w:color="auto"/>
      </w:divBdr>
    </w:div>
    <w:div w:id="477920402">
      <w:bodyDiv w:val="1"/>
      <w:marLeft w:val="0"/>
      <w:marRight w:val="0"/>
      <w:marTop w:val="0"/>
      <w:marBottom w:val="0"/>
      <w:divBdr>
        <w:top w:val="none" w:sz="0" w:space="0" w:color="auto"/>
        <w:left w:val="none" w:sz="0" w:space="0" w:color="auto"/>
        <w:bottom w:val="none" w:sz="0" w:space="0" w:color="auto"/>
        <w:right w:val="none" w:sz="0" w:space="0" w:color="auto"/>
      </w:divBdr>
    </w:div>
    <w:div w:id="497382263">
      <w:bodyDiv w:val="1"/>
      <w:marLeft w:val="0"/>
      <w:marRight w:val="0"/>
      <w:marTop w:val="0"/>
      <w:marBottom w:val="0"/>
      <w:divBdr>
        <w:top w:val="none" w:sz="0" w:space="0" w:color="auto"/>
        <w:left w:val="none" w:sz="0" w:space="0" w:color="auto"/>
        <w:bottom w:val="none" w:sz="0" w:space="0" w:color="auto"/>
        <w:right w:val="none" w:sz="0" w:space="0" w:color="auto"/>
      </w:divBdr>
    </w:div>
    <w:div w:id="1422726417">
      <w:bodyDiv w:val="1"/>
      <w:marLeft w:val="0"/>
      <w:marRight w:val="0"/>
      <w:marTop w:val="0"/>
      <w:marBottom w:val="0"/>
      <w:divBdr>
        <w:top w:val="none" w:sz="0" w:space="0" w:color="auto"/>
        <w:left w:val="none" w:sz="0" w:space="0" w:color="auto"/>
        <w:bottom w:val="none" w:sz="0" w:space="0" w:color="auto"/>
        <w:right w:val="none" w:sz="0" w:space="0" w:color="auto"/>
      </w:divBdr>
      <w:divsChild>
        <w:div w:id="1281255955">
          <w:marLeft w:val="0"/>
          <w:marRight w:val="0"/>
          <w:marTop w:val="0"/>
          <w:marBottom w:val="0"/>
          <w:divBdr>
            <w:top w:val="none" w:sz="0" w:space="0" w:color="auto"/>
            <w:left w:val="none" w:sz="0" w:space="0" w:color="auto"/>
            <w:bottom w:val="none" w:sz="0" w:space="0" w:color="auto"/>
            <w:right w:val="none" w:sz="0" w:space="0" w:color="auto"/>
          </w:divBdr>
          <w:divsChild>
            <w:div w:id="1186092574">
              <w:marLeft w:val="0"/>
              <w:marRight w:val="0"/>
              <w:marTop w:val="0"/>
              <w:marBottom w:val="0"/>
              <w:divBdr>
                <w:top w:val="none" w:sz="0" w:space="0" w:color="auto"/>
                <w:left w:val="none" w:sz="0" w:space="0" w:color="auto"/>
                <w:bottom w:val="none" w:sz="0" w:space="0" w:color="auto"/>
                <w:right w:val="none" w:sz="0" w:space="0" w:color="auto"/>
              </w:divBdr>
            </w:div>
          </w:divsChild>
        </w:div>
        <w:div w:id="963576808">
          <w:marLeft w:val="0"/>
          <w:marRight w:val="0"/>
          <w:marTop w:val="0"/>
          <w:marBottom w:val="0"/>
          <w:divBdr>
            <w:top w:val="none" w:sz="0" w:space="0" w:color="auto"/>
            <w:left w:val="none" w:sz="0" w:space="0" w:color="auto"/>
            <w:bottom w:val="none" w:sz="0" w:space="0" w:color="auto"/>
            <w:right w:val="none" w:sz="0" w:space="0" w:color="auto"/>
          </w:divBdr>
          <w:divsChild>
            <w:div w:id="1931100">
              <w:marLeft w:val="0"/>
              <w:marRight w:val="0"/>
              <w:marTop w:val="0"/>
              <w:marBottom w:val="0"/>
              <w:divBdr>
                <w:top w:val="none" w:sz="0" w:space="0" w:color="auto"/>
                <w:left w:val="none" w:sz="0" w:space="0" w:color="auto"/>
                <w:bottom w:val="none" w:sz="0" w:space="0" w:color="auto"/>
                <w:right w:val="none" w:sz="0" w:space="0" w:color="auto"/>
              </w:divBdr>
            </w:div>
            <w:div w:id="6916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87082">
      <w:bodyDiv w:val="1"/>
      <w:marLeft w:val="0"/>
      <w:marRight w:val="0"/>
      <w:marTop w:val="0"/>
      <w:marBottom w:val="0"/>
      <w:divBdr>
        <w:top w:val="none" w:sz="0" w:space="0" w:color="auto"/>
        <w:left w:val="none" w:sz="0" w:space="0" w:color="auto"/>
        <w:bottom w:val="none" w:sz="0" w:space="0" w:color="auto"/>
        <w:right w:val="none" w:sz="0" w:space="0" w:color="auto"/>
      </w:divBdr>
    </w:div>
    <w:div w:id="1736971518">
      <w:bodyDiv w:val="1"/>
      <w:marLeft w:val="0"/>
      <w:marRight w:val="0"/>
      <w:marTop w:val="0"/>
      <w:marBottom w:val="0"/>
      <w:divBdr>
        <w:top w:val="none" w:sz="0" w:space="0" w:color="auto"/>
        <w:left w:val="none" w:sz="0" w:space="0" w:color="auto"/>
        <w:bottom w:val="none" w:sz="0" w:space="0" w:color="auto"/>
        <w:right w:val="none" w:sz="0" w:space="0" w:color="auto"/>
      </w:divBdr>
    </w:div>
    <w:div w:id="1939025555">
      <w:bodyDiv w:val="1"/>
      <w:marLeft w:val="0"/>
      <w:marRight w:val="0"/>
      <w:marTop w:val="0"/>
      <w:marBottom w:val="0"/>
      <w:divBdr>
        <w:top w:val="none" w:sz="0" w:space="0" w:color="auto"/>
        <w:left w:val="none" w:sz="0" w:space="0" w:color="auto"/>
        <w:bottom w:val="none" w:sz="0" w:space="0" w:color="auto"/>
        <w:right w:val="none" w:sz="0" w:space="0" w:color="auto"/>
      </w:divBdr>
      <w:divsChild>
        <w:div w:id="2095782255">
          <w:marLeft w:val="0"/>
          <w:marRight w:val="0"/>
          <w:marTop w:val="0"/>
          <w:marBottom w:val="0"/>
          <w:divBdr>
            <w:top w:val="none" w:sz="0" w:space="0" w:color="auto"/>
            <w:left w:val="none" w:sz="0" w:space="0" w:color="auto"/>
            <w:bottom w:val="none" w:sz="0" w:space="0" w:color="auto"/>
            <w:right w:val="none" w:sz="0" w:space="0" w:color="auto"/>
          </w:divBdr>
          <w:divsChild>
            <w:div w:id="791676665">
              <w:marLeft w:val="0"/>
              <w:marRight w:val="0"/>
              <w:marTop w:val="0"/>
              <w:marBottom w:val="0"/>
              <w:divBdr>
                <w:top w:val="none" w:sz="0" w:space="0" w:color="auto"/>
                <w:left w:val="none" w:sz="0" w:space="0" w:color="auto"/>
                <w:bottom w:val="none" w:sz="0" w:space="0" w:color="auto"/>
                <w:right w:val="none" w:sz="0" w:space="0" w:color="auto"/>
              </w:divBdr>
            </w:div>
          </w:divsChild>
        </w:div>
        <w:div w:id="498666149">
          <w:marLeft w:val="0"/>
          <w:marRight w:val="0"/>
          <w:marTop w:val="0"/>
          <w:marBottom w:val="0"/>
          <w:divBdr>
            <w:top w:val="none" w:sz="0" w:space="0" w:color="auto"/>
            <w:left w:val="none" w:sz="0" w:space="0" w:color="auto"/>
            <w:bottom w:val="none" w:sz="0" w:space="0" w:color="auto"/>
            <w:right w:val="none" w:sz="0" w:space="0" w:color="auto"/>
          </w:divBdr>
          <w:divsChild>
            <w:div w:id="1473718253">
              <w:marLeft w:val="0"/>
              <w:marRight w:val="0"/>
              <w:marTop w:val="0"/>
              <w:marBottom w:val="0"/>
              <w:divBdr>
                <w:top w:val="none" w:sz="0" w:space="0" w:color="auto"/>
                <w:left w:val="none" w:sz="0" w:space="0" w:color="auto"/>
                <w:bottom w:val="none" w:sz="0" w:space="0" w:color="auto"/>
                <w:right w:val="none" w:sz="0" w:space="0" w:color="auto"/>
              </w:divBdr>
            </w:div>
            <w:div w:id="9841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177E-3B9F-4AC6-A2BC-87DB0798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1213</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Lusine.Mkrtchyan</dc:creator>
  <cp:keywords>https:/mul2-mss.gov.am/tasks/316786/oneclick/Naxagic.docx?token=4f56cd6ee53eb19ff3cebfaf5987cdf6</cp:keywords>
  <cp:lastModifiedBy>Samvel Khachatryan</cp:lastModifiedBy>
  <cp:revision>128</cp:revision>
  <dcterms:created xsi:type="dcterms:W3CDTF">2020-12-21T13:07:00Z</dcterms:created>
  <dcterms:modified xsi:type="dcterms:W3CDTF">2021-01-14T09:34:00Z</dcterms:modified>
</cp:coreProperties>
</file>