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FB7E33" w:rsidRPr="00407559" w:rsidRDefault="00FB7E33" w:rsidP="00FB7E3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</w:p>
    <w:p w:rsidR="00FB7E33" w:rsidRPr="00EB01F6" w:rsidRDefault="00FB7E33" w:rsidP="00FB7E3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>«</w:t>
      </w:r>
      <w:r w:rsidR="00407559"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ԱՍԻԱՅԻ </w:t>
      </w:r>
      <w:r w:rsidR="00407559">
        <w:rPr>
          <w:rFonts w:ascii="GHEA Grapalat" w:eastAsia="Batang" w:hAnsi="GHEA Grapalat" w:cs="Sylfaen"/>
          <w:b/>
          <w:sz w:val="24"/>
          <w:szCs w:val="24"/>
          <w:lang w:val="hy-AM"/>
        </w:rPr>
        <w:t>ԵՎ</w:t>
      </w:r>
      <w:r w:rsidR="00407559"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ԽԱՂԱՂՕՎԿԻԱՆՈՍՅԱՆ ԱՎԱԶԱՆԻ ԵՐԿՐՆԵՐԻ </w:t>
      </w:r>
      <w:r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>ԲԱՐՁՐԱԳՈՒՅՆ ԿՐԹՈՒԹՅԱՆ ՈՐԱԿԱՎՈՐՈՒՄՆԵՐԻ ՃԱՆԱՉՄԱՆ</w:t>
      </w:r>
      <w:r w:rsidR="00407559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407559"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>ՏԱՐԱԾԱՇՐՋԱՆԱՅԻՆ ԿՈՆՎԵՆՑԻԱՆ</w:t>
      </w:r>
      <w:r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» </w:t>
      </w:r>
    </w:p>
    <w:p w:rsidR="00D52496" w:rsidRPr="00944065" w:rsidRDefault="006114C6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bookmarkStart w:id="0" w:name="_GoBack"/>
      <w:bookmarkEnd w:id="0"/>
    </w:p>
    <w:p w:rsidR="00D52496" w:rsidRPr="00672F47" w:rsidRDefault="00D52496" w:rsidP="00FB7E33">
      <w:pPr>
        <w:spacing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2E021A" w:rsidRDefault="006114C6" w:rsidP="00FB7E33">
      <w:pPr>
        <w:spacing w:line="276" w:lineRule="auto"/>
        <w:ind w:right="-13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40755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955" w:rsidRPr="00407559">
        <w:rPr>
          <w:rFonts w:ascii="GHEA Grapalat" w:hAnsi="GHEA Grapalat"/>
          <w:sz w:val="24"/>
          <w:szCs w:val="24"/>
          <w:lang w:val="hy-AM"/>
        </w:rPr>
        <w:t xml:space="preserve">2011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385955" w:rsidRPr="00407559">
        <w:rPr>
          <w:rFonts w:ascii="GHEA Grapalat" w:hAnsi="GHEA Grapalat"/>
          <w:sz w:val="24"/>
          <w:szCs w:val="24"/>
          <w:lang w:val="hy-AM"/>
        </w:rPr>
        <w:t>նոյեմբերի</w:t>
      </w:r>
      <w:r w:rsidR="00944065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955" w:rsidRPr="00407559">
        <w:rPr>
          <w:rFonts w:ascii="GHEA Grapalat" w:hAnsi="GHEA Grapalat"/>
          <w:sz w:val="24"/>
          <w:szCs w:val="24"/>
          <w:lang w:val="hy-AM"/>
        </w:rPr>
        <w:t>26-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FB7E33">
        <w:rPr>
          <w:rFonts w:ascii="GHEA Grapalat" w:hAnsi="GHEA Grapalat"/>
          <w:sz w:val="24"/>
          <w:szCs w:val="24"/>
          <w:lang w:val="hy-AM"/>
        </w:rPr>
        <w:t xml:space="preserve"> </w:t>
      </w:r>
      <w:r w:rsidR="00FB7E33" w:rsidRPr="007622AD">
        <w:rPr>
          <w:rFonts w:ascii="GHEA Grapalat" w:hAnsi="GHEA Grapalat"/>
          <w:sz w:val="24"/>
          <w:szCs w:val="24"/>
          <w:lang w:val="hy-AM" w:eastAsia="ru-RU"/>
        </w:rPr>
        <w:t>«</w:t>
      </w:r>
      <w:r w:rsidR="00407559" w:rsidRPr="007622AD">
        <w:rPr>
          <w:rFonts w:ascii="GHEA Grapalat" w:hAnsi="GHEA Grapalat" w:cs="Sylfaen"/>
          <w:sz w:val="24"/>
          <w:szCs w:val="24"/>
          <w:lang w:val="hy-AM"/>
        </w:rPr>
        <w:t xml:space="preserve">Ասիայի և Խաղաղօվկիանոսյան ավազանի երկրների </w:t>
      </w:r>
      <w:r w:rsidR="00407559">
        <w:rPr>
          <w:rFonts w:ascii="GHEA Grapalat" w:hAnsi="GHEA Grapalat" w:cs="Sylfaen"/>
          <w:sz w:val="24"/>
          <w:szCs w:val="24"/>
          <w:lang w:val="hy-AM"/>
        </w:rPr>
        <w:t>բ</w:t>
      </w:r>
      <w:r w:rsidR="00FB7E33" w:rsidRPr="007622AD">
        <w:rPr>
          <w:rFonts w:ascii="GHEA Grapalat" w:hAnsi="GHEA Grapalat" w:cs="Sylfaen"/>
          <w:sz w:val="24"/>
          <w:szCs w:val="24"/>
          <w:lang w:val="hy-AM"/>
        </w:rPr>
        <w:t>արձրագույն կրթության որակավորումների ճանաչման</w:t>
      </w:r>
      <w:r w:rsidR="004075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7E33" w:rsidRPr="007622AD">
        <w:rPr>
          <w:rFonts w:ascii="GHEA Grapalat" w:hAnsi="GHEA Grapalat" w:cs="Sylfaen"/>
          <w:sz w:val="24"/>
          <w:szCs w:val="24"/>
          <w:lang w:val="hy-AM"/>
        </w:rPr>
        <w:t xml:space="preserve"> տարածաշրջանային կոնվենցիան</w:t>
      </w:r>
      <w:r w:rsidR="00407559" w:rsidRPr="007622AD">
        <w:rPr>
          <w:rFonts w:ascii="GHEA Grapalat" w:hAnsi="GHEA Grapalat"/>
          <w:sz w:val="24"/>
          <w:szCs w:val="24"/>
          <w:lang w:val="hy-AM" w:eastAsia="ru-RU"/>
        </w:rPr>
        <w:t>»</w:t>
      </w:r>
      <w:r w:rsidR="00FB7E33" w:rsidRPr="0040755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B22FA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85955"/>
    <w:rsid w:val="00392339"/>
    <w:rsid w:val="003A7FAF"/>
    <w:rsid w:val="003F3E82"/>
    <w:rsid w:val="00407559"/>
    <w:rsid w:val="0043119B"/>
    <w:rsid w:val="00446176"/>
    <w:rsid w:val="00472440"/>
    <w:rsid w:val="00487BF7"/>
    <w:rsid w:val="004A0A5A"/>
    <w:rsid w:val="0051556F"/>
    <w:rsid w:val="00527624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22FA9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  <w:rsid w:val="00FB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B55A2"/>
  <w15:docId w15:val="{45DB417B-EB6D-4E82-B091-938120D5B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https:/mul2.gov.am/tasks/376262/oneclick/03.naxagic_hastatman_hramanagir.docx?token=162859992b21b981413bb156642cbda9</cp:keywords>
  <dc:description/>
  <cp:lastModifiedBy>Lilia Afrikyan</cp:lastModifiedBy>
  <cp:revision>2</cp:revision>
  <cp:lastPrinted>2018-04-16T10:13:00Z</cp:lastPrinted>
  <dcterms:created xsi:type="dcterms:W3CDTF">2021-01-15T06:06:00Z</dcterms:created>
  <dcterms:modified xsi:type="dcterms:W3CDTF">2021-01-15T06:06:00Z</dcterms:modified>
</cp:coreProperties>
</file>