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3106C6" w:rsidRDefault="00D8053A" w:rsidP="00D8053A">
      <w:pPr>
        <w:jc w:val="center"/>
        <w:rPr>
          <w:b/>
          <w:sz w:val="28"/>
          <w:szCs w:val="28"/>
        </w:rPr>
      </w:pPr>
      <w:r w:rsidRPr="003106C6">
        <w:rPr>
          <w:b/>
          <w:sz w:val="24"/>
          <w:szCs w:val="24"/>
        </w:rPr>
        <w:tab/>
      </w:r>
      <w:r w:rsidRPr="003106C6">
        <w:rPr>
          <w:b/>
          <w:sz w:val="24"/>
          <w:szCs w:val="24"/>
        </w:rPr>
        <w:tab/>
      </w:r>
      <w:r w:rsidRPr="003106C6">
        <w:rPr>
          <w:b/>
          <w:sz w:val="24"/>
          <w:szCs w:val="24"/>
        </w:rPr>
        <w:tab/>
      </w:r>
      <w:r w:rsidRPr="003106C6">
        <w:rPr>
          <w:b/>
          <w:sz w:val="24"/>
          <w:szCs w:val="24"/>
        </w:rPr>
        <w:tab/>
      </w:r>
      <w:r w:rsidRPr="003106C6">
        <w:rPr>
          <w:b/>
          <w:sz w:val="24"/>
          <w:szCs w:val="24"/>
        </w:rPr>
        <w:tab/>
      </w:r>
      <w:r w:rsidRPr="003106C6">
        <w:rPr>
          <w:b/>
          <w:sz w:val="24"/>
          <w:szCs w:val="24"/>
        </w:rPr>
        <w:tab/>
      </w:r>
      <w:r w:rsidRPr="003106C6">
        <w:rPr>
          <w:b/>
          <w:sz w:val="24"/>
          <w:szCs w:val="24"/>
        </w:rPr>
        <w:tab/>
      </w:r>
      <w:r w:rsidRPr="003106C6">
        <w:rPr>
          <w:b/>
          <w:sz w:val="24"/>
          <w:szCs w:val="24"/>
        </w:rPr>
        <w:tab/>
      </w:r>
      <w:r w:rsidRPr="003106C6">
        <w:rPr>
          <w:b/>
          <w:sz w:val="28"/>
          <w:szCs w:val="28"/>
        </w:rPr>
        <w:tab/>
        <w:t>ՆԱԽԱԳԻԾ</w:t>
      </w:r>
    </w:p>
    <w:p w:rsidR="00D8053A" w:rsidRPr="003106C6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3106C6" w:rsidRDefault="00D8053A" w:rsidP="00D8053A">
      <w:pPr>
        <w:pStyle w:val="mechtex"/>
        <w:ind w:left="-800"/>
        <w:rPr>
          <w:rFonts w:ascii="GHEA Grapalat" w:hAnsi="GHEA Grapalat" w:cs="Arial Armenian"/>
          <w:b/>
          <w:sz w:val="28"/>
          <w:szCs w:val="28"/>
        </w:rPr>
      </w:pPr>
      <w:r w:rsidRPr="003106C6">
        <w:rPr>
          <w:rFonts w:ascii="GHEA Grapalat" w:hAnsi="GHEA Grapalat" w:cs="Sylfaen"/>
          <w:b/>
          <w:sz w:val="28"/>
          <w:szCs w:val="28"/>
        </w:rPr>
        <w:t xml:space="preserve">  </w:t>
      </w:r>
      <w:proofErr w:type="gramStart"/>
      <w:r w:rsidRPr="003106C6">
        <w:rPr>
          <w:rFonts w:ascii="GHEA Grapalat" w:hAnsi="GHEA Grapalat" w:cs="Sylfaen"/>
          <w:b/>
          <w:sz w:val="28"/>
          <w:szCs w:val="28"/>
        </w:rPr>
        <w:t>ՀԱՅԱՍՏԱՆԻ</w:t>
      </w:r>
      <w:r w:rsidRPr="003106C6">
        <w:rPr>
          <w:rFonts w:ascii="GHEA Grapalat" w:hAnsi="GHEA Grapalat" w:cs="Arial Armenian"/>
          <w:b/>
          <w:sz w:val="28"/>
          <w:szCs w:val="28"/>
        </w:rPr>
        <w:t xml:space="preserve">  </w:t>
      </w:r>
      <w:r w:rsidRPr="003106C6">
        <w:rPr>
          <w:rFonts w:ascii="GHEA Grapalat" w:hAnsi="GHEA Grapalat" w:cs="Sylfaen"/>
          <w:b/>
          <w:sz w:val="28"/>
          <w:szCs w:val="28"/>
        </w:rPr>
        <w:t>ՀԱՆՐԱՊԵՏՈՒԹՅԱՆ</w:t>
      </w:r>
      <w:proofErr w:type="gramEnd"/>
      <w:r w:rsidRPr="003106C6">
        <w:rPr>
          <w:rFonts w:ascii="GHEA Grapalat" w:hAnsi="GHEA Grapalat" w:cs="Arial Armenian"/>
          <w:b/>
          <w:sz w:val="28"/>
          <w:szCs w:val="28"/>
        </w:rPr>
        <w:t xml:space="preserve"> </w:t>
      </w:r>
      <w:r w:rsidRPr="003106C6">
        <w:rPr>
          <w:rFonts w:ascii="GHEA Grapalat" w:hAnsi="GHEA Grapalat" w:cs="Sylfaen"/>
          <w:b/>
          <w:sz w:val="28"/>
          <w:szCs w:val="28"/>
        </w:rPr>
        <w:t>ԿԱՌԱՎԱՐՈՒԹՅՈՒՆ</w:t>
      </w:r>
    </w:p>
    <w:p w:rsidR="00D8053A" w:rsidRPr="003106C6" w:rsidRDefault="00D8053A" w:rsidP="00D8053A">
      <w:pPr>
        <w:pStyle w:val="mechtex"/>
        <w:rPr>
          <w:rFonts w:ascii="GHEA Grapalat" w:hAnsi="GHEA Grapalat"/>
          <w:sz w:val="28"/>
          <w:szCs w:val="28"/>
        </w:rPr>
      </w:pPr>
      <w:r w:rsidRPr="003106C6">
        <w:rPr>
          <w:rFonts w:ascii="GHEA Grapalat" w:hAnsi="GHEA Grapalat"/>
          <w:sz w:val="28"/>
          <w:szCs w:val="28"/>
        </w:rPr>
        <w:t xml:space="preserve">        </w:t>
      </w:r>
    </w:p>
    <w:p w:rsidR="00D8053A" w:rsidRPr="003106C6" w:rsidRDefault="00D8053A" w:rsidP="00D8053A">
      <w:pPr>
        <w:pStyle w:val="mechtex"/>
        <w:ind w:left="-800"/>
        <w:rPr>
          <w:rFonts w:ascii="GHEA Grapalat" w:hAnsi="GHEA Grapalat" w:cs="Arial Armenian"/>
          <w:b/>
          <w:sz w:val="28"/>
          <w:szCs w:val="28"/>
        </w:rPr>
      </w:pPr>
      <w:r w:rsidRPr="003106C6">
        <w:rPr>
          <w:rFonts w:ascii="GHEA Grapalat" w:hAnsi="GHEA Grapalat" w:cs="Sylfaen"/>
          <w:sz w:val="28"/>
          <w:szCs w:val="28"/>
        </w:rPr>
        <w:t xml:space="preserve">     </w:t>
      </w:r>
      <w:proofErr w:type="gramStart"/>
      <w:r w:rsidRPr="003106C6">
        <w:rPr>
          <w:rFonts w:ascii="GHEA Grapalat" w:hAnsi="GHEA Grapalat" w:cs="Sylfaen"/>
          <w:b/>
          <w:sz w:val="28"/>
          <w:szCs w:val="28"/>
        </w:rPr>
        <w:t>Ո</w:t>
      </w:r>
      <w:r w:rsidRPr="003106C6">
        <w:rPr>
          <w:rFonts w:ascii="GHEA Grapalat" w:hAnsi="GHEA Grapalat" w:cs="Arial Armenian"/>
          <w:b/>
          <w:sz w:val="28"/>
          <w:szCs w:val="28"/>
        </w:rPr>
        <w:t xml:space="preserve">  </w:t>
      </w:r>
      <w:r w:rsidRPr="003106C6">
        <w:rPr>
          <w:rFonts w:ascii="GHEA Grapalat" w:hAnsi="GHEA Grapalat" w:cs="Sylfaen"/>
          <w:b/>
          <w:sz w:val="28"/>
          <w:szCs w:val="28"/>
        </w:rPr>
        <w:t>Ր</w:t>
      </w:r>
      <w:proofErr w:type="gramEnd"/>
      <w:r w:rsidRPr="003106C6">
        <w:rPr>
          <w:rFonts w:ascii="GHEA Grapalat" w:hAnsi="GHEA Grapalat" w:cs="Arial Armenian"/>
          <w:b/>
          <w:sz w:val="28"/>
          <w:szCs w:val="28"/>
        </w:rPr>
        <w:t xml:space="preserve">  </w:t>
      </w:r>
      <w:r w:rsidRPr="003106C6">
        <w:rPr>
          <w:rFonts w:ascii="GHEA Grapalat" w:hAnsi="GHEA Grapalat" w:cs="Sylfaen"/>
          <w:b/>
          <w:sz w:val="28"/>
          <w:szCs w:val="28"/>
        </w:rPr>
        <w:t>Ո</w:t>
      </w:r>
      <w:r w:rsidRPr="003106C6">
        <w:rPr>
          <w:rFonts w:ascii="GHEA Grapalat" w:hAnsi="GHEA Grapalat" w:cs="Arial Armenian"/>
          <w:b/>
          <w:sz w:val="28"/>
          <w:szCs w:val="28"/>
        </w:rPr>
        <w:t xml:space="preserve">  </w:t>
      </w:r>
      <w:r w:rsidRPr="003106C6">
        <w:rPr>
          <w:rFonts w:ascii="GHEA Grapalat" w:hAnsi="GHEA Grapalat" w:cs="Sylfaen"/>
          <w:b/>
          <w:sz w:val="28"/>
          <w:szCs w:val="28"/>
        </w:rPr>
        <w:t>Շ</w:t>
      </w:r>
      <w:r w:rsidRPr="003106C6">
        <w:rPr>
          <w:rFonts w:ascii="GHEA Grapalat" w:hAnsi="GHEA Grapalat" w:cs="Arial Armenian"/>
          <w:b/>
          <w:sz w:val="28"/>
          <w:szCs w:val="28"/>
        </w:rPr>
        <w:t xml:space="preserve">  </w:t>
      </w:r>
      <w:r w:rsidRPr="003106C6">
        <w:rPr>
          <w:rFonts w:ascii="GHEA Grapalat" w:hAnsi="GHEA Grapalat" w:cs="Sylfaen"/>
          <w:b/>
          <w:sz w:val="28"/>
          <w:szCs w:val="28"/>
        </w:rPr>
        <w:t>Ո</w:t>
      </w:r>
      <w:r w:rsidRPr="003106C6">
        <w:rPr>
          <w:rFonts w:ascii="GHEA Grapalat" w:hAnsi="GHEA Grapalat" w:cs="Arial Armenian"/>
          <w:b/>
          <w:sz w:val="28"/>
          <w:szCs w:val="28"/>
        </w:rPr>
        <w:t xml:space="preserve"> </w:t>
      </w:r>
      <w:r w:rsidRPr="003106C6">
        <w:rPr>
          <w:rFonts w:ascii="GHEA Grapalat" w:hAnsi="GHEA Grapalat" w:cs="Sylfaen"/>
          <w:b/>
          <w:sz w:val="28"/>
          <w:szCs w:val="28"/>
        </w:rPr>
        <w:t>Ւ</w:t>
      </w:r>
      <w:r w:rsidRPr="003106C6">
        <w:rPr>
          <w:rFonts w:ascii="GHEA Grapalat" w:hAnsi="GHEA Grapalat" w:cs="Arial Armenian"/>
          <w:b/>
          <w:sz w:val="28"/>
          <w:szCs w:val="28"/>
        </w:rPr>
        <w:t xml:space="preserve">  </w:t>
      </w:r>
      <w:r w:rsidRPr="003106C6">
        <w:rPr>
          <w:rFonts w:ascii="GHEA Grapalat" w:hAnsi="GHEA Grapalat" w:cs="Sylfaen"/>
          <w:b/>
          <w:sz w:val="28"/>
          <w:szCs w:val="28"/>
        </w:rPr>
        <w:t>Մ</w:t>
      </w:r>
    </w:p>
    <w:p w:rsidR="00D8053A" w:rsidRPr="003106C6" w:rsidRDefault="00D8053A" w:rsidP="00D8053A">
      <w:pPr>
        <w:rPr>
          <w:rFonts w:cs="Sylfaen"/>
          <w:sz w:val="28"/>
          <w:szCs w:val="28"/>
        </w:rPr>
      </w:pPr>
    </w:p>
    <w:p w:rsidR="00D8053A" w:rsidRPr="003106C6" w:rsidRDefault="00D8053A" w:rsidP="00D8053A">
      <w:pPr>
        <w:jc w:val="center"/>
        <w:rPr>
          <w:sz w:val="28"/>
          <w:szCs w:val="28"/>
        </w:rPr>
      </w:pPr>
      <w:r w:rsidRPr="003106C6">
        <w:rPr>
          <w:sz w:val="28"/>
          <w:szCs w:val="28"/>
        </w:rPr>
        <w:t xml:space="preserve"> 20</w:t>
      </w:r>
      <w:r w:rsidR="00931574">
        <w:rPr>
          <w:sz w:val="28"/>
          <w:szCs w:val="28"/>
          <w:lang w:val="hy-AM"/>
        </w:rPr>
        <w:t>21</w:t>
      </w:r>
      <w:bookmarkStart w:id="0" w:name="_GoBack"/>
      <w:bookmarkEnd w:id="0"/>
      <w:r w:rsidRPr="003106C6">
        <w:rPr>
          <w:sz w:val="28"/>
          <w:szCs w:val="28"/>
        </w:rPr>
        <w:t xml:space="preserve"> </w:t>
      </w:r>
      <w:proofErr w:type="spellStart"/>
      <w:proofErr w:type="gramStart"/>
      <w:r w:rsidRPr="003106C6">
        <w:rPr>
          <w:sz w:val="28"/>
          <w:szCs w:val="28"/>
        </w:rPr>
        <w:t>թվականի</w:t>
      </w:r>
      <w:proofErr w:type="spellEnd"/>
      <w:r w:rsidRPr="003106C6">
        <w:rPr>
          <w:sz w:val="28"/>
          <w:szCs w:val="28"/>
        </w:rPr>
        <w:t xml:space="preserve">  N</w:t>
      </w:r>
      <w:proofErr w:type="gramEnd"/>
      <w:r w:rsidRPr="003106C6">
        <w:rPr>
          <w:sz w:val="28"/>
          <w:szCs w:val="28"/>
        </w:rPr>
        <w:t xml:space="preserve">    - Ա</w:t>
      </w:r>
    </w:p>
    <w:p w:rsidR="009C547C" w:rsidRDefault="009C547C" w:rsidP="009C547C">
      <w:pPr>
        <w:tabs>
          <w:tab w:val="left" w:pos="90"/>
        </w:tabs>
        <w:spacing w:line="276" w:lineRule="auto"/>
        <w:ind w:firstLine="360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DE4ACB" w:rsidRPr="003106C6" w:rsidRDefault="009C547C" w:rsidP="009C547C">
      <w:pPr>
        <w:tabs>
          <w:tab w:val="left" w:pos="90"/>
        </w:tabs>
        <w:spacing w:line="276" w:lineRule="auto"/>
        <w:ind w:firstLine="360"/>
        <w:jc w:val="center"/>
        <w:rPr>
          <w:b/>
          <w:color w:val="000000"/>
          <w:sz w:val="24"/>
          <w:szCs w:val="24"/>
          <w:shd w:val="clear" w:color="auto" w:fill="FFFFFF"/>
          <w:lang w:val="hy-AM"/>
        </w:rPr>
      </w:pPr>
      <w:r w:rsidRPr="009C547C">
        <w:rPr>
          <w:b/>
          <w:color w:val="000000"/>
          <w:sz w:val="24"/>
          <w:szCs w:val="24"/>
          <w:shd w:val="clear" w:color="auto" w:fill="FFFFFF"/>
          <w:lang w:val="hy-AM"/>
        </w:rPr>
        <w:t>«ՀԱՅԱՍՏԱՆԻ ՀԱՆՐԱՊԵՏՈՒԹՅԱՆ ՔՐԵԱԿԱՆ ՕՐԵՆՍԳՐՔՈՒՄ ՓՈՓՈԽՈՒԹՅՈՒՆ ԿԱՏԱՐԵԼՈՒ ՄԱՍԻՆ» ՕՐԵՆՔԻ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66A27" w:rsidRPr="003106C6">
        <w:rPr>
          <w:b/>
          <w:color w:val="000000"/>
          <w:sz w:val="24"/>
          <w:szCs w:val="24"/>
          <w:shd w:val="clear" w:color="auto" w:fill="FFFFFF"/>
          <w:lang w:val="hy-AM"/>
        </w:rPr>
        <w:t>ՆԱԽԱԳԾԻՆ ՀԱՎԱՆՈՒԹՅՈՒՆ ՏԱԼՈՒ ՄԱՍԻՆ</w:t>
      </w:r>
    </w:p>
    <w:p w:rsidR="00166A27" w:rsidRPr="003106C6" w:rsidRDefault="00166A27" w:rsidP="00D8053A">
      <w:pPr>
        <w:pStyle w:val="mechtex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</w:p>
    <w:p w:rsidR="00166A27" w:rsidRPr="003106C6" w:rsidRDefault="00166A27" w:rsidP="00D8053A">
      <w:pPr>
        <w:pStyle w:val="mechtex"/>
        <w:rPr>
          <w:rFonts w:ascii="GHEA Grapalat" w:hAnsi="GHEA Grapalat"/>
          <w:shd w:val="clear" w:color="auto" w:fill="FFFFFF"/>
          <w:lang w:val="hy-AM"/>
        </w:rPr>
      </w:pPr>
    </w:p>
    <w:p w:rsidR="00A854EC" w:rsidRPr="003106C6" w:rsidRDefault="00D8053A" w:rsidP="00A854EC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  <w:r w:rsidRPr="003106C6">
        <w:rPr>
          <w:color w:val="000000"/>
          <w:sz w:val="26"/>
          <w:szCs w:val="26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3106C6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3106C6">
        <w:rPr>
          <w:color w:val="000000"/>
          <w:sz w:val="26"/>
          <w:szCs w:val="26"/>
          <w:shd w:val="clear" w:color="auto" w:fill="FFFFFF"/>
          <w:lang w:val="hy-AM"/>
        </w:rPr>
        <w:t>որոշում է.</w:t>
      </w:r>
    </w:p>
    <w:p w:rsidR="00A854EC" w:rsidRPr="003106C6" w:rsidRDefault="00A854EC" w:rsidP="00A854EC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  <w:r w:rsidRPr="003106C6">
        <w:rPr>
          <w:color w:val="000000"/>
          <w:sz w:val="26"/>
          <w:szCs w:val="26"/>
          <w:shd w:val="clear" w:color="auto" w:fill="FFFFFF"/>
          <w:lang w:val="hy-AM"/>
        </w:rPr>
        <w:t xml:space="preserve">1. </w:t>
      </w:r>
      <w:r w:rsidR="002D46D8" w:rsidRPr="003106C6">
        <w:rPr>
          <w:color w:val="000000"/>
          <w:sz w:val="26"/>
          <w:szCs w:val="26"/>
          <w:shd w:val="clear" w:color="auto" w:fill="FFFFFF"/>
          <w:lang w:val="hy-AM"/>
        </w:rPr>
        <w:t>Հ</w:t>
      </w:r>
      <w:r w:rsidR="00A532DD" w:rsidRPr="003106C6">
        <w:rPr>
          <w:color w:val="000000"/>
          <w:sz w:val="26"/>
          <w:szCs w:val="26"/>
          <w:shd w:val="clear" w:color="auto" w:fill="FFFFFF"/>
          <w:lang w:val="hy-AM"/>
        </w:rPr>
        <w:t>ավանություն տալ</w:t>
      </w:r>
      <w:r w:rsidR="004E3C77" w:rsidRPr="003106C6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Pr="003106C6">
        <w:rPr>
          <w:color w:val="000000"/>
          <w:sz w:val="26"/>
          <w:szCs w:val="26"/>
          <w:shd w:val="clear" w:color="auto" w:fill="FFFFFF"/>
          <w:lang w:val="hy-AM"/>
        </w:rPr>
        <w:t>«</w:t>
      </w:r>
      <w:r w:rsidR="000C415B" w:rsidRPr="000C415B">
        <w:rPr>
          <w:color w:val="000000"/>
          <w:sz w:val="26"/>
          <w:szCs w:val="26"/>
          <w:shd w:val="clear" w:color="auto" w:fill="FFFFFF"/>
          <w:lang w:val="hy-AM"/>
        </w:rPr>
        <w:t xml:space="preserve">Հայաստանի Հանրապետության քրեական օրենսգրքում փոփոխություն կատարելու մասին» </w:t>
      </w:r>
      <w:r w:rsidR="00166A27" w:rsidRPr="003106C6">
        <w:rPr>
          <w:color w:val="000000"/>
          <w:sz w:val="26"/>
          <w:szCs w:val="26"/>
          <w:shd w:val="clear" w:color="auto" w:fill="FFFFFF"/>
          <w:lang w:val="hy-AM"/>
        </w:rPr>
        <w:t>օրենքի նախագծի</w:t>
      </w:r>
      <w:r w:rsidR="0074264E" w:rsidRPr="003106C6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2D0574" w:rsidRPr="003106C6">
        <w:rPr>
          <w:color w:val="000000"/>
          <w:sz w:val="26"/>
          <w:szCs w:val="26"/>
          <w:shd w:val="clear" w:color="auto" w:fill="FFFFFF"/>
          <w:lang w:val="hy-AM"/>
        </w:rPr>
        <w:t>վ</w:t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t xml:space="preserve">երաբերյալ </w:t>
      </w:r>
      <w:r w:rsidR="008826D0" w:rsidRPr="003106C6">
        <w:rPr>
          <w:color w:val="000000"/>
          <w:sz w:val="26"/>
          <w:szCs w:val="26"/>
          <w:shd w:val="clear" w:color="auto" w:fill="FFFFFF"/>
          <w:lang w:val="hy-AM"/>
        </w:rPr>
        <w:t xml:space="preserve">Հայաստանի Հանրապետության </w:t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t xml:space="preserve"> կառավա</w:t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softHyphen/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softHyphen/>
        <w:t>րու</w:t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softHyphen/>
        <w:t>թյան օրենսդրական նախա</w:t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softHyphen/>
        <w:t>ձեռ</w:t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softHyphen/>
        <w:t>նությանը:</w:t>
      </w:r>
    </w:p>
    <w:p w:rsidR="00D8053A" w:rsidRPr="003106C6" w:rsidRDefault="00A854EC" w:rsidP="00A854EC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  <w:r w:rsidRPr="003106C6">
        <w:rPr>
          <w:color w:val="000000"/>
          <w:sz w:val="26"/>
          <w:szCs w:val="26"/>
          <w:shd w:val="clear" w:color="auto" w:fill="FFFFFF"/>
          <w:lang w:val="hy-AM"/>
        </w:rPr>
        <w:t xml:space="preserve">2. </w:t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t>Հայաստանի Հանրապետության</w:t>
      </w:r>
      <w:r w:rsidR="00D8053A" w:rsidRPr="003106C6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t>կառավարության</w:t>
      </w:r>
      <w:r w:rsidR="00D8053A" w:rsidRPr="003106C6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="00D8053A" w:rsidRPr="003106C6">
        <w:rPr>
          <w:color w:val="000000"/>
          <w:sz w:val="26"/>
          <w:szCs w:val="26"/>
          <w:shd w:val="clear" w:color="auto" w:fill="FFFFFF"/>
          <w:lang w:val="hy-AM"/>
        </w:rPr>
        <w:t>օրենսդրական նախաձեռնությունը սահմանված կարգով ներկայացնել Հայաստանի Հանրապետության Ազգային ժողով:</w:t>
      </w:r>
      <w:r w:rsidR="00D8053A" w:rsidRPr="003106C6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</w:p>
    <w:sectPr w:rsidR="00D8053A" w:rsidRPr="003106C6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831AC"/>
    <w:multiLevelType w:val="hybridMultilevel"/>
    <w:tmpl w:val="397805B6"/>
    <w:lvl w:ilvl="0" w:tplc="CCF69D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E1730B"/>
    <w:multiLevelType w:val="hybridMultilevel"/>
    <w:tmpl w:val="931AB12C"/>
    <w:lvl w:ilvl="0" w:tplc="166439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4455"/>
    <w:rsid w:val="000C415B"/>
    <w:rsid w:val="00121B35"/>
    <w:rsid w:val="00166A27"/>
    <w:rsid w:val="001829C3"/>
    <w:rsid w:val="00192D17"/>
    <w:rsid w:val="001A5152"/>
    <w:rsid w:val="001C2EDA"/>
    <w:rsid w:val="00266BBC"/>
    <w:rsid w:val="0027515A"/>
    <w:rsid w:val="002824DA"/>
    <w:rsid w:val="002D0574"/>
    <w:rsid w:val="002D46D8"/>
    <w:rsid w:val="002D5DCC"/>
    <w:rsid w:val="002F78BE"/>
    <w:rsid w:val="003106C6"/>
    <w:rsid w:val="00316B9F"/>
    <w:rsid w:val="00356D35"/>
    <w:rsid w:val="003F55A7"/>
    <w:rsid w:val="00443B4E"/>
    <w:rsid w:val="0045547D"/>
    <w:rsid w:val="00487CDC"/>
    <w:rsid w:val="004D5708"/>
    <w:rsid w:val="004E3C77"/>
    <w:rsid w:val="004F0187"/>
    <w:rsid w:val="0059470A"/>
    <w:rsid w:val="005A6447"/>
    <w:rsid w:val="005C19DB"/>
    <w:rsid w:val="005C1D42"/>
    <w:rsid w:val="005E2BEA"/>
    <w:rsid w:val="005F7B56"/>
    <w:rsid w:val="00601E69"/>
    <w:rsid w:val="00651ACB"/>
    <w:rsid w:val="00661587"/>
    <w:rsid w:val="00670B02"/>
    <w:rsid w:val="0069132C"/>
    <w:rsid w:val="006B76F7"/>
    <w:rsid w:val="00707C53"/>
    <w:rsid w:val="0074264E"/>
    <w:rsid w:val="0075060C"/>
    <w:rsid w:val="0077094F"/>
    <w:rsid w:val="00771AE0"/>
    <w:rsid w:val="0077358E"/>
    <w:rsid w:val="00795E27"/>
    <w:rsid w:val="007A5F94"/>
    <w:rsid w:val="00805DC8"/>
    <w:rsid w:val="00836E83"/>
    <w:rsid w:val="008523A3"/>
    <w:rsid w:val="00860D3A"/>
    <w:rsid w:val="00861DF2"/>
    <w:rsid w:val="008826D0"/>
    <w:rsid w:val="008C2452"/>
    <w:rsid w:val="008D19FF"/>
    <w:rsid w:val="009148ED"/>
    <w:rsid w:val="00922ECD"/>
    <w:rsid w:val="00931574"/>
    <w:rsid w:val="00954F7F"/>
    <w:rsid w:val="009A3E91"/>
    <w:rsid w:val="009C547C"/>
    <w:rsid w:val="00A02DD8"/>
    <w:rsid w:val="00A532DD"/>
    <w:rsid w:val="00A771BB"/>
    <w:rsid w:val="00A8016F"/>
    <w:rsid w:val="00A854EC"/>
    <w:rsid w:val="00A948A8"/>
    <w:rsid w:val="00B0401D"/>
    <w:rsid w:val="00B77ADF"/>
    <w:rsid w:val="00BA3D8D"/>
    <w:rsid w:val="00BD2B55"/>
    <w:rsid w:val="00BF585B"/>
    <w:rsid w:val="00C47A28"/>
    <w:rsid w:val="00C55044"/>
    <w:rsid w:val="00C67BA6"/>
    <w:rsid w:val="00CC2770"/>
    <w:rsid w:val="00CC2826"/>
    <w:rsid w:val="00D1712E"/>
    <w:rsid w:val="00D74203"/>
    <w:rsid w:val="00D8053A"/>
    <w:rsid w:val="00D959BD"/>
    <w:rsid w:val="00DA2065"/>
    <w:rsid w:val="00DA486A"/>
    <w:rsid w:val="00DE4ACB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96B9A"/>
    <w:rsid w:val="00FA6AE7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7A345"/>
  <w15:chartTrackingRefBased/>
  <w15:docId w15:val="{C574E861-F56D-4754-82F5-3360889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basedOn w:val="Normal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32DD"/>
    <w:pPr>
      <w:spacing w:after="0" w:line="240" w:lineRule="auto"/>
    </w:pPr>
    <w:rPr>
      <w:rFonts w:ascii="Segoe UI" w:eastAsia="Calibri" w:hAnsi="Segoe UI" w:cs="Times New Roman"/>
      <w:sz w:val="18"/>
      <w:szCs w:val="18"/>
      <w:lang w:val="en-GB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2DD"/>
    <w:rPr>
      <w:rFonts w:ascii="Segoe UI" w:eastAsia="Calibri" w:hAnsi="Segoe UI" w:cs="Times New Roman"/>
      <w:sz w:val="18"/>
      <w:szCs w:val="18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83</Words>
  <Characters>670</Characters>
  <Application>Microsoft Office Word</Application>
  <DocSecurity>0</DocSecurity>
  <Lines>24</Lines>
  <Paragraphs>8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Tovmasyan</dc:creator>
  <cp:keywords>https://mul2.gov.am/tasks/378421/oneclick/anhatakan voroshum1 (1).docx?token=d789cfb15b4cbe11754c2248968cf34c</cp:keywords>
  <dc:description/>
  <cp:lastModifiedBy>Arusyak Balayan</cp:lastModifiedBy>
  <cp:revision>39</cp:revision>
  <dcterms:created xsi:type="dcterms:W3CDTF">2019-04-11T11:47:00Z</dcterms:created>
  <dcterms:modified xsi:type="dcterms:W3CDTF">2021-01-14T13:53:00Z</dcterms:modified>
</cp:coreProperties>
</file>