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53A" w:rsidRPr="00D50118" w:rsidRDefault="00D8053A" w:rsidP="00D8053A">
      <w:pPr>
        <w:jc w:val="center"/>
        <w:rPr>
          <w:b/>
          <w:sz w:val="28"/>
          <w:szCs w:val="28"/>
        </w:rPr>
      </w:pP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C57712">
        <w:rPr>
          <w:b/>
          <w:sz w:val="28"/>
          <w:szCs w:val="28"/>
        </w:rPr>
        <w:tab/>
        <w:t>ՆԱԽԱԳԻԾ</w:t>
      </w:r>
    </w:p>
    <w:p w:rsidR="00D8053A" w:rsidRPr="00C57712" w:rsidRDefault="00D8053A" w:rsidP="00D8053A">
      <w:pPr>
        <w:ind w:left="-800"/>
        <w:jc w:val="center"/>
        <w:rPr>
          <w:sz w:val="28"/>
          <w:szCs w:val="28"/>
        </w:rPr>
      </w:pP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b/>
          <w:sz w:val="28"/>
          <w:szCs w:val="28"/>
        </w:rPr>
        <w:t xml:space="preserve">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ՀԱՅԱՍՏԱՆԻ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ՀԱՆՐԱՊԵՏՈՒԹՅԱՆ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ԿԱՌԱՎԱՐՈՒԹՅՈՒՆ</w:t>
      </w:r>
    </w:p>
    <w:p w:rsidR="00D8053A" w:rsidRPr="00C57712" w:rsidRDefault="00D8053A" w:rsidP="00D8053A">
      <w:pPr>
        <w:pStyle w:val="mechtex"/>
        <w:rPr>
          <w:sz w:val="28"/>
          <w:szCs w:val="28"/>
        </w:rPr>
      </w:pPr>
      <w:r w:rsidRPr="00C57712">
        <w:rPr>
          <w:sz w:val="28"/>
          <w:szCs w:val="28"/>
        </w:rPr>
        <w:t xml:space="preserve">        </w:t>
      </w: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sz w:val="28"/>
          <w:szCs w:val="28"/>
        </w:rPr>
        <w:t xml:space="preserve">   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Ր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Շ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Ւ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Մ</w:t>
      </w:r>
    </w:p>
    <w:p w:rsidR="00D8053A" w:rsidRPr="00C57712" w:rsidRDefault="00D8053A" w:rsidP="00D8053A">
      <w:pPr>
        <w:rPr>
          <w:rFonts w:ascii="GHEA Mariam" w:hAnsi="GHEA Mariam" w:cs="Sylfaen"/>
          <w:sz w:val="28"/>
          <w:szCs w:val="28"/>
        </w:rPr>
      </w:pPr>
    </w:p>
    <w:p w:rsidR="00D8053A" w:rsidRPr="00C57712" w:rsidRDefault="00D8053A" w:rsidP="00D8053A">
      <w:pPr>
        <w:jc w:val="center"/>
        <w:rPr>
          <w:rFonts w:ascii="GHEA Mariam" w:hAnsi="GHEA Mariam"/>
          <w:sz w:val="28"/>
          <w:szCs w:val="28"/>
        </w:rPr>
      </w:pPr>
      <w:r w:rsidRPr="00C57712">
        <w:rPr>
          <w:rFonts w:ascii="GHEA Mariam" w:hAnsi="GHEA Mariam"/>
          <w:sz w:val="28"/>
          <w:szCs w:val="28"/>
        </w:rPr>
        <w:t xml:space="preserve"> 20</w:t>
      </w:r>
      <w:r w:rsidR="005C19DB">
        <w:rPr>
          <w:rFonts w:ascii="GHEA Mariam" w:hAnsi="GHEA Mariam"/>
          <w:sz w:val="28"/>
          <w:szCs w:val="28"/>
          <w:lang w:val="hy-AM"/>
        </w:rPr>
        <w:t>2</w:t>
      </w:r>
      <w:r w:rsidR="00FF6347">
        <w:rPr>
          <w:rFonts w:ascii="GHEA Mariam" w:hAnsi="GHEA Mariam"/>
          <w:sz w:val="28"/>
          <w:szCs w:val="28"/>
          <w:lang w:val="hy-AM"/>
        </w:rPr>
        <w:t>1</w:t>
      </w:r>
      <w:r w:rsidRPr="00C57712">
        <w:rPr>
          <w:rFonts w:ascii="GHEA Mariam" w:hAnsi="GHEA Mariam"/>
          <w:sz w:val="28"/>
          <w:szCs w:val="28"/>
        </w:rPr>
        <w:t xml:space="preserve"> </w:t>
      </w:r>
      <w:proofErr w:type="spellStart"/>
      <w:proofErr w:type="gramStart"/>
      <w:r w:rsidRPr="00C57712">
        <w:rPr>
          <w:rFonts w:ascii="GHEA Mariam" w:hAnsi="GHEA Mariam"/>
          <w:sz w:val="28"/>
          <w:szCs w:val="28"/>
        </w:rPr>
        <w:t>թվականի</w:t>
      </w:r>
      <w:proofErr w:type="spellEnd"/>
      <w:r w:rsidRPr="00C57712">
        <w:rPr>
          <w:rFonts w:ascii="GHEA Mariam" w:hAnsi="GHEA Mariam"/>
          <w:sz w:val="28"/>
          <w:szCs w:val="28"/>
        </w:rPr>
        <w:t xml:space="preserve">  N</w:t>
      </w:r>
      <w:proofErr w:type="gramEnd"/>
      <w:r w:rsidRPr="00C57712">
        <w:rPr>
          <w:rFonts w:ascii="GHEA Mariam" w:hAnsi="GHEA Mariam"/>
          <w:sz w:val="28"/>
          <w:szCs w:val="28"/>
        </w:rPr>
        <w:t xml:space="preserve">    - Ա</w:t>
      </w:r>
    </w:p>
    <w:p w:rsidR="00FF6347" w:rsidRPr="00FF6347" w:rsidRDefault="00FF6347" w:rsidP="00E66D84">
      <w:pPr>
        <w:pStyle w:val="mechtex"/>
        <w:spacing w:line="360" w:lineRule="auto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FF6347">
        <w:rPr>
          <w:lang w:val="hy-AM"/>
        </w:rPr>
        <w:br/>
      </w:r>
      <w:r w:rsidRPr="00FF634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ԴԱՏԱԿԱՆ ՕՐԵՆՍԳԻՐՔ» ՍԱՀՄԱՆԱԴՐԱԿԱՆ ՕՐԵՆՔՈՒՄ ՓՈՓՈԽՈՒԹՅՈՒՆՆԵՐ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FF634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ԼՐԱՑՈՒՄՆԵՐ ԿԱՏԱՐԵԼՈՒ ՄԱՍԻՆ» ՍԱՀՄԱՆԱԴՐԱԿԱՆ ՕՐԵՆՔԻ, «ՀԱՅԱՍՏԱՆԻ ՀԱՆՐԱՊԵՏՈՒԹՅԱՆ ՔՐԵԱԿԱՆ ԴԱՏԱՎԱՐՈՒԹՅԱՆ ՕՐԵՆՍԳՐՔՈՒՄ ՓՈՓՈԽՈՒԹՅՈՒՆ ԿԱՏԱՐԵԼՈՒ ՄԱՍԻՆ»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FF634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«ԱՐԴԱՐԱԴԱՏՈՒԹՅԱՆ ԱԿԱԴԵՄԻԱՅԻ ՄԱՍԻՆ» ՕՐԵՆՔՈՒՄ ԼՐԱՑՈՒՄՆԵՐ ԿԱՏԱՐԵԼՈՒ ՄԱՍԻՆ» ՕՐԵՆՔՆԵՐԻ ՆԱԽԱԳԾԵՐԻ ՓԱԹԵԹԻՆ ՀԱՎԱՆՈՒԹՅՈՒՆ ՏԱԼՈՒ</w:t>
      </w:r>
      <w:r w:rsidR="0054085E" w:rsidRPr="0054085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085E" w:rsidRPr="0054085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 ԱՆՀԵՏԱՁԳԵԼԻ ՀԱՄԱՐԵԼՈՒ ՄԱՍԻՆ</w:t>
      </w:r>
    </w:p>
    <w:p w:rsidR="001A1AC8" w:rsidRPr="0054085E" w:rsidRDefault="001A1AC8" w:rsidP="0054085E">
      <w:pPr>
        <w:pStyle w:val="mechtex"/>
        <w:spacing w:line="360" w:lineRule="auto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:rsidR="001A1AC8" w:rsidRDefault="001A1AC8" w:rsidP="00D8053A">
      <w:pPr>
        <w:pStyle w:val="mechtex"/>
        <w:rPr>
          <w:rFonts w:ascii="Verdana" w:hAnsi="Verdana"/>
          <w:color w:val="000000"/>
          <w:sz w:val="21"/>
          <w:szCs w:val="21"/>
          <w:shd w:val="clear" w:color="auto" w:fill="FFFFFF"/>
          <w:lang w:val="hy-AM"/>
        </w:rPr>
      </w:pPr>
    </w:p>
    <w:p w:rsidR="00F37EFC" w:rsidRPr="00A532DD" w:rsidRDefault="00D8053A" w:rsidP="008C2452">
      <w:pPr>
        <w:spacing w:line="360" w:lineRule="auto"/>
        <w:ind w:firstLine="720"/>
        <w:jc w:val="both"/>
        <w:rPr>
          <w:i/>
          <w:iCs/>
          <w:lang w:val="hy-AM"/>
        </w:rPr>
      </w:pPr>
      <w:r w:rsidRPr="00F37EFC">
        <w:rPr>
          <w:color w:val="000000"/>
          <w:sz w:val="26"/>
          <w:szCs w:val="26"/>
          <w:shd w:val="clear" w:color="auto" w:fill="FFFFFF"/>
          <w:lang w:val="hy-AM"/>
        </w:rPr>
        <w:t>Հիմք ընդունելով Հայաստանի Հանրապետության Սահմանադրության 109-րդ հոդվածը և</w:t>
      </w:r>
      <w:r w:rsidR="0054085E">
        <w:rPr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="0054085E" w:rsidRPr="0054085E">
        <w:rPr>
          <w:color w:val="000000"/>
          <w:sz w:val="26"/>
          <w:szCs w:val="26"/>
          <w:shd w:val="clear" w:color="auto" w:fill="FFFFFF"/>
          <w:lang w:val="hy-AM"/>
        </w:rPr>
        <w:t>«Ազգային ժողովի կանոնակարգ» Հայաստանի Հանրապետության սահմանա</w:t>
      </w:r>
      <w:r w:rsidR="0054085E" w:rsidRPr="0054085E">
        <w:rPr>
          <w:color w:val="000000"/>
          <w:sz w:val="26"/>
          <w:szCs w:val="26"/>
          <w:shd w:val="clear" w:color="auto" w:fill="FFFFFF"/>
          <w:lang w:val="hy-AM"/>
        </w:rPr>
        <w:softHyphen/>
        <w:t>դրական օրենքի 65-րդ հոդվածի 3-րդ մասն ու 73-րդ հոդվածը՝ Հայաստանի Հանրա</w:t>
      </w:r>
      <w:r w:rsidR="0054085E" w:rsidRPr="0054085E">
        <w:rPr>
          <w:color w:val="000000"/>
          <w:sz w:val="26"/>
          <w:szCs w:val="26"/>
          <w:shd w:val="clear" w:color="auto" w:fill="FFFFFF"/>
          <w:lang w:val="hy-AM"/>
        </w:rPr>
        <w:softHyphen/>
        <w:t>պետության կառավարությունը</w:t>
      </w:r>
      <w:r w:rsidR="0054085E">
        <w:rPr>
          <w:color w:val="000000"/>
          <w:sz w:val="26"/>
          <w:szCs w:val="26"/>
          <w:shd w:val="clear" w:color="auto" w:fill="FFFFFF"/>
          <w:lang w:val="hy-AM"/>
        </w:rPr>
        <w:t xml:space="preserve">  </w:t>
      </w:r>
      <w:r w:rsidRPr="0054085E">
        <w:rPr>
          <w:color w:val="000000"/>
          <w:sz w:val="26"/>
          <w:szCs w:val="26"/>
          <w:shd w:val="clear" w:color="auto" w:fill="FFFFFF"/>
          <w:lang w:val="hy-AM"/>
        </w:rPr>
        <w:t>որոշում է.</w:t>
      </w:r>
    </w:p>
    <w:p w:rsidR="00D8053A" w:rsidRPr="004E3C77" w:rsidRDefault="0074264E" w:rsidP="0074264E">
      <w:pPr>
        <w:spacing w:line="360" w:lineRule="auto"/>
        <w:ind w:firstLine="720"/>
        <w:jc w:val="both"/>
        <w:rPr>
          <w:color w:val="000000"/>
          <w:sz w:val="26"/>
          <w:szCs w:val="26"/>
          <w:shd w:val="clear" w:color="auto" w:fill="FFFFFF"/>
          <w:lang w:val="hy-AM"/>
        </w:rPr>
      </w:pPr>
      <w:r>
        <w:rPr>
          <w:color w:val="000000"/>
          <w:sz w:val="26"/>
          <w:szCs w:val="26"/>
          <w:shd w:val="clear" w:color="auto" w:fill="FFFFFF"/>
          <w:lang w:val="hy-AM"/>
        </w:rPr>
        <w:t xml:space="preserve">1. </w:t>
      </w:r>
      <w:r w:rsidR="002D46D8" w:rsidRPr="004E3C77">
        <w:rPr>
          <w:color w:val="000000"/>
          <w:sz w:val="26"/>
          <w:szCs w:val="26"/>
          <w:shd w:val="clear" w:color="auto" w:fill="FFFFFF"/>
          <w:lang w:val="hy-AM"/>
        </w:rPr>
        <w:t>Հ</w:t>
      </w:r>
      <w:r w:rsidR="00A532DD" w:rsidRPr="004E3C77">
        <w:rPr>
          <w:color w:val="000000"/>
          <w:sz w:val="26"/>
          <w:szCs w:val="26"/>
          <w:shd w:val="clear" w:color="auto" w:fill="FFFFFF"/>
          <w:lang w:val="hy-AM"/>
        </w:rPr>
        <w:t>ավանություն տալ</w:t>
      </w:r>
      <w:r w:rsidR="00B71E98">
        <w:rPr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="00FF6347" w:rsidRPr="00FF6347">
        <w:rPr>
          <w:color w:val="000000"/>
          <w:sz w:val="26"/>
          <w:szCs w:val="26"/>
          <w:shd w:val="clear" w:color="auto" w:fill="FFFFFF"/>
          <w:lang w:val="hy-AM"/>
        </w:rPr>
        <w:t xml:space="preserve">«Հայաստանի Հանրապետության դատական օրենսգիրք» սահմանադրական օրենքում փոփոխություններ և լրացումներ կատարելու մասին» սահմանադրական օրենքի, «Հայաստանի </w:t>
      </w:r>
      <w:r w:rsidR="00FF6347" w:rsidRPr="00FF6347">
        <w:rPr>
          <w:color w:val="000000"/>
          <w:sz w:val="26"/>
          <w:szCs w:val="26"/>
          <w:shd w:val="clear" w:color="auto" w:fill="FFFFFF"/>
          <w:lang w:val="hy-AM"/>
        </w:rPr>
        <w:lastRenderedPageBreak/>
        <w:t>Հանրապետության քրեական դատավարության օրենսգրքում փոփոխություն կատարելու մասին</w:t>
      </w:r>
      <w:r w:rsidR="001E2034">
        <w:rPr>
          <w:color w:val="000000"/>
          <w:sz w:val="26"/>
          <w:szCs w:val="26"/>
          <w:shd w:val="clear" w:color="auto" w:fill="FFFFFF"/>
          <w:lang w:val="hy-AM"/>
        </w:rPr>
        <w:t>»</w:t>
      </w:r>
      <w:r w:rsidR="00FF6347" w:rsidRPr="00FF6347">
        <w:rPr>
          <w:color w:val="000000"/>
          <w:sz w:val="26"/>
          <w:szCs w:val="26"/>
          <w:shd w:val="clear" w:color="auto" w:fill="FFFFFF"/>
          <w:lang w:val="hy-AM"/>
        </w:rPr>
        <w:t xml:space="preserve"> և «Արդարադատության ակադեմիայի մասին» օրենքում լրացումներ կատարելու մասին» </w:t>
      </w:r>
      <w:r w:rsidR="001A1AC8" w:rsidRPr="001A1AC8">
        <w:rPr>
          <w:color w:val="000000"/>
          <w:sz w:val="26"/>
          <w:szCs w:val="26"/>
          <w:shd w:val="clear" w:color="auto" w:fill="FFFFFF"/>
          <w:lang w:val="hy-AM"/>
        </w:rPr>
        <w:t xml:space="preserve">օրենքների նախագծերի փաթեթի </w:t>
      </w:r>
      <w:r w:rsidR="002D0574" w:rsidRPr="004E3C77">
        <w:rPr>
          <w:color w:val="000000"/>
          <w:sz w:val="26"/>
          <w:szCs w:val="26"/>
          <w:shd w:val="clear" w:color="auto" w:fill="FFFFFF"/>
          <w:lang w:val="hy-AM"/>
        </w:rPr>
        <w:t>վ</w:t>
      </w:r>
      <w:r w:rsidR="00D8053A" w:rsidRPr="004E3C77">
        <w:rPr>
          <w:color w:val="000000"/>
          <w:sz w:val="26"/>
          <w:szCs w:val="26"/>
          <w:shd w:val="clear" w:color="auto" w:fill="FFFFFF"/>
          <w:lang w:val="hy-AM"/>
        </w:rPr>
        <w:t xml:space="preserve">երաբերյալ </w:t>
      </w:r>
      <w:r w:rsidR="008826D0" w:rsidRPr="004E3C77">
        <w:rPr>
          <w:color w:val="000000"/>
          <w:sz w:val="26"/>
          <w:szCs w:val="26"/>
          <w:shd w:val="clear" w:color="auto" w:fill="FFFFFF"/>
          <w:lang w:val="hy-AM"/>
        </w:rPr>
        <w:t xml:space="preserve">Հայաստանի Հանրապետության </w:t>
      </w:r>
      <w:r w:rsidR="00D8053A" w:rsidRPr="004E3C77">
        <w:rPr>
          <w:color w:val="000000"/>
          <w:sz w:val="26"/>
          <w:szCs w:val="26"/>
          <w:shd w:val="clear" w:color="auto" w:fill="FFFFFF"/>
          <w:lang w:val="hy-AM"/>
        </w:rPr>
        <w:t xml:space="preserve"> կառավա</w:t>
      </w:r>
      <w:r w:rsidR="00D8053A" w:rsidRPr="004E3C77">
        <w:rPr>
          <w:color w:val="000000"/>
          <w:sz w:val="26"/>
          <w:szCs w:val="26"/>
          <w:shd w:val="clear" w:color="auto" w:fill="FFFFFF"/>
          <w:lang w:val="hy-AM"/>
        </w:rPr>
        <w:softHyphen/>
      </w:r>
      <w:r w:rsidR="00D8053A" w:rsidRPr="004E3C77">
        <w:rPr>
          <w:color w:val="000000"/>
          <w:sz w:val="26"/>
          <w:szCs w:val="26"/>
          <w:shd w:val="clear" w:color="auto" w:fill="FFFFFF"/>
          <w:lang w:val="hy-AM"/>
        </w:rPr>
        <w:softHyphen/>
        <w:t>րու</w:t>
      </w:r>
      <w:r w:rsidR="00D8053A" w:rsidRPr="004E3C77">
        <w:rPr>
          <w:color w:val="000000"/>
          <w:sz w:val="26"/>
          <w:szCs w:val="26"/>
          <w:shd w:val="clear" w:color="auto" w:fill="FFFFFF"/>
          <w:lang w:val="hy-AM"/>
        </w:rPr>
        <w:softHyphen/>
        <w:t>թյան օրենսդրական նախա</w:t>
      </w:r>
      <w:r w:rsidR="00D8053A" w:rsidRPr="004E3C77">
        <w:rPr>
          <w:color w:val="000000"/>
          <w:sz w:val="26"/>
          <w:szCs w:val="26"/>
          <w:shd w:val="clear" w:color="auto" w:fill="FFFFFF"/>
          <w:lang w:val="hy-AM"/>
        </w:rPr>
        <w:softHyphen/>
        <w:t>ձեռ</w:t>
      </w:r>
      <w:r w:rsidR="00D8053A" w:rsidRPr="004E3C77">
        <w:rPr>
          <w:color w:val="000000"/>
          <w:sz w:val="26"/>
          <w:szCs w:val="26"/>
          <w:shd w:val="clear" w:color="auto" w:fill="FFFFFF"/>
          <w:lang w:val="hy-AM"/>
        </w:rPr>
        <w:softHyphen/>
        <w:t>նությանը:</w:t>
      </w:r>
    </w:p>
    <w:p w:rsidR="00D8053A" w:rsidRPr="0069132C" w:rsidRDefault="00D8053A" w:rsidP="006B76F7">
      <w:pPr>
        <w:spacing w:line="360" w:lineRule="auto"/>
        <w:ind w:firstLine="720"/>
        <w:jc w:val="both"/>
        <w:rPr>
          <w:color w:val="000000"/>
          <w:sz w:val="26"/>
          <w:szCs w:val="26"/>
          <w:shd w:val="clear" w:color="auto" w:fill="FFFFFF"/>
          <w:lang w:val="hy-AM"/>
        </w:rPr>
      </w:pPr>
      <w:r w:rsidRPr="0069132C">
        <w:rPr>
          <w:color w:val="000000"/>
          <w:sz w:val="26"/>
          <w:szCs w:val="26"/>
          <w:shd w:val="clear" w:color="auto" w:fill="FFFFFF"/>
          <w:lang w:val="hy-AM"/>
        </w:rPr>
        <w:t>2. Հայաստանի Հանրապետության</w:t>
      </w:r>
      <w:r w:rsidRPr="0054085E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Pr="0069132C">
        <w:rPr>
          <w:color w:val="000000"/>
          <w:sz w:val="26"/>
          <w:szCs w:val="26"/>
          <w:shd w:val="clear" w:color="auto" w:fill="FFFFFF"/>
          <w:lang w:val="hy-AM"/>
        </w:rPr>
        <w:t>կառավարության</w:t>
      </w:r>
      <w:r w:rsidRPr="0054085E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Pr="0069132C">
        <w:rPr>
          <w:color w:val="000000"/>
          <w:sz w:val="26"/>
          <w:szCs w:val="26"/>
          <w:shd w:val="clear" w:color="auto" w:fill="FFFFFF"/>
          <w:lang w:val="hy-AM"/>
        </w:rPr>
        <w:t>օրենսդրական նախաձեռնությունը</w:t>
      </w:r>
      <w:r w:rsidR="0054085E">
        <w:rPr>
          <w:color w:val="000000"/>
          <w:sz w:val="26"/>
          <w:szCs w:val="26"/>
          <w:shd w:val="clear" w:color="auto" w:fill="FFFFFF"/>
          <w:lang w:val="hy-AM"/>
        </w:rPr>
        <w:t xml:space="preserve"> </w:t>
      </w:r>
      <w:bookmarkStart w:id="0" w:name="_GoBack"/>
      <w:bookmarkEnd w:id="0"/>
      <w:r w:rsidR="0054085E" w:rsidRPr="0054085E">
        <w:rPr>
          <w:color w:val="000000"/>
          <w:sz w:val="26"/>
          <w:szCs w:val="26"/>
          <w:shd w:val="clear" w:color="auto" w:fill="FFFFFF"/>
          <w:lang w:val="hy-AM"/>
        </w:rPr>
        <w:t>համարել անհետաձգելի և</w:t>
      </w:r>
      <w:r w:rsidRPr="0069132C">
        <w:rPr>
          <w:color w:val="000000"/>
          <w:sz w:val="26"/>
          <w:szCs w:val="26"/>
          <w:shd w:val="clear" w:color="auto" w:fill="FFFFFF"/>
          <w:lang w:val="hy-AM"/>
        </w:rPr>
        <w:t xml:space="preserve"> սահմանված կարգով ներկայացնել Հայաստանի Հանրապետության Ազգային ժողով:</w:t>
      </w:r>
      <w:r w:rsidRPr="0069132C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</w:p>
    <w:sectPr w:rsidR="00D8053A" w:rsidRPr="0069132C" w:rsidSect="00E77E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E1730B"/>
    <w:multiLevelType w:val="hybridMultilevel"/>
    <w:tmpl w:val="931AB12C"/>
    <w:lvl w:ilvl="0" w:tplc="166439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16F"/>
    <w:rsid w:val="000B4455"/>
    <w:rsid w:val="00121B35"/>
    <w:rsid w:val="00166A27"/>
    <w:rsid w:val="001829C3"/>
    <w:rsid w:val="00192D17"/>
    <w:rsid w:val="001A1AC8"/>
    <w:rsid w:val="001A5152"/>
    <w:rsid w:val="001C2EDA"/>
    <w:rsid w:val="001E2034"/>
    <w:rsid w:val="00266BBC"/>
    <w:rsid w:val="0027515A"/>
    <w:rsid w:val="002824DA"/>
    <w:rsid w:val="002D0574"/>
    <w:rsid w:val="002D46D8"/>
    <w:rsid w:val="002D5DCC"/>
    <w:rsid w:val="002F78BE"/>
    <w:rsid w:val="00316B9F"/>
    <w:rsid w:val="00356D35"/>
    <w:rsid w:val="003F55A7"/>
    <w:rsid w:val="00443B4E"/>
    <w:rsid w:val="0045547D"/>
    <w:rsid w:val="00487CDC"/>
    <w:rsid w:val="004D5708"/>
    <w:rsid w:val="004E3C77"/>
    <w:rsid w:val="004F0187"/>
    <w:rsid w:val="0054085E"/>
    <w:rsid w:val="0059470A"/>
    <w:rsid w:val="005A6447"/>
    <w:rsid w:val="005C19DB"/>
    <w:rsid w:val="005C1D42"/>
    <w:rsid w:val="005E2BEA"/>
    <w:rsid w:val="005F7B56"/>
    <w:rsid w:val="00601E69"/>
    <w:rsid w:val="00651ACB"/>
    <w:rsid w:val="00661587"/>
    <w:rsid w:val="00670B02"/>
    <w:rsid w:val="0069132C"/>
    <w:rsid w:val="006B76F7"/>
    <w:rsid w:val="00707C53"/>
    <w:rsid w:val="0074264E"/>
    <w:rsid w:val="0075060C"/>
    <w:rsid w:val="0077094F"/>
    <w:rsid w:val="00771AE0"/>
    <w:rsid w:val="0077358E"/>
    <w:rsid w:val="00795E27"/>
    <w:rsid w:val="007A5F94"/>
    <w:rsid w:val="00805DC8"/>
    <w:rsid w:val="00836E83"/>
    <w:rsid w:val="008523A3"/>
    <w:rsid w:val="00860D3A"/>
    <w:rsid w:val="00861DF2"/>
    <w:rsid w:val="008826D0"/>
    <w:rsid w:val="008C2452"/>
    <w:rsid w:val="008D19FF"/>
    <w:rsid w:val="009148ED"/>
    <w:rsid w:val="00922ECD"/>
    <w:rsid w:val="00954F7F"/>
    <w:rsid w:val="009A3E91"/>
    <w:rsid w:val="00A02DD8"/>
    <w:rsid w:val="00A532DD"/>
    <w:rsid w:val="00A771BB"/>
    <w:rsid w:val="00A8016F"/>
    <w:rsid w:val="00A948A8"/>
    <w:rsid w:val="00B0401D"/>
    <w:rsid w:val="00B71E98"/>
    <w:rsid w:val="00BA3D8D"/>
    <w:rsid w:val="00BD2B55"/>
    <w:rsid w:val="00BF585B"/>
    <w:rsid w:val="00C47A28"/>
    <w:rsid w:val="00C55044"/>
    <w:rsid w:val="00C67BA6"/>
    <w:rsid w:val="00CC2770"/>
    <w:rsid w:val="00CC2826"/>
    <w:rsid w:val="00D74203"/>
    <w:rsid w:val="00D8053A"/>
    <w:rsid w:val="00D959BD"/>
    <w:rsid w:val="00DA2065"/>
    <w:rsid w:val="00DA486A"/>
    <w:rsid w:val="00E07585"/>
    <w:rsid w:val="00E16ED1"/>
    <w:rsid w:val="00E449DA"/>
    <w:rsid w:val="00E548F7"/>
    <w:rsid w:val="00E62E44"/>
    <w:rsid w:val="00E66289"/>
    <w:rsid w:val="00E66D84"/>
    <w:rsid w:val="00E86F7F"/>
    <w:rsid w:val="00EB1AF8"/>
    <w:rsid w:val="00F108AC"/>
    <w:rsid w:val="00F17726"/>
    <w:rsid w:val="00F37EFC"/>
    <w:rsid w:val="00F705C0"/>
    <w:rsid w:val="00F87D58"/>
    <w:rsid w:val="00F90F8B"/>
    <w:rsid w:val="00F96B9A"/>
    <w:rsid w:val="00FA6AE7"/>
    <w:rsid w:val="00FD5424"/>
    <w:rsid w:val="00FF6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C9BDA"/>
  <w15:chartTrackingRefBased/>
  <w15:docId w15:val="{C574E861-F56D-4754-82F5-3360889EC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basedOn w:val="Normal"/>
    <w:uiPriority w:val="99"/>
    <w:unhideWhenUsed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32DD"/>
    <w:pPr>
      <w:spacing w:after="0" w:line="240" w:lineRule="auto"/>
    </w:pPr>
    <w:rPr>
      <w:rFonts w:ascii="Segoe UI" w:eastAsia="Calibri" w:hAnsi="Segoe UI" w:cs="Times New Roman"/>
      <w:sz w:val="18"/>
      <w:szCs w:val="18"/>
      <w:lang w:val="en-GB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2DD"/>
    <w:rPr>
      <w:rFonts w:ascii="Segoe UI" w:eastAsia="Calibri" w:hAnsi="Segoe UI" w:cs="Times New Roman"/>
      <w:sz w:val="18"/>
      <w:szCs w:val="18"/>
      <w:lang w:val="en-GB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138</Words>
  <Characters>1154</Characters>
  <Application>Microsoft Office Word</Application>
  <DocSecurity>0</DocSecurity>
  <Lines>34</Lines>
  <Paragraphs>8</Paragraphs>
  <ScaleCrop>false</ScaleCrop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Tovmasyan</dc:creator>
  <cp:keywords>https://mul2.gov.am/tasks/377054/oneclick/anhatakan voroshum1.docx?token=8225c4f292a7f6ff8f5185ad55f5bc3f</cp:keywords>
  <dc:description/>
  <cp:lastModifiedBy>Marine Tovmasyan</cp:lastModifiedBy>
  <cp:revision>37</cp:revision>
  <dcterms:created xsi:type="dcterms:W3CDTF">2019-04-11T11:47:00Z</dcterms:created>
  <dcterms:modified xsi:type="dcterms:W3CDTF">2021-01-13T12:06:00Z</dcterms:modified>
</cp:coreProperties>
</file>