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F4BEE" w14:textId="542540B3" w:rsidR="0058153A" w:rsidRDefault="0058153A" w:rsidP="00264EBB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F45EB8">
        <w:rPr>
          <w:rFonts w:ascii="GHEA Grapalat" w:hAnsi="GHEA Grapalat"/>
          <w:i/>
          <w:lang w:val="hy-AM"/>
        </w:rPr>
        <w:t>ՆԱԽԱԳԻԾ</w:t>
      </w:r>
    </w:p>
    <w:p w14:paraId="342FEC7E" w14:textId="77777777" w:rsidR="00264EBB" w:rsidRPr="00264EBB" w:rsidRDefault="00264EBB" w:rsidP="00264EBB">
      <w:pPr>
        <w:spacing w:line="360" w:lineRule="auto"/>
        <w:jc w:val="right"/>
        <w:rPr>
          <w:rFonts w:ascii="GHEA Grapalat" w:hAnsi="GHEA Grapalat"/>
          <w:i/>
          <w:lang w:val="hy-AM"/>
        </w:rPr>
      </w:pPr>
    </w:p>
    <w:p w14:paraId="6240C818" w14:textId="77777777" w:rsidR="0058153A" w:rsidRPr="00F45EB8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45EB8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14:paraId="6A492A5E" w14:textId="77777777" w:rsidR="0058153A" w:rsidRPr="00F45EB8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45EB8">
        <w:rPr>
          <w:rFonts w:ascii="GHEA Grapalat" w:hAnsi="GHEA Grapalat"/>
          <w:b/>
          <w:lang w:val="hy-AM"/>
        </w:rPr>
        <w:t>ՈՐՈՇՈՒՄ</w:t>
      </w:r>
    </w:p>
    <w:p w14:paraId="13EB3656" w14:textId="77777777" w:rsidR="0058153A" w:rsidRPr="00F45EB8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45EB8">
        <w:rPr>
          <w:rFonts w:ascii="GHEA Grapalat" w:hAnsi="GHEA Grapalat"/>
          <w:b/>
          <w:lang w:val="hy-AM"/>
        </w:rPr>
        <w:t>N - Ա</w:t>
      </w:r>
    </w:p>
    <w:p w14:paraId="41904115" w14:textId="6DDD3AB3" w:rsidR="0058153A" w:rsidRPr="00F45EB8" w:rsidRDefault="0058153A" w:rsidP="0058153A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 w:rsidRPr="00F45EB8">
        <w:rPr>
          <w:rFonts w:ascii="GHEA Grapalat" w:hAnsi="GHEA Grapalat"/>
          <w:b/>
          <w:caps/>
          <w:lang w:val="hy-AM"/>
        </w:rPr>
        <w:t>Հայաստանի Հ</w:t>
      </w:r>
      <w:r w:rsidR="00D62A44" w:rsidRPr="00F45EB8">
        <w:rPr>
          <w:rFonts w:ascii="GHEA Grapalat" w:hAnsi="GHEA Grapalat"/>
          <w:b/>
          <w:caps/>
          <w:lang w:val="hy-AM"/>
        </w:rPr>
        <w:t xml:space="preserve">անրապետության կառավարության </w:t>
      </w:r>
      <w:r w:rsidR="0080685A" w:rsidRPr="00F45EB8">
        <w:rPr>
          <w:rFonts w:ascii="GHEA Grapalat" w:hAnsi="GHEA Grapalat"/>
          <w:b/>
          <w:caps/>
          <w:lang w:val="hy-AM"/>
        </w:rPr>
        <w:t>2018</w:t>
      </w:r>
      <w:r w:rsidR="00A66A31" w:rsidRPr="00F45EB8">
        <w:rPr>
          <w:rFonts w:ascii="GHEA Grapalat" w:hAnsi="GHEA Grapalat"/>
          <w:b/>
          <w:caps/>
          <w:lang w:val="hy-AM"/>
        </w:rPr>
        <w:t xml:space="preserve"> թվականի</w:t>
      </w:r>
      <w:r w:rsidR="00D62A44" w:rsidRPr="00F45EB8">
        <w:rPr>
          <w:rFonts w:ascii="GHEA Grapalat" w:hAnsi="GHEA Grapalat"/>
          <w:b/>
          <w:caps/>
          <w:lang w:val="hy-AM"/>
        </w:rPr>
        <w:t xml:space="preserve"> </w:t>
      </w:r>
      <w:r w:rsidR="0080685A" w:rsidRPr="00F45EB8">
        <w:rPr>
          <w:rFonts w:ascii="GHEA Grapalat" w:hAnsi="GHEA Grapalat"/>
          <w:b/>
          <w:caps/>
          <w:lang w:val="hy-AM"/>
        </w:rPr>
        <w:t>ԴԵԿՏԵՄԲԵՐԻ 27</w:t>
      </w:r>
      <w:r w:rsidR="00C6183A" w:rsidRPr="00F45EB8">
        <w:rPr>
          <w:rFonts w:ascii="GHEA Grapalat" w:hAnsi="GHEA Grapalat"/>
          <w:b/>
          <w:caps/>
          <w:lang w:val="hy-AM"/>
        </w:rPr>
        <w:t xml:space="preserve">-Ի </w:t>
      </w:r>
      <w:r w:rsidR="002E78A7" w:rsidRPr="00F45EB8">
        <w:rPr>
          <w:rFonts w:ascii="GHEA Grapalat" w:hAnsi="GHEA Grapalat"/>
          <w:b/>
          <w:caps/>
          <w:lang w:val="hy-AM"/>
        </w:rPr>
        <w:t xml:space="preserve">թիվ </w:t>
      </w:r>
      <w:r w:rsidR="0080685A" w:rsidRPr="00F45EB8">
        <w:rPr>
          <w:rFonts w:ascii="GHEA Grapalat" w:hAnsi="GHEA Grapalat"/>
          <w:b/>
          <w:caps/>
          <w:lang w:val="hy-AM"/>
        </w:rPr>
        <w:t>1519</w:t>
      </w:r>
      <w:r w:rsidR="005A27F6" w:rsidRPr="00F45EB8">
        <w:rPr>
          <w:rFonts w:ascii="GHEA Grapalat" w:hAnsi="GHEA Grapalat"/>
          <w:b/>
          <w:caps/>
          <w:lang w:val="hy-AM"/>
        </w:rPr>
        <w:t xml:space="preserve">-Ա </w:t>
      </w:r>
      <w:r w:rsidRPr="00F45EB8">
        <w:rPr>
          <w:rFonts w:ascii="GHEA Grapalat" w:hAnsi="GHEA Grapalat"/>
          <w:b/>
          <w:caps/>
          <w:lang w:val="hy-AM"/>
        </w:rPr>
        <w:t xml:space="preserve">որոշման մեջ </w:t>
      </w:r>
      <w:r w:rsidR="0080685A" w:rsidRPr="00F45EB8">
        <w:rPr>
          <w:rFonts w:ascii="GHEA Grapalat" w:hAnsi="GHEA Grapalat"/>
          <w:b/>
          <w:caps/>
          <w:lang w:val="hy-AM"/>
        </w:rPr>
        <w:t>ՓՈՓՈԽՈՒԹՅՈՒՆ</w:t>
      </w:r>
      <w:r w:rsidRPr="00F45EB8">
        <w:rPr>
          <w:rFonts w:ascii="GHEA Grapalat" w:hAnsi="GHEA Grapalat"/>
          <w:b/>
          <w:caps/>
          <w:lang w:val="hy-AM"/>
        </w:rPr>
        <w:t xml:space="preserve"> կատարելու մասին</w:t>
      </w:r>
    </w:p>
    <w:p w14:paraId="561D932D" w14:textId="77777777" w:rsidR="0058153A" w:rsidRPr="00F45EB8" w:rsidRDefault="0058153A" w:rsidP="0058153A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14:paraId="47A4094D" w14:textId="7F3A5B8A" w:rsidR="004855DE" w:rsidRPr="00F45EB8" w:rsidRDefault="004855DE" w:rsidP="0058153A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F45EB8">
        <w:rPr>
          <w:rFonts w:ascii="GHEA Grapalat" w:hAnsi="GHEA Grapalat" w:cs="Arial"/>
          <w:sz w:val="24"/>
          <w:szCs w:val="24"/>
          <w:lang w:val="hy-AM"/>
        </w:rPr>
        <w:t xml:space="preserve">Հիմք ընդունելով «Նորմատիվ իրավական ակտերի մասին» Հայաստանի Հանրապետության օրենքի </w:t>
      </w:r>
      <w:r w:rsidR="00907BD8" w:rsidRPr="00BD4BB7">
        <w:rPr>
          <w:rFonts w:ascii="GHEA Grapalat" w:hAnsi="GHEA Grapalat" w:cs="Sylfaen"/>
          <w:bCs/>
          <w:iCs/>
          <w:sz w:val="24"/>
          <w:szCs w:val="24"/>
          <w:lang w:val="hy-AM"/>
        </w:rPr>
        <w:t>33-րդ հոդվածի 1-ին մաս</w:t>
      </w:r>
      <w:r w:rsidR="00907BD8">
        <w:rPr>
          <w:rFonts w:ascii="GHEA Grapalat" w:hAnsi="GHEA Grapalat" w:cs="Sylfaen"/>
          <w:bCs/>
          <w:iCs/>
          <w:sz w:val="24"/>
          <w:szCs w:val="24"/>
          <w:lang w:val="hy-AM"/>
        </w:rPr>
        <w:t>ը և</w:t>
      </w:r>
      <w:bookmarkStart w:id="0" w:name="_GoBack"/>
      <w:bookmarkEnd w:id="0"/>
      <w:r w:rsidR="00907BD8" w:rsidRPr="00F45EB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45EB8">
        <w:rPr>
          <w:rFonts w:ascii="GHEA Grapalat" w:hAnsi="GHEA Grapalat" w:cs="Arial"/>
          <w:sz w:val="24"/>
          <w:szCs w:val="24"/>
          <w:lang w:val="hy-AM"/>
        </w:rPr>
        <w:t>34-րդ հոդվածը</w:t>
      </w:r>
      <w:r w:rsidR="00907BD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45EB8">
        <w:rPr>
          <w:rFonts w:ascii="GHEA Grapalat" w:hAnsi="GHEA Grapalat" w:cs="Arial"/>
          <w:sz w:val="24"/>
          <w:szCs w:val="24"/>
          <w:lang w:val="hy-AM"/>
        </w:rPr>
        <w:t>` Հայաստանի Հանրապետության կառավարությունը      ո ր ո շ ու մ     է.</w:t>
      </w:r>
    </w:p>
    <w:p w14:paraId="7B05B4A6" w14:textId="1B82D4FB" w:rsidR="0058153A" w:rsidRPr="00F45EB8" w:rsidRDefault="004855DE" w:rsidP="0058153A">
      <w:pPr>
        <w:pStyle w:val="norm"/>
        <w:spacing w:line="276" w:lineRule="auto"/>
        <w:rPr>
          <w:rFonts w:ascii="Cambria Math" w:hAnsi="Cambria Math" w:cs="Arial"/>
          <w:sz w:val="24"/>
          <w:szCs w:val="24"/>
          <w:lang w:val="hy-AM"/>
        </w:rPr>
      </w:pPr>
      <w:r w:rsidRPr="00F45EB8">
        <w:rPr>
          <w:rFonts w:ascii="GHEA Grapalat" w:hAnsi="GHEA Grapalat" w:cs="Arial"/>
          <w:sz w:val="24"/>
          <w:szCs w:val="24"/>
          <w:lang w:val="hy-AM"/>
        </w:rPr>
        <w:t>1.</w:t>
      </w:r>
      <w:r w:rsidR="0058153A" w:rsidRPr="00F45EB8">
        <w:rPr>
          <w:rFonts w:ascii="GHEA Grapalat" w:hAnsi="GHEA Grapalat" w:cs="Arial"/>
          <w:sz w:val="24"/>
          <w:szCs w:val="24"/>
          <w:lang w:val="hy-AM"/>
        </w:rPr>
        <w:t>Հայաստանի Հ</w:t>
      </w:r>
      <w:r w:rsidR="00D62A44" w:rsidRPr="00F45EB8">
        <w:rPr>
          <w:rFonts w:ascii="GHEA Grapalat" w:hAnsi="GHEA Grapalat" w:cs="Arial"/>
          <w:sz w:val="24"/>
          <w:szCs w:val="24"/>
          <w:lang w:val="hy-AM"/>
        </w:rPr>
        <w:t xml:space="preserve">անրապետության կառավարության </w:t>
      </w:r>
      <w:r w:rsidR="0080685A" w:rsidRPr="00F45EB8">
        <w:rPr>
          <w:rFonts w:ascii="GHEA Grapalat" w:hAnsi="GHEA Grapalat" w:cs="Arial"/>
          <w:sz w:val="24"/>
          <w:szCs w:val="24"/>
          <w:lang w:val="hy-AM"/>
        </w:rPr>
        <w:t>2018</w:t>
      </w:r>
      <w:r w:rsidR="00A66A31" w:rsidRPr="00F45EB8">
        <w:rPr>
          <w:rFonts w:ascii="GHEA Grapalat" w:hAnsi="GHEA Grapalat" w:cs="Arial"/>
          <w:sz w:val="24"/>
          <w:szCs w:val="24"/>
          <w:lang w:val="hy-AM"/>
        </w:rPr>
        <w:t xml:space="preserve"> թվականի</w:t>
      </w:r>
      <w:r w:rsidR="00D62A44" w:rsidRPr="00F45EB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0685A" w:rsidRPr="00F45EB8">
        <w:rPr>
          <w:rFonts w:ascii="GHEA Grapalat" w:hAnsi="GHEA Grapalat" w:cs="Arial"/>
          <w:sz w:val="24"/>
          <w:szCs w:val="24"/>
          <w:lang w:val="hy-AM"/>
        </w:rPr>
        <w:t>դեկտեմբերի 27</w:t>
      </w:r>
      <w:r w:rsidR="002367EA" w:rsidRPr="00F45EB8">
        <w:rPr>
          <w:rFonts w:ascii="GHEA Grapalat" w:hAnsi="GHEA Grapalat" w:cs="Arial"/>
          <w:sz w:val="24"/>
          <w:szCs w:val="24"/>
          <w:lang w:val="hy-AM"/>
        </w:rPr>
        <w:t xml:space="preserve">-ի </w:t>
      </w:r>
      <w:r w:rsidRPr="00F45EB8">
        <w:rPr>
          <w:rFonts w:ascii="GHEA Grapalat" w:hAnsi="GHEA Grapalat" w:cs="Arial"/>
          <w:sz w:val="24"/>
          <w:szCs w:val="24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</w:t>
      </w:r>
      <w:r w:rsidR="00907BD8">
        <w:rPr>
          <w:rFonts w:ascii="GHEA Grapalat" w:hAnsi="GHEA Grapalat" w:cs="Arial"/>
          <w:sz w:val="24"/>
          <w:szCs w:val="24"/>
          <w:lang w:val="hy-AM"/>
        </w:rPr>
        <w:t>ման</w:t>
      </w:r>
      <w:r w:rsidRPr="00F45EB8">
        <w:rPr>
          <w:rFonts w:ascii="GHEA Grapalat" w:hAnsi="GHEA Grapalat" w:cs="Arial"/>
          <w:sz w:val="24"/>
          <w:szCs w:val="24"/>
          <w:lang w:val="hy-AM"/>
        </w:rPr>
        <w:t xml:space="preserve"> արտոնությունից օգտվելու համար «</w:t>
      </w:r>
      <w:r w:rsidR="0080685A" w:rsidRPr="00F45EB8">
        <w:rPr>
          <w:rFonts w:ascii="GHEA Grapalat" w:hAnsi="GHEA Grapalat" w:cs="Arial"/>
          <w:sz w:val="24"/>
          <w:szCs w:val="24"/>
          <w:lang w:val="hy-AM"/>
        </w:rPr>
        <w:t>ՏԵՖՖԻ</w:t>
      </w:r>
      <w:r w:rsidRPr="00F45EB8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80685A" w:rsidRPr="00F45EB8">
        <w:rPr>
          <w:rFonts w:ascii="GHEA Grapalat" w:hAnsi="GHEA Grapalat" w:cs="Arial"/>
          <w:sz w:val="24"/>
          <w:szCs w:val="24"/>
          <w:lang w:val="hy-AM"/>
        </w:rPr>
        <w:t>փակ բաժնետիրական</w:t>
      </w:r>
      <w:r w:rsidRPr="00F45EB8">
        <w:rPr>
          <w:rFonts w:ascii="GHEA Grapalat" w:hAnsi="GHEA Grapalat" w:cs="Arial"/>
          <w:sz w:val="24"/>
          <w:szCs w:val="24"/>
          <w:lang w:val="hy-AM"/>
        </w:rPr>
        <w:t xml:space="preserve"> ընկերության կողմից ներկայացված հայտը բավարարելու և արտոնությունը կիրառելու մասին</w:t>
      </w:r>
      <w:r w:rsidR="00D62A44" w:rsidRPr="00F45EB8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2E78A7" w:rsidRPr="00F45EB8">
        <w:rPr>
          <w:rFonts w:ascii="GHEA Grapalat" w:hAnsi="GHEA Grapalat" w:cs="Arial"/>
          <w:sz w:val="24"/>
          <w:szCs w:val="24"/>
          <w:lang w:val="hy-AM"/>
        </w:rPr>
        <w:t>N</w:t>
      </w:r>
      <w:r w:rsidR="00C6183A" w:rsidRPr="00F45EB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0685A" w:rsidRPr="00F45EB8">
        <w:rPr>
          <w:rFonts w:ascii="GHEA Grapalat" w:hAnsi="GHEA Grapalat" w:cs="Arial"/>
          <w:sz w:val="24"/>
          <w:szCs w:val="24"/>
          <w:lang w:val="hy-AM"/>
        </w:rPr>
        <w:t>1519</w:t>
      </w:r>
      <w:r w:rsidR="005A27F6" w:rsidRPr="00F45EB8">
        <w:rPr>
          <w:rFonts w:ascii="GHEA Grapalat" w:hAnsi="GHEA Grapalat" w:cs="Arial"/>
          <w:sz w:val="24"/>
          <w:szCs w:val="24"/>
          <w:lang w:val="hy-AM"/>
        </w:rPr>
        <w:t xml:space="preserve">-Ա </w:t>
      </w:r>
      <w:r w:rsidR="0058153A" w:rsidRPr="00F45EB8">
        <w:rPr>
          <w:rFonts w:ascii="GHEA Grapalat" w:hAnsi="GHEA Grapalat" w:cs="Arial"/>
          <w:sz w:val="24"/>
          <w:szCs w:val="24"/>
          <w:lang w:val="hy-AM"/>
        </w:rPr>
        <w:t xml:space="preserve">որոշման հավելվածում կատարել հետևյալ </w:t>
      </w:r>
      <w:r w:rsidR="0080685A" w:rsidRPr="00F45EB8">
        <w:rPr>
          <w:rFonts w:ascii="GHEA Grapalat" w:hAnsi="GHEA Grapalat" w:cs="Arial"/>
          <w:sz w:val="24"/>
          <w:szCs w:val="24"/>
          <w:lang w:val="hy-AM"/>
        </w:rPr>
        <w:t>փոփոխություն</w:t>
      </w:r>
      <w:r w:rsidR="002C6E5F" w:rsidRPr="00F45EB8">
        <w:rPr>
          <w:rFonts w:ascii="GHEA Grapalat" w:hAnsi="GHEA Grapalat" w:cs="Arial"/>
          <w:sz w:val="24"/>
          <w:szCs w:val="24"/>
          <w:lang w:val="hy-AM"/>
        </w:rPr>
        <w:t>ը</w:t>
      </w:r>
      <w:r w:rsidR="002C6E5F" w:rsidRPr="00F45EB8">
        <w:rPr>
          <w:rFonts w:ascii="Cambria Math" w:hAnsi="Cambria Math" w:cs="Arial"/>
          <w:sz w:val="24"/>
          <w:szCs w:val="24"/>
          <w:lang w:val="hy-AM"/>
        </w:rPr>
        <w:t>․</w:t>
      </w:r>
    </w:p>
    <w:p w14:paraId="0CD8C67C" w14:textId="484DD461" w:rsidR="004804F9" w:rsidRPr="00F45EB8" w:rsidRDefault="00310BAE" w:rsidP="0080685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lang w:val="hy-AM"/>
        </w:rPr>
        <w:t>1) հավելված</w:t>
      </w:r>
      <w:r w:rsidR="002C6E5F" w:rsidRPr="00F45EB8">
        <w:rPr>
          <w:rFonts w:ascii="GHEA Grapalat" w:hAnsi="GHEA Grapalat" w:cs="Arial"/>
          <w:lang w:val="hy-AM"/>
        </w:rPr>
        <w:t xml:space="preserve">ի </w:t>
      </w:r>
      <w:r w:rsidR="0080685A" w:rsidRPr="00F45EB8">
        <w:rPr>
          <w:rFonts w:ascii="GHEA Grapalat" w:hAnsi="GHEA Grapalat" w:cs="Arial"/>
          <w:lang w:val="hy-AM"/>
        </w:rPr>
        <w:t>1</w:t>
      </w:r>
      <w:r w:rsidR="002C6E5F" w:rsidRPr="00F45EB8">
        <w:rPr>
          <w:rFonts w:ascii="GHEA Grapalat" w:hAnsi="GHEA Grapalat" w:cs="Arial"/>
          <w:lang w:val="hy-AM"/>
        </w:rPr>
        <w:t>-</w:t>
      </w:r>
      <w:r w:rsidR="0080685A" w:rsidRPr="00F45EB8">
        <w:rPr>
          <w:rFonts w:ascii="GHEA Grapalat" w:hAnsi="GHEA Grapalat" w:cs="Arial"/>
          <w:lang w:val="hy-AM"/>
        </w:rPr>
        <w:t>ին</w:t>
      </w:r>
      <w:r w:rsidR="002C6E5F" w:rsidRPr="00F45EB8">
        <w:rPr>
          <w:rFonts w:ascii="GHEA Grapalat" w:hAnsi="GHEA Grapalat" w:cs="Arial"/>
          <w:lang w:val="hy-AM"/>
        </w:rPr>
        <w:t xml:space="preserve"> կետի «</w:t>
      </w:r>
      <w:r w:rsidR="004804F9" w:rsidRPr="00F45EB8">
        <w:rPr>
          <w:rFonts w:ascii="GHEA Grapalat" w:hAnsi="GHEA Grapalat" w:cs="Arial"/>
          <w:lang w:val="hy-AM"/>
        </w:rPr>
        <w:t>Տեխնիկական բնութագիրը</w:t>
      </w:r>
      <w:r w:rsidR="002C6E5F" w:rsidRPr="00F45EB8">
        <w:rPr>
          <w:rFonts w:ascii="GHEA Grapalat" w:hAnsi="GHEA Grapalat" w:cs="Arial"/>
          <w:lang w:val="hy-AM"/>
        </w:rPr>
        <w:t>» սյունակ</w:t>
      </w:r>
      <w:r w:rsidR="0080685A" w:rsidRPr="00F45EB8">
        <w:rPr>
          <w:rFonts w:ascii="GHEA Grapalat" w:hAnsi="GHEA Grapalat" w:cs="Arial"/>
          <w:lang w:val="hy-AM"/>
        </w:rPr>
        <w:t>ի</w:t>
      </w:r>
      <w:r w:rsidR="002C6E5F" w:rsidRPr="00F45EB8">
        <w:rPr>
          <w:rFonts w:ascii="GHEA Grapalat" w:hAnsi="GHEA Grapalat" w:cs="Arial"/>
          <w:lang w:val="hy-AM"/>
        </w:rPr>
        <w:t xml:space="preserve"> </w:t>
      </w:r>
    </w:p>
    <w:p w14:paraId="6AD06CF6" w14:textId="79C81BA0" w:rsidR="0080685A" w:rsidRPr="00F45EB8" w:rsidRDefault="002C6E5F" w:rsidP="0080685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lang w:val="hy-AM"/>
        </w:rPr>
        <w:t>«</w:t>
      </w:r>
      <w:r w:rsidR="0080685A" w:rsidRPr="00F45EB8">
        <w:rPr>
          <w:rFonts w:ascii="GHEA Grapalat" w:hAnsi="GHEA Grapalat" w:cs="Arial"/>
          <w:lang w:val="hy-AM"/>
        </w:rPr>
        <w:t>steel model: 409L1</w:t>
      </w:r>
    </w:p>
    <w:p w14:paraId="58F10929" w14:textId="77777777" w:rsidR="0080685A" w:rsidRPr="00F45EB8" w:rsidRDefault="0080685A" w:rsidP="0080685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lang w:val="hy-AM"/>
        </w:rPr>
        <w:t>C: 0.010</w:t>
      </w:r>
    </w:p>
    <w:p w14:paraId="31F94409" w14:textId="77777777" w:rsidR="0080685A" w:rsidRPr="00F45EB8" w:rsidRDefault="0080685A" w:rsidP="0080685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lang w:val="hy-AM"/>
        </w:rPr>
        <w:t>Si: 0.51</w:t>
      </w:r>
    </w:p>
    <w:p w14:paraId="42B3D474" w14:textId="77777777" w:rsidR="0080685A" w:rsidRPr="00F45EB8" w:rsidRDefault="0080685A" w:rsidP="0080685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lang w:val="hy-AM"/>
        </w:rPr>
        <w:t>Mn: 0.36</w:t>
      </w:r>
    </w:p>
    <w:p w14:paraId="07EA2F0D" w14:textId="77777777" w:rsidR="0080685A" w:rsidRPr="00F45EB8" w:rsidRDefault="0080685A" w:rsidP="0080685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lang w:val="hy-AM"/>
        </w:rPr>
        <w:t>P: 0.028</w:t>
      </w:r>
    </w:p>
    <w:p w14:paraId="3E1BAF15" w14:textId="77777777" w:rsidR="0080685A" w:rsidRPr="00F45EB8" w:rsidRDefault="0080685A" w:rsidP="0080685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lang w:val="hy-AM"/>
        </w:rPr>
        <w:t>S: 0.002</w:t>
      </w:r>
    </w:p>
    <w:p w14:paraId="47189CA8" w14:textId="77777777" w:rsidR="0080685A" w:rsidRPr="00F45EB8" w:rsidRDefault="0080685A" w:rsidP="0080685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lang w:val="hy-AM"/>
        </w:rPr>
        <w:t>Cu: 0.12</w:t>
      </w:r>
    </w:p>
    <w:p w14:paraId="163EC5AE" w14:textId="77777777" w:rsidR="0080685A" w:rsidRPr="00F45EB8" w:rsidRDefault="0080685A" w:rsidP="0080685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lang w:val="hy-AM"/>
        </w:rPr>
        <w:t>Ni: 0.10</w:t>
      </w:r>
    </w:p>
    <w:p w14:paraId="0132663A" w14:textId="77777777" w:rsidR="0080685A" w:rsidRPr="00F45EB8" w:rsidRDefault="0080685A" w:rsidP="0080685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lang w:val="hy-AM"/>
        </w:rPr>
        <w:t>Cr: 11.14</w:t>
      </w:r>
    </w:p>
    <w:p w14:paraId="05887386" w14:textId="77777777" w:rsidR="0080685A" w:rsidRPr="00F45EB8" w:rsidRDefault="0080685A" w:rsidP="0080685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lang w:val="hy-AM"/>
        </w:rPr>
        <w:t>N: 0.009</w:t>
      </w:r>
    </w:p>
    <w:p w14:paraId="5EC494D9" w14:textId="77777777" w:rsidR="0080685A" w:rsidRPr="00F45EB8" w:rsidRDefault="0080685A" w:rsidP="0080685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lang w:val="hy-AM"/>
        </w:rPr>
        <w:t>Mo: 0.019</w:t>
      </w:r>
    </w:p>
    <w:p w14:paraId="368F44DF" w14:textId="77777777" w:rsidR="0080685A" w:rsidRPr="00F45EB8" w:rsidRDefault="0080685A" w:rsidP="0080685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lang w:val="hy-AM"/>
        </w:rPr>
        <w:t>Ti: 0.169</w:t>
      </w:r>
    </w:p>
    <w:p w14:paraId="3151F927" w14:textId="77777777" w:rsidR="0080685A" w:rsidRPr="00F45EB8" w:rsidRDefault="0080685A" w:rsidP="0080685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lang w:val="hy-AM"/>
        </w:rPr>
        <w:t>NB: 0.007</w:t>
      </w:r>
    </w:p>
    <w:p w14:paraId="30D0145A" w14:textId="77777777" w:rsidR="0080685A" w:rsidRPr="00F45EB8" w:rsidRDefault="0080685A" w:rsidP="0080685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lang w:val="hy-AM"/>
        </w:rPr>
        <w:t>Y.S.0.2%: 238</w:t>
      </w:r>
    </w:p>
    <w:p w14:paraId="39A9899A" w14:textId="77777777" w:rsidR="0080685A" w:rsidRPr="00F45EB8" w:rsidRDefault="0080685A" w:rsidP="0080685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lang w:val="hy-AM"/>
        </w:rPr>
        <w:t>T.S: 402</w:t>
      </w:r>
    </w:p>
    <w:p w14:paraId="3810A8AB" w14:textId="77777777" w:rsidR="0080685A" w:rsidRPr="00F45EB8" w:rsidRDefault="0080685A" w:rsidP="0080685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lang w:val="hy-AM"/>
        </w:rPr>
        <w:t>EL: 38</w:t>
      </w:r>
    </w:p>
    <w:p w14:paraId="72238C26" w14:textId="77777777" w:rsidR="0080685A" w:rsidRPr="00F45EB8" w:rsidRDefault="0080685A" w:rsidP="0080685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lang w:val="hy-AM"/>
        </w:rPr>
        <w:t>HRB: 72</w:t>
      </w:r>
    </w:p>
    <w:p w14:paraId="58C47A73" w14:textId="77777777" w:rsidR="0080685A" w:rsidRPr="00F45EB8" w:rsidRDefault="0080685A" w:rsidP="0080685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lang w:val="hy-AM"/>
        </w:rPr>
        <w:lastRenderedPageBreak/>
        <w:t>HV: 131</w:t>
      </w:r>
    </w:p>
    <w:p w14:paraId="55C9D814" w14:textId="49E37B7E" w:rsidR="004804F9" w:rsidRPr="00F45EB8" w:rsidRDefault="0080685A" w:rsidP="004804F9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lang w:val="hy-AM"/>
        </w:rPr>
        <w:t>Y.S.1.0%: 256</w:t>
      </w:r>
      <w:r w:rsidR="002C6E5F" w:rsidRPr="00F45EB8">
        <w:rPr>
          <w:rFonts w:ascii="GHEA Grapalat" w:hAnsi="GHEA Grapalat" w:cs="Arial"/>
          <w:lang w:val="hy-AM"/>
        </w:rPr>
        <w:t xml:space="preserve">» </w:t>
      </w:r>
      <w:r w:rsidR="001D1AA3">
        <w:rPr>
          <w:rFonts w:ascii="GHEA Grapalat" w:hAnsi="GHEA Grapalat" w:cs="Arial"/>
          <w:lang w:val="hy-AM"/>
        </w:rPr>
        <w:t xml:space="preserve">տառերը և </w:t>
      </w:r>
      <w:r w:rsidR="00907BD8">
        <w:rPr>
          <w:rFonts w:ascii="GHEA Grapalat" w:hAnsi="GHEA Grapalat" w:cs="Arial"/>
          <w:lang w:val="hy-AM"/>
        </w:rPr>
        <w:t>թվերը փոխարինել</w:t>
      </w:r>
      <w:r w:rsidR="004804F9" w:rsidRPr="00F45EB8">
        <w:rPr>
          <w:rFonts w:ascii="GHEA Grapalat" w:hAnsi="GHEA Grapalat" w:cs="Arial"/>
          <w:lang w:val="hy-AM"/>
        </w:rPr>
        <w:t>՝</w:t>
      </w:r>
    </w:p>
    <w:p w14:paraId="70E63501" w14:textId="3B734EEF" w:rsidR="004804F9" w:rsidRPr="00F45EB8" w:rsidRDefault="004804F9" w:rsidP="004804F9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b/>
          <w:bCs/>
          <w:lang w:val="hy-AM"/>
        </w:rPr>
        <w:t xml:space="preserve">«C: </w:t>
      </w:r>
      <w:r w:rsidRPr="00F45EB8">
        <w:rPr>
          <w:rFonts w:ascii="GHEA Grapalat" w:hAnsi="GHEA Grapalat" w:cs="Arial"/>
          <w:lang w:val="hy-AM"/>
        </w:rPr>
        <w:t>0-0.15</w:t>
      </w:r>
    </w:p>
    <w:p w14:paraId="4A8C5236" w14:textId="77777777" w:rsidR="004804F9" w:rsidRPr="00F45EB8" w:rsidRDefault="004804F9" w:rsidP="004804F9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b/>
          <w:bCs/>
          <w:lang w:val="hy-AM"/>
        </w:rPr>
        <w:t xml:space="preserve">Si: </w:t>
      </w:r>
      <w:r w:rsidRPr="00F45EB8">
        <w:rPr>
          <w:rFonts w:ascii="GHEA Grapalat" w:hAnsi="GHEA Grapalat" w:cs="Arial"/>
          <w:lang w:val="hy-AM"/>
        </w:rPr>
        <w:t>0-1.00</w:t>
      </w:r>
    </w:p>
    <w:p w14:paraId="043ABC5C" w14:textId="77777777" w:rsidR="004804F9" w:rsidRPr="00F45EB8" w:rsidRDefault="004804F9" w:rsidP="004804F9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b/>
          <w:bCs/>
          <w:lang w:val="hy-AM"/>
        </w:rPr>
        <w:t xml:space="preserve">Mn: </w:t>
      </w:r>
      <w:r w:rsidRPr="00F45EB8">
        <w:rPr>
          <w:rFonts w:ascii="GHEA Grapalat" w:hAnsi="GHEA Grapalat" w:cs="Arial"/>
          <w:lang w:val="hy-AM"/>
        </w:rPr>
        <w:t>0-10.00</w:t>
      </w:r>
    </w:p>
    <w:p w14:paraId="5C58C79F" w14:textId="77777777" w:rsidR="004804F9" w:rsidRPr="00F45EB8" w:rsidRDefault="004804F9" w:rsidP="004804F9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b/>
          <w:bCs/>
          <w:lang w:val="hy-AM"/>
        </w:rPr>
        <w:t xml:space="preserve">P: </w:t>
      </w:r>
      <w:r w:rsidRPr="00F45EB8">
        <w:rPr>
          <w:rFonts w:ascii="GHEA Grapalat" w:hAnsi="GHEA Grapalat" w:cs="Arial"/>
          <w:lang w:val="hy-AM"/>
        </w:rPr>
        <w:t>0-0.08</w:t>
      </w:r>
    </w:p>
    <w:p w14:paraId="54EF136D" w14:textId="77777777" w:rsidR="004804F9" w:rsidRPr="00F45EB8" w:rsidRDefault="004804F9" w:rsidP="004804F9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b/>
          <w:bCs/>
          <w:lang w:val="hy-AM"/>
        </w:rPr>
        <w:t xml:space="preserve">S: </w:t>
      </w:r>
      <w:r w:rsidRPr="00F45EB8">
        <w:rPr>
          <w:rFonts w:ascii="GHEA Grapalat" w:hAnsi="GHEA Grapalat" w:cs="Arial"/>
          <w:lang w:val="hy-AM"/>
        </w:rPr>
        <w:t>0-0.03</w:t>
      </w:r>
    </w:p>
    <w:p w14:paraId="72C90F51" w14:textId="77777777" w:rsidR="004804F9" w:rsidRPr="00F45EB8" w:rsidRDefault="004804F9" w:rsidP="004804F9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b/>
          <w:bCs/>
          <w:lang w:val="hy-AM"/>
        </w:rPr>
        <w:t xml:space="preserve">Cu: </w:t>
      </w:r>
      <w:r w:rsidRPr="00F45EB8">
        <w:rPr>
          <w:rFonts w:ascii="GHEA Grapalat" w:hAnsi="GHEA Grapalat" w:cs="Arial"/>
          <w:lang w:val="hy-AM"/>
        </w:rPr>
        <w:t>0-2.00</w:t>
      </w:r>
    </w:p>
    <w:p w14:paraId="265D84A6" w14:textId="77777777" w:rsidR="004804F9" w:rsidRPr="00F45EB8" w:rsidRDefault="004804F9" w:rsidP="004804F9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b/>
          <w:bCs/>
          <w:lang w:val="hy-AM"/>
        </w:rPr>
        <w:t xml:space="preserve">Ni: </w:t>
      </w:r>
      <w:r w:rsidRPr="00F45EB8">
        <w:rPr>
          <w:rFonts w:ascii="GHEA Grapalat" w:hAnsi="GHEA Grapalat" w:cs="Arial"/>
          <w:lang w:val="hy-AM"/>
        </w:rPr>
        <w:t>0-10.50</w:t>
      </w:r>
    </w:p>
    <w:p w14:paraId="6CB68F45" w14:textId="77777777" w:rsidR="004804F9" w:rsidRPr="00F45EB8" w:rsidRDefault="004804F9" w:rsidP="004804F9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b/>
          <w:bCs/>
          <w:lang w:val="hy-AM"/>
        </w:rPr>
        <w:t xml:space="preserve">Cr: </w:t>
      </w:r>
      <w:r w:rsidRPr="00F45EB8">
        <w:rPr>
          <w:rFonts w:ascii="GHEA Grapalat" w:hAnsi="GHEA Grapalat" w:cs="Arial"/>
          <w:lang w:val="hy-AM"/>
        </w:rPr>
        <w:t>11.14-19.50</w:t>
      </w:r>
    </w:p>
    <w:p w14:paraId="24F030CE" w14:textId="783D3220" w:rsidR="0058153A" w:rsidRPr="00F45EB8" w:rsidRDefault="004804F9" w:rsidP="004804F9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 w:rsidRPr="00F45EB8">
        <w:rPr>
          <w:rFonts w:ascii="GHEA Grapalat" w:hAnsi="GHEA Grapalat" w:cs="Arial"/>
          <w:b/>
          <w:bCs/>
          <w:lang w:val="hy-AM"/>
        </w:rPr>
        <w:t xml:space="preserve">N: </w:t>
      </w:r>
      <w:r w:rsidRPr="00F45EB8">
        <w:rPr>
          <w:rFonts w:ascii="GHEA Grapalat" w:hAnsi="GHEA Grapalat" w:cs="Arial"/>
          <w:lang w:val="hy-AM"/>
        </w:rPr>
        <w:t xml:space="preserve">0-0.20» </w:t>
      </w:r>
      <w:r w:rsidR="001D1AA3">
        <w:rPr>
          <w:rFonts w:ascii="GHEA Grapalat" w:hAnsi="GHEA Grapalat" w:cs="Arial"/>
          <w:lang w:val="hy-AM"/>
        </w:rPr>
        <w:t xml:space="preserve">տառերով և </w:t>
      </w:r>
      <w:r w:rsidRPr="00F45EB8">
        <w:rPr>
          <w:rFonts w:ascii="GHEA Grapalat" w:hAnsi="GHEA Grapalat" w:cs="Arial"/>
          <w:lang w:val="hy-AM"/>
        </w:rPr>
        <w:t>թվերով</w:t>
      </w:r>
      <w:r w:rsidR="002C6E5F" w:rsidRPr="00F45EB8">
        <w:rPr>
          <w:rFonts w:ascii="GHEA Grapalat" w:hAnsi="GHEA Grapalat" w:cs="Arial"/>
          <w:lang w:val="hy-AM"/>
        </w:rPr>
        <w:t>։</w:t>
      </w:r>
    </w:p>
    <w:p w14:paraId="2D8D02EA" w14:textId="1D459F0D" w:rsidR="0058153A" w:rsidRDefault="0058153A" w:rsidP="0058153A">
      <w:pPr>
        <w:tabs>
          <w:tab w:val="left" w:pos="450"/>
        </w:tabs>
        <w:spacing w:line="276" w:lineRule="auto"/>
        <w:jc w:val="both"/>
        <w:rPr>
          <w:rFonts w:ascii="GHEA Grapalat" w:hAnsi="GHEA Grapalat" w:cs="Arial"/>
          <w:lang w:val="hy-AM"/>
        </w:rPr>
      </w:pPr>
    </w:p>
    <w:p w14:paraId="12F365E8" w14:textId="1E9920E4" w:rsidR="00ED2AA0" w:rsidRDefault="00ED2AA0" w:rsidP="0058153A">
      <w:pPr>
        <w:tabs>
          <w:tab w:val="left" w:pos="450"/>
        </w:tabs>
        <w:spacing w:line="276" w:lineRule="auto"/>
        <w:jc w:val="both"/>
        <w:rPr>
          <w:rFonts w:ascii="GHEA Grapalat" w:hAnsi="GHEA Grapalat" w:cs="Arial"/>
          <w:lang w:val="hy-AM"/>
        </w:rPr>
      </w:pPr>
    </w:p>
    <w:p w14:paraId="738F99BA" w14:textId="670958AC" w:rsidR="00ED2AA0" w:rsidRDefault="00ED2AA0" w:rsidP="0058153A">
      <w:pPr>
        <w:tabs>
          <w:tab w:val="left" w:pos="450"/>
        </w:tabs>
        <w:spacing w:line="276" w:lineRule="auto"/>
        <w:jc w:val="both"/>
        <w:rPr>
          <w:rFonts w:ascii="GHEA Grapalat" w:hAnsi="GHEA Grapalat" w:cs="Arial"/>
          <w:lang w:val="hy-AM"/>
        </w:rPr>
      </w:pPr>
    </w:p>
    <w:p w14:paraId="6C9BB219" w14:textId="2C0C4D56" w:rsidR="00ED2AA0" w:rsidRDefault="00ED2AA0" w:rsidP="0058153A">
      <w:pPr>
        <w:tabs>
          <w:tab w:val="left" w:pos="450"/>
        </w:tabs>
        <w:spacing w:line="276" w:lineRule="auto"/>
        <w:jc w:val="both"/>
        <w:rPr>
          <w:rFonts w:ascii="GHEA Grapalat" w:hAnsi="GHEA Grapalat" w:cs="Arial"/>
          <w:lang w:val="hy-AM"/>
        </w:rPr>
      </w:pPr>
    </w:p>
    <w:p w14:paraId="6EFFB794" w14:textId="77777777" w:rsidR="00ED2AA0" w:rsidRPr="00F45EB8" w:rsidRDefault="00ED2AA0" w:rsidP="0058153A">
      <w:pPr>
        <w:tabs>
          <w:tab w:val="left" w:pos="450"/>
        </w:tabs>
        <w:spacing w:line="276" w:lineRule="auto"/>
        <w:jc w:val="both"/>
        <w:rPr>
          <w:rFonts w:ascii="GHEA Grapalat" w:hAnsi="GHEA Grapalat" w:cs="Arial"/>
          <w:lang w:val="hy-AM"/>
        </w:rPr>
      </w:pPr>
    </w:p>
    <w:p w14:paraId="2D83102D" w14:textId="58CD8A31" w:rsidR="006F54B7" w:rsidRPr="00F45EB8" w:rsidRDefault="006F54B7" w:rsidP="00E725BA">
      <w:pPr>
        <w:jc w:val="both"/>
        <w:rPr>
          <w:rFonts w:ascii="GHEA Grapalat" w:hAnsi="GHEA Grapalat" w:cs="Arial"/>
          <w:lang w:val="hy-AM"/>
        </w:rPr>
      </w:pPr>
    </w:p>
    <w:p w14:paraId="2D4DFD69" w14:textId="7816B10F" w:rsidR="00E65817" w:rsidRPr="00F45EB8" w:rsidRDefault="00E65817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14:paraId="23FF5E77" w14:textId="77777777" w:rsidR="0058153A" w:rsidRPr="00F45EB8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F45EB8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14:paraId="38D0C773" w14:textId="33042306" w:rsidR="00827EA4" w:rsidRPr="00F45EB8" w:rsidRDefault="0058153A" w:rsidP="00080D30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F45EB8">
        <w:rPr>
          <w:rFonts w:ascii="GHEA Grapalat" w:eastAsia="Calibri" w:hAnsi="GHEA Grapalat" w:cs="Tahoma"/>
          <w:lang w:val="hy-AM"/>
        </w:rPr>
        <w:t xml:space="preserve">                   ՎԱՐՉԱՊԵՏ</w:t>
      </w:r>
      <w:r w:rsidRPr="00F45EB8">
        <w:rPr>
          <w:rFonts w:ascii="GHEA Grapalat" w:eastAsia="Calibri" w:hAnsi="GHEA Grapalat" w:cs="Tahoma"/>
          <w:lang w:val="hy-AM"/>
        </w:rPr>
        <w:tab/>
      </w:r>
      <w:r w:rsidRPr="00F45EB8">
        <w:rPr>
          <w:rFonts w:ascii="GHEA Grapalat" w:eastAsia="Calibri" w:hAnsi="GHEA Grapalat" w:cs="Tahoma"/>
          <w:lang w:val="hy-AM"/>
        </w:rPr>
        <w:tab/>
      </w:r>
      <w:r w:rsidRPr="00F45EB8">
        <w:rPr>
          <w:rFonts w:ascii="GHEA Grapalat" w:eastAsia="Calibri" w:hAnsi="GHEA Grapalat" w:cs="Tahoma"/>
          <w:lang w:val="hy-AM"/>
        </w:rPr>
        <w:tab/>
      </w:r>
      <w:r w:rsidRPr="00F45EB8">
        <w:rPr>
          <w:rFonts w:ascii="GHEA Grapalat" w:eastAsia="Calibri" w:hAnsi="GHEA Grapalat" w:cs="Tahoma"/>
          <w:lang w:val="hy-AM"/>
        </w:rPr>
        <w:tab/>
      </w:r>
      <w:r w:rsidRPr="00F45EB8">
        <w:rPr>
          <w:rFonts w:ascii="GHEA Grapalat" w:eastAsia="Calibri" w:hAnsi="GHEA Grapalat" w:cs="Tahoma"/>
          <w:lang w:val="hy-AM"/>
        </w:rPr>
        <w:tab/>
      </w:r>
      <w:r w:rsidRPr="00F45EB8">
        <w:rPr>
          <w:rFonts w:ascii="GHEA Grapalat" w:eastAsia="Calibri" w:hAnsi="GHEA Grapalat" w:cs="Tahoma"/>
          <w:lang w:val="hy-AM"/>
        </w:rPr>
        <w:tab/>
      </w:r>
      <w:r w:rsidRPr="00F45EB8">
        <w:rPr>
          <w:rFonts w:ascii="GHEA Grapalat" w:eastAsia="Calibri" w:hAnsi="GHEA Grapalat" w:cs="Tahoma"/>
          <w:lang w:val="hy-AM"/>
        </w:rPr>
        <w:tab/>
        <w:t xml:space="preserve">      ՆԻԿՈԼ ՓԱՇԻՆՅԱՆ</w:t>
      </w:r>
    </w:p>
    <w:p w14:paraId="269613A1" w14:textId="77777777" w:rsidR="001E4075" w:rsidRPr="00F45EB8" w:rsidRDefault="001E4075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36A0464C" w14:textId="77777777" w:rsidR="001E4075" w:rsidRPr="00F45EB8" w:rsidRDefault="001E4075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7A8E0E54" w14:textId="77777777" w:rsidR="001E4075" w:rsidRPr="00F45EB8" w:rsidRDefault="001E4075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4C5A57CC" w14:textId="77777777" w:rsidR="001E4075" w:rsidRPr="00F45EB8" w:rsidRDefault="001E4075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793C12DF" w14:textId="77777777" w:rsidR="001E4075" w:rsidRPr="00F45EB8" w:rsidRDefault="001E4075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77487799" w14:textId="7BE76081" w:rsidR="001E4075" w:rsidRPr="00F45EB8" w:rsidRDefault="001E4075" w:rsidP="002C6E5F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14:paraId="766E2135" w14:textId="77777777" w:rsidR="002C6E5F" w:rsidRPr="00F45EB8" w:rsidRDefault="002C6E5F" w:rsidP="002C6E5F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14:paraId="4DFA83A8" w14:textId="77777777" w:rsidR="002C6E5F" w:rsidRPr="00F45EB8" w:rsidRDefault="002C6E5F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070ADD06" w14:textId="77777777" w:rsidR="002C6E5F" w:rsidRPr="00F45EB8" w:rsidRDefault="002C6E5F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0C408739" w14:textId="77777777" w:rsidR="0080685A" w:rsidRPr="00F45EB8" w:rsidRDefault="0080685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12C5670E" w14:textId="77777777" w:rsidR="004804F9" w:rsidRPr="00F45EB8" w:rsidRDefault="004804F9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76F86848" w14:textId="77777777" w:rsidR="004804F9" w:rsidRPr="00F45EB8" w:rsidRDefault="004804F9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019DF882" w14:textId="633292B6" w:rsidR="0058153A" w:rsidRPr="00F45EB8" w:rsidRDefault="00ED2AA0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br w:type="page"/>
      </w:r>
      <w:r w:rsidR="0058153A" w:rsidRPr="00F45EB8"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14:paraId="24533BD7" w14:textId="635D2210" w:rsidR="0058153A" w:rsidRPr="00F45EB8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F45EB8">
        <w:rPr>
          <w:rFonts w:ascii="GHEA Grapalat" w:eastAsia="Calibri" w:hAnsi="GHEA Grapalat"/>
          <w:b/>
          <w:caps/>
          <w:lang w:val="hy-AM" w:eastAsia="en-US"/>
        </w:rPr>
        <w:t>«</w:t>
      </w:r>
      <w:r w:rsidRPr="00F45EB8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80685A" w:rsidRPr="00F45EB8">
        <w:rPr>
          <w:rFonts w:ascii="GHEA Grapalat" w:hAnsi="GHEA Grapalat"/>
          <w:b/>
          <w:caps/>
          <w:lang w:val="hy-AM"/>
        </w:rPr>
        <w:t>2018</w:t>
      </w:r>
      <w:r w:rsidR="00A66A31" w:rsidRPr="00F45EB8">
        <w:rPr>
          <w:rFonts w:ascii="GHEA Grapalat" w:hAnsi="GHEA Grapalat"/>
          <w:b/>
          <w:caps/>
          <w:lang w:val="hy-AM"/>
        </w:rPr>
        <w:t xml:space="preserve"> թվականի</w:t>
      </w:r>
      <w:r w:rsidRPr="00F45EB8">
        <w:rPr>
          <w:rFonts w:ascii="GHEA Grapalat" w:hAnsi="GHEA Grapalat"/>
          <w:b/>
          <w:caps/>
          <w:lang w:val="hy-AM"/>
        </w:rPr>
        <w:t xml:space="preserve"> </w:t>
      </w:r>
      <w:r w:rsidR="0080685A" w:rsidRPr="00F45EB8">
        <w:rPr>
          <w:rFonts w:ascii="GHEA Grapalat" w:hAnsi="GHEA Grapalat"/>
          <w:b/>
          <w:caps/>
          <w:lang w:val="hy-AM"/>
        </w:rPr>
        <w:t>ԴԵԿՏԵՄԲԵՐԻ 27</w:t>
      </w:r>
      <w:r w:rsidR="00C6183A" w:rsidRPr="00F45EB8">
        <w:rPr>
          <w:rFonts w:ascii="GHEA Grapalat" w:hAnsi="GHEA Grapalat"/>
          <w:b/>
          <w:caps/>
          <w:lang w:val="hy-AM"/>
        </w:rPr>
        <w:t xml:space="preserve">-Ի </w:t>
      </w:r>
      <w:r w:rsidR="007A0123" w:rsidRPr="00F45EB8">
        <w:rPr>
          <w:rFonts w:ascii="GHEA Grapalat" w:hAnsi="GHEA Grapalat"/>
          <w:b/>
          <w:caps/>
          <w:lang w:val="hy-AM"/>
        </w:rPr>
        <w:t xml:space="preserve">թիվ </w:t>
      </w:r>
      <w:r w:rsidR="0080685A" w:rsidRPr="00F45EB8">
        <w:rPr>
          <w:rFonts w:ascii="GHEA Grapalat" w:hAnsi="GHEA Grapalat"/>
          <w:b/>
          <w:caps/>
          <w:lang w:val="hy-AM"/>
        </w:rPr>
        <w:t>1519</w:t>
      </w:r>
      <w:r w:rsidR="005A27F6" w:rsidRPr="00F45EB8">
        <w:rPr>
          <w:rFonts w:ascii="GHEA Grapalat" w:hAnsi="GHEA Grapalat"/>
          <w:b/>
          <w:caps/>
          <w:lang w:val="hy-AM"/>
        </w:rPr>
        <w:t xml:space="preserve">-Ա </w:t>
      </w:r>
      <w:r w:rsidRPr="00F45EB8">
        <w:rPr>
          <w:rFonts w:ascii="GHEA Grapalat" w:hAnsi="GHEA Grapalat"/>
          <w:b/>
          <w:caps/>
          <w:lang w:val="hy-AM"/>
        </w:rPr>
        <w:t xml:space="preserve">որոշման մեջ </w:t>
      </w:r>
      <w:r w:rsidR="0080685A" w:rsidRPr="00F45EB8">
        <w:rPr>
          <w:rFonts w:ascii="GHEA Grapalat" w:hAnsi="GHEA Grapalat"/>
          <w:b/>
          <w:caps/>
          <w:lang w:val="hy-AM"/>
        </w:rPr>
        <w:t>ՓՈՓՈԽՈՒԹՅՈՒՆ</w:t>
      </w:r>
      <w:r w:rsidRPr="00F45EB8">
        <w:rPr>
          <w:rFonts w:ascii="GHEA Grapalat" w:hAnsi="GHEA Grapalat"/>
          <w:b/>
          <w:caps/>
          <w:lang w:val="hy-AM"/>
        </w:rPr>
        <w:t xml:space="preserve"> կատարելու մասին</w:t>
      </w:r>
      <w:r w:rsidRPr="00F45EB8"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 w:rsidRPr="00F45EB8"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14:paraId="282B6BD1" w14:textId="77777777" w:rsidR="0058153A" w:rsidRPr="00F45EB8" w:rsidRDefault="0058153A" w:rsidP="0058153A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24D4058F" w14:textId="77777777" w:rsidR="0058153A" w:rsidRPr="00F45EB8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45EB8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74E60BDC" w14:textId="0D1292BE" w:rsidR="0058153A" w:rsidRPr="00F45EB8" w:rsidRDefault="00264EBB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264EBB">
        <w:rPr>
          <w:rFonts w:ascii="GHEA Grapalat" w:eastAsia="Calibri" w:hAnsi="GHEA Grapalat"/>
          <w:lang w:val="hy-AM" w:eastAsia="en-US"/>
        </w:rPr>
        <w:t xml:space="preserve">  </w:t>
      </w:r>
      <w:r w:rsidRPr="00264EBB"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="0058153A" w:rsidRPr="00F45EB8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="0058153A" w:rsidRPr="00F45EB8">
        <w:rPr>
          <w:rFonts w:ascii="GHEA Grapalat" w:eastAsia="Calibri" w:hAnsi="GHEA Grapalat"/>
          <w:bCs/>
          <w:lang w:val="hy-AM" w:eastAsia="en-US"/>
        </w:rPr>
        <w:t>«</w:t>
      </w:r>
      <w:r w:rsidR="0080685A" w:rsidRPr="00F45EB8">
        <w:rPr>
          <w:rFonts w:ascii="GHEA Grapalat" w:eastAsia="Calibri" w:hAnsi="GHEA Grapalat"/>
          <w:bCs/>
          <w:lang w:val="hy-AM" w:eastAsia="en-US"/>
        </w:rPr>
        <w:t>ՏԵՖՖԻ</w:t>
      </w:r>
      <w:r w:rsidR="0058153A" w:rsidRPr="00F45EB8">
        <w:rPr>
          <w:rFonts w:ascii="GHEA Grapalat" w:eastAsia="Calibri" w:hAnsi="GHEA Grapalat"/>
          <w:bCs/>
          <w:lang w:val="hy-AM" w:eastAsia="en-US"/>
        </w:rPr>
        <w:t>»</w:t>
      </w:r>
      <w:r w:rsidR="0058153A" w:rsidRPr="00F45EB8">
        <w:rPr>
          <w:rFonts w:ascii="GHEA Grapalat" w:eastAsia="Calibri" w:hAnsi="GHEA Grapalat"/>
          <w:lang w:val="hy-AM" w:eastAsia="en-US"/>
        </w:rPr>
        <w:t xml:space="preserve"> </w:t>
      </w:r>
      <w:r w:rsidR="0080685A" w:rsidRPr="00F45EB8">
        <w:rPr>
          <w:rFonts w:ascii="GHEA Grapalat" w:eastAsia="Calibri" w:hAnsi="GHEA Grapalat"/>
          <w:lang w:val="hy-AM" w:eastAsia="en-US"/>
        </w:rPr>
        <w:t>փակ բաժնետիրական</w:t>
      </w:r>
      <w:r w:rsidR="0058153A" w:rsidRPr="00F45EB8">
        <w:rPr>
          <w:rFonts w:ascii="GHEA Grapalat" w:eastAsia="Calibri" w:hAnsi="GHEA Grapalat"/>
          <w:lang w:val="hy-AM" w:eastAsia="en-US"/>
        </w:rPr>
        <w:t xml:space="preserve"> ընկերության կողմից գերակա ոլորտում իրականացվող ներդրումային ծրագրի իրականացումն ապահովելու անհրաժեշտությամբ:</w:t>
      </w:r>
    </w:p>
    <w:p w14:paraId="3861F55D" w14:textId="77777777" w:rsidR="0058153A" w:rsidRPr="00F45EB8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14:paraId="210ECB60" w14:textId="77777777" w:rsidR="0058153A" w:rsidRPr="00F45EB8" w:rsidRDefault="0058153A" w:rsidP="0058153A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F45EB8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4F9CEC81" w14:textId="5EA6BAEC" w:rsidR="0058153A" w:rsidRPr="00F45EB8" w:rsidRDefault="00264EBB" w:rsidP="0058153A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264EBB">
        <w:rPr>
          <w:rFonts w:ascii="GHEA Grapalat" w:hAnsi="GHEA Grapalat" w:cs="Sylfaen"/>
          <w:lang w:val="hy-AM"/>
        </w:rPr>
        <w:t xml:space="preserve"> </w:t>
      </w:r>
      <w:r w:rsidRPr="00264EBB"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="0058153A" w:rsidRPr="00F45EB8">
        <w:rPr>
          <w:rFonts w:ascii="GHEA Grapalat" w:hAnsi="GHEA Grapalat" w:cs="Sylfaen"/>
          <w:lang w:val="hy-AM"/>
        </w:rPr>
        <w:t>Հայաստանի Հ</w:t>
      </w:r>
      <w:r w:rsidR="00D62A44" w:rsidRPr="00F45EB8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80685A" w:rsidRPr="00F45EB8">
        <w:rPr>
          <w:rFonts w:ascii="GHEA Grapalat" w:hAnsi="GHEA Grapalat" w:cs="Sylfaen"/>
          <w:lang w:val="hy-AM"/>
        </w:rPr>
        <w:t>2018</w:t>
      </w:r>
      <w:r w:rsidR="00A66A31" w:rsidRPr="00F45EB8">
        <w:rPr>
          <w:rFonts w:ascii="GHEA Grapalat" w:hAnsi="GHEA Grapalat" w:cs="Sylfaen"/>
          <w:lang w:val="hy-AM"/>
        </w:rPr>
        <w:t xml:space="preserve"> թվականի</w:t>
      </w:r>
      <w:r w:rsidR="00D62A44" w:rsidRPr="00F45EB8">
        <w:rPr>
          <w:rFonts w:ascii="GHEA Grapalat" w:hAnsi="GHEA Grapalat" w:cs="Sylfaen"/>
          <w:lang w:val="hy-AM"/>
        </w:rPr>
        <w:t xml:space="preserve"> </w:t>
      </w:r>
      <w:r w:rsidR="0080685A" w:rsidRPr="00F45EB8">
        <w:rPr>
          <w:rFonts w:ascii="GHEA Grapalat" w:hAnsi="GHEA Grapalat" w:cs="Sylfaen"/>
          <w:lang w:val="hy-AM"/>
        </w:rPr>
        <w:t>դեկտեմբերի 27</w:t>
      </w:r>
      <w:r w:rsidR="00A210D1" w:rsidRPr="00F45EB8">
        <w:rPr>
          <w:rFonts w:ascii="GHEA Grapalat" w:hAnsi="GHEA Grapalat" w:cs="Sylfaen"/>
          <w:lang w:val="hy-AM"/>
        </w:rPr>
        <w:t xml:space="preserve">-ի </w:t>
      </w:r>
      <w:r w:rsidR="002E78A7" w:rsidRPr="00F45EB8">
        <w:rPr>
          <w:rFonts w:ascii="GHEA Grapalat" w:hAnsi="GHEA Grapalat" w:cs="Sylfaen"/>
          <w:lang w:val="hy-AM"/>
        </w:rPr>
        <w:t>N</w:t>
      </w:r>
      <w:r w:rsidR="00C6183A" w:rsidRPr="00F45EB8">
        <w:rPr>
          <w:rFonts w:ascii="GHEA Grapalat" w:hAnsi="GHEA Grapalat" w:cs="Sylfaen"/>
          <w:lang w:val="hy-AM"/>
        </w:rPr>
        <w:t xml:space="preserve"> </w:t>
      </w:r>
      <w:r w:rsidR="0080685A" w:rsidRPr="00F45EB8">
        <w:rPr>
          <w:rFonts w:ascii="GHEA Grapalat" w:hAnsi="GHEA Grapalat" w:cs="Sylfaen"/>
          <w:lang w:val="hy-AM"/>
        </w:rPr>
        <w:t>1519</w:t>
      </w:r>
      <w:r w:rsidR="00A210D1" w:rsidRPr="00F45EB8">
        <w:rPr>
          <w:rFonts w:ascii="GHEA Grapalat" w:hAnsi="GHEA Grapalat" w:cs="Sylfaen"/>
          <w:lang w:val="hy-AM"/>
        </w:rPr>
        <w:t>-</w:t>
      </w:r>
      <w:r w:rsidR="005A27F6" w:rsidRPr="00F45EB8">
        <w:rPr>
          <w:rFonts w:ascii="GHEA Grapalat" w:hAnsi="GHEA Grapalat" w:cs="Sylfaen"/>
          <w:lang w:val="hy-AM"/>
        </w:rPr>
        <w:t xml:space="preserve">Ա </w:t>
      </w:r>
      <w:r w:rsidR="0058153A" w:rsidRPr="00F45EB8">
        <w:rPr>
          <w:rFonts w:ascii="GHEA Grapalat" w:hAnsi="GHEA Grapalat" w:cs="Sylfaen"/>
          <w:lang w:val="hy-AM"/>
        </w:rPr>
        <w:t xml:space="preserve">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="0058153A" w:rsidRPr="00F45EB8">
        <w:rPr>
          <w:rFonts w:ascii="GHEA Grapalat" w:hAnsi="GHEA Grapalat" w:cs="Sylfaen"/>
          <w:bCs/>
          <w:lang w:val="hy-AM"/>
        </w:rPr>
        <w:t>«</w:t>
      </w:r>
      <w:r w:rsidR="0080685A" w:rsidRPr="00F45EB8">
        <w:rPr>
          <w:rFonts w:ascii="GHEA Grapalat" w:hAnsi="GHEA Grapalat" w:cs="Sylfaen"/>
          <w:bCs/>
          <w:lang w:val="hy-AM"/>
        </w:rPr>
        <w:t>ՏԵՖՖԻ</w:t>
      </w:r>
      <w:r w:rsidR="0058153A" w:rsidRPr="00F45EB8">
        <w:rPr>
          <w:rFonts w:ascii="GHEA Grapalat" w:hAnsi="GHEA Grapalat" w:cs="Sylfaen"/>
          <w:bCs/>
          <w:lang w:val="hy-AM"/>
        </w:rPr>
        <w:t>»</w:t>
      </w:r>
      <w:r w:rsidR="0058153A" w:rsidRPr="00F45EB8">
        <w:rPr>
          <w:rFonts w:ascii="GHEA Grapalat" w:hAnsi="GHEA Grapalat" w:cs="Sylfaen"/>
          <w:lang w:val="hy-AM"/>
        </w:rPr>
        <w:t xml:space="preserve"> </w:t>
      </w:r>
      <w:r w:rsidR="0080685A" w:rsidRPr="00F45EB8">
        <w:rPr>
          <w:rFonts w:ascii="GHEA Grapalat" w:hAnsi="GHEA Grapalat" w:cs="Sylfaen"/>
          <w:lang w:val="hy-AM"/>
        </w:rPr>
        <w:t>փակ բաժնետիրական</w:t>
      </w:r>
      <w:r w:rsidR="0058153A" w:rsidRPr="00F45EB8">
        <w:rPr>
          <w:rFonts w:ascii="GHEA Grapalat" w:hAnsi="GHEA Grapalat" w:cs="Sylfaen"/>
          <w:lang w:val="hy-AM"/>
        </w:rPr>
        <w:t xml:space="preserve"> ընկերության կողմից ներկայացված</w:t>
      </w:r>
      <w:r w:rsidR="009733B8" w:rsidRPr="00F45EB8">
        <w:rPr>
          <w:rFonts w:ascii="GHEA Grapalat" w:hAnsi="GHEA Grapalat" w:cs="Sylfaen"/>
          <w:lang w:val="hy-AM"/>
        </w:rPr>
        <w:t xml:space="preserve"> հայտը: </w:t>
      </w:r>
    </w:p>
    <w:p w14:paraId="5229E768" w14:textId="5C999F75" w:rsidR="00310BAE" w:rsidRPr="00F45EB8" w:rsidRDefault="00264EBB" w:rsidP="004855DE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264EBB">
        <w:rPr>
          <w:rFonts w:ascii="GHEA Grapalat" w:hAnsi="GHEA Grapalat" w:cs="Sylfaen"/>
          <w:lang w:val="hy-AM"/>
        </w:rPr>
        <w:t xml:space="preserve"> </w:t>
      </w:r>
      <w:r w:rsidRPr="00264EBB"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="004855DE" w:rsidRPr="00F45EB8">
        <w:rPr>
          <w:rFonts w:ascii="GHEA Grapalat" w:hAnsi="GHEA Grapalat" w:cs="Sylfaen"/>
          <w:lang w:val="hy-AM"/>
        </w:rPr>
        <w:t xml:space="preserve"> «</w:t>
      </w:r>
      <w:r w:rsidR="0080685A" w:rsidRPr="00F45EB8">
        <w:rPr>
          <w:rFonts w:ascii="GHEA Grapalat" w:hAnsi="GHEA Grapalat" w:cs="Sylfaen"/>
          <w:lang w:val="hy-AM"/>
        </w:rPr>
        <w:t>ՏԵՖՖԻ</w:t>
      </w:r>
      <w:r w:rsidR="004855DE" w:rsidRPr="00F45EB8">
        <w:rPr>
          <w:rFonts w:ascii="GHEA Grapalat" w:hAnsi="GHEA Grapalat" w:cs="Sylfaen"/>
          <w:lang w:val="hy-AM"/>
        </w:rPr>
        <w:t>»</w:t>
      </w:r>
      <w:r w:rsidR="002C6E5F" w:rsidRPr="00F45EB8">
        <w:rPr>
          <w:rFonts w:ascii="GHEA Grapalat" w:hAnsi="GHEA Grapalat" w:cs="Sylfaen"/>
          <w:lang w:val="hy-AM"/>
        </w:rPr>
        <w:t xml:space="preserve"> </w:t>
      </w:r>
      <w:r w:rsidR="00E4467C">
        <w:rPr>
          <w:rFonts w:ascii="GHEA Grapalat" w:hAnsi="GHEA Grapalat" w:cs="Sylfaen"/>
          <w:lang w:val="hy-AM"/>
        </w:rPr>
        <w:t>ՓԲ</w:t>
      </w:r>
      <w:r w:rsidR="002C6E5F" w:rsidRPr="00F45EB8">
        <w:rPr>
          <w:rFonts w:ascii="GHEA Grapalat" w:hAnsi="GHEA Grapalat" w:cs="Sylfaen"/>
          <w:lang w:val="hy-AM"/>
        </w:rPr>
        <w:t>Ը</w:t>
      </w:r>
      <w:r w:rsidR="004855DE" w:rsidRPr="00F45EB8">
        <w:rPr>
          <w:rFonts w:ascii="GHEA Grapalat" w:hAnsi="GHEA Grapalat" w:cs="Sylfaen"/>
          <w:lang w:val="hy-AM"/>
        </w:rPr>
        <w:t xml:space="preserve"> ներմուծել է</w:t>
      </w:r>
      <w:r w:rsidR="009A44F0" w:rsidRPr="00F45EB8">
        <w:rPr>
          <w:rFonts w:ascii="GHEA Grapalat" w:hAnsi="GHEA Grapalat" w:cs="Sylfaen"/>
          <w:lang w:val="hy-AM"/>
        </w:rPr>
        <w:t xml:space="preserve"> </w:t>
      </w:r>
      <w:r w:rsidR="004804F9" w:rsidRPr="00F45EB8">
        <w:rPr>
          <w:rFonts w:ascii="GHEA Grapalat" w:hAnsi="GHEA Grapalat" w:cs="Sylfaen"/>
          <w:lang w:val="hy-AM"/>
        </w:rPr>
        <w:t>սարքավորումներ</w:t>
      </w:r>
      <w:r w:rsidR="00463594" w:rsidRPr="00F45EB8">
        <w:rPr>
          <w:rFonts w:ascii="GHEA Grapalat" w:hAnsi="GHEA Grapalat" w:cs="Sylfaen"/>
          <w:lang w:val="hy-AM"/>
        </w:rPr>
        <w:t xml:space="preserve">՝ </w:t>
      </w:r>
      <w:r w:rsidR="004804F9" w:rsidRPr="00F45EB8">
        <w:rPr>
          <w:rFonts w:ascii="GHEA Grapalat" w:hAnsi="GHEA Grapalat" w:cs="Sylfaen"/>
          <w:lang w:val="hy-AM"/>
        </w:rPr>
        <w:t>էլեկտրական հաշվիչների մետաղական արկղերի արտադրության համար</w:t>
      </w:r>
      <w:r w:rsidR="004855DE" w:rsidRPr="00F45EB8">
        <w:rPr>
          <w:rFonts w:ascii="GHEA Grapalat" w:hAnsi="GHEA Grapalat" w:cs="Sylfaen"/>
          <w:lang w:val="hy-AM"/>
        </w:rPr>
        <w:t>:</w:t>
      </w:r>
      <w:r w:rsidR="009A44F0" w:rsidRPr="00F45EB8">
        <w:rPr>
          <w:rFonts w:ascii="GHEA Grapalat" w:hAnsi="GHEA Grapalat" w:cs="Sylfaen"/>
          <w:lang w:val="hy-AM"/>
        </w:rPr>
        <w:t xml:space="preserve"> </w:t>
      </w:r>
      <w:r w:rsidR="004804F9" w:rsidRPr="00F45EB8">
        <w:rPr>
          <w:rFonts w:ascii="GHEA Grapalat" w:hAnsi="GHEA Grapalat" w:cs="Sylfaen"/>
          <w:lang w:val="hy-AM"/>
        </w:rPr>
        <w:t>Ներկայումս անհրաժեշտություն է առաջացել փոփոխել ներմուծվող ապրանքներ</w:t>
      </w:r>
      <w:r w:rsidR="007A3462" w:rsidRPr="00F45EB8">
        <w:rPr>
          <w:rFonts w:ascii="GHEA Grapalat" w:hAnsi="GHEA Grapalat" w:cs="Sylfaen"/>
          <w:lang w:val="hy-AM"/>
        </w:rPr>
        <w:t>ի</w:t>
      </w:r>
      <w:r w:rsidR="004804F9" w:rsidRPr="00F45EB8">
        <w:rPr>
          <w:rFonts w:ascii="GHEA Grapalat" w:hAnsi="GHEA Grapalat" w:cs="Sylfaen"/>
          <w:lang w:val="hy-AM"/>
        </w:rPr>
        <w:t xml:space="preserve"> տեխնիկական բնութագիրը</w:t>
      </w:r>
      <w:r w:rsidR="0024558D" w:rsidRPr="00F45EB8">
        <w:rPr>
          <w:rFonts w:ascii="GHEA Grapalat" w:hAnsi="GHEA Grapalat" w:cs="Sylfaen"/>
          <w:lang w:val="hy-AM"/>
        </w:rPr>
        <w:t>։</w:t>
      </w:r>
      <w:r w:rsidR="004804F9" w:rsidRPr="00F45EB8">
        <w:rPr>
          <w:rFonts w:ascii="GHEA Grapalat" w:hAnsi="GHEA Grapalat" w:cs="Sylfaen"/>
          <w:lang w:val="hy-AM"/>
        </w:rPr>
        <w:t xml:space="preserve"> </w:t>
      </w:r>
    </w:p>
    <w:p w14:paraId="3538904F" w14:textId="573204C0" w:rsidR="004804F9" w:rsidRPr="00F45EB8" w:rsidRDefault="004804F9" w:rsidP="004855DE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F45EB8">
        <w:rPr>
          <w:rFonts w:ascii="GHEA Grapalat" w:hAnsi="GHEA Grapalat" w:cs="Sylfaen"/>
          <w:lang w:val="hy-AM"/>
        </w:rPr>
        <w:t>Համաձայն Ընկերության կողմից տրամադրված տեղեկատվության՝ ներդրումային ծրագրի շրջանակներում արդեն իսկ իրականացվել է 186 մլն դրամի ներդրում։</w:t>
      </w:r>
    </w:p>
    <w:p w14:paraId="2C9F52C1" w14:textId="77777777" w:rsidR="0058153A" w:rsidRPr="00F45EB8" w:rsidRDefault="00310BAE" w:rsidP="004855DE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F45EB8">
        <w:rPr>
          <w:rFonts w:ascii="GHEA Grapalat" w:hAnsi="GHEA Grapalat" w:cs="Sylfaen"/>
          <w:lang w:val="hy-AM"/>
        </w:rPr>
        <w:t xml:space="preserve"> </w:t>
      </w:r>
    </w:p>
    <w:p w14:paraId="77368502" w14:textId="77777777" w:rsidR="0058153A" w:rsidRPr="00F45EB8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45EB8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0199A833" w14:textId="739289BD" w:rsidR="0058153A" w:rsidRPr="00F45EB8" w:rsidRDefault="00264EBB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264EBB">
        <w:rPr>
          <w:rFonts w:ascii="GHEA Grapalat" w:eastAsia="Calibri" w:hAnsi="GHEA Grapalat"/>
          <w:lang w:val="hy-AM" w:eastAsia="en-US"/>
        </w:rPr>
        <w:t xml:space="preserve">  </w:t>
      </w:r>
      <w:r w:rsidRPr="00264EBB"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="0058153A" w:rsidRPr="00F45EB8"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7ED65369" w14:textId="77777777" w:rsidR="0058153A" w:rsidRPr="00F45EB8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14:paraId="7F4AEDC2" w14:textId="77777777" w:rsidR="0058153A" w:rsidRPr="00F45EB8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45EB8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78903890" w14:textId="30CEE233" w:rsidR="0058153A" w:rsidRPr="00F45EB8" w:rsidRDefault="00264EBB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264EBB">
        <w:rPr>
          <w:rFonts w:ascii="GHEA Grapalat" w:eastAsia="Calibri" w:hAnsi="GHEA Grapalat"/>
          <w:lang w:val="hy-AM" w:eastAsia="en-US"/>
        </w:rPr>
        <w:t xml:space="preserve">  </w:t>
      </w:r>
      <w:r w:rsidRPr="00264EBB"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="0058153A" w:rsidRPr="00F45EB8">
        <w:rPr>
          <w:rFonts w:ascii="GHEA Grapalat" w:eastAsia="Calibri" w:hAnsi="GHEA Grapalat"/>
          <w:lang w:val="hy-AM" w:eastAsia="en-US"/>
        </w:rPr>
        <w:t xml:space="preserve">Որոշման նպատակն է ապահովել </w:t>
      </w:r>
      <w:r w:rsidR="0058153A" w:rsidRPr="00F45EB8">
        <w:rPr>
          <w:rFonts w:ascii="GHEA Grapalat" w:hAnsi="GHEA Grapalat"/>
          <w:bCs/>
          <w:lang w:val="hy-AM"/>
        </w:rPr>
        <w:t>«</w:t>
      </w:r>
      <w:r w:rsidR="0080685A" w:rsidRPr="00F45EB8">
        <w:rPr>
          <w:rFonts w:ascii="GHEA Grapalat" w:hAnsi="GHEA Grapalat"/>
          <w:bCs/>
          <w:lang w:val="hy-AM"/>
        </w:rPr>
        <w:t>ՏԵՖՖԻ</w:t>
      </w:r>
      <w:r w:rsidR="0058153A" w:rsidRPr="00F45EB8">
        <w:rPr>
          <w:rFonts w:ascii="GHEA Grapalat" w:hAnsi="GHEA Grapalat"/>
          <w:bCs/>
          <w:lang w:val="hy-AM"/>
        </w:rPr>
        <w:t>»</w:t>
      </w:r>
      <w:r w:rsidR="0058153A" w:rsidRPr="00F45EB8">
        <w:rPr>
          <w:rFonts w:ascii="GHEA Grapalat" w:hAnsi="GHEA Grapalat"/>
          <w:lang w:val="hy-AM"/>
        </w:rPr>
        <w:t xml:space="preserve"> </w:t>
      </w:r>
      <w:r w:rsidR="0080685A" w:rsidRPr="00F45EB8">
        <w:rPr>
          <w:rFonts w:ascii="GHEA Grapalat" w:hAnsi="GHEA Grapalat"/>
          <w:lang w:val="hy-AM"/>
        </w:rPr>
        <w:t>փակ բաժնետիրական</w:t>
      </w:r>
      <w:r w:rsidR="0058153A" w:rsidRPr="00F45EB8">
        <w:rPr>
          <w:rFonts w:ascii="GHEA Grapalat" w:hAnsi="GHEA Grapalat"/>
          <w:lang w:val="hy-AM"/>
        </w:rPr>
        <w:t xml:space="preserve"> </w:t>
      </w:r>
      <w:r w:rsidR="0058153A" w:rsidRPr="00F45EB8"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շրջանակներում </w:t>
      </w:r>
      <w:r w:rsidR="0058153A" w:rsidRPr="00F45EB8">
        <w:rPr>
          <w:rFonts w:ascii="GHEA Grapalat" w:hAnsi="GHEA Grapalat" w:cs="Sylfaen"/>
          <w:lang w:val="hy-AM"/>
        </w:rPr>
        <w:t>Հայաստանի Հ</w:t>
      </w:r>
      <w:r w:rsidR="00D62A44" w:rsidRPr="00F45EB8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80685A" w:rsidRPr="00F45EB8">
        <w:rPr>
          <w:rFonts w:ascii="GHEA Grapalat" w:hAnsi="GHEA Grapalat" w:cs="Sylfaen"/>
          <w:lang w:val="hy-AM"/>
        </w:rPr>
        <w:t>2018</w:t>
      </w:r>
      <w:r w:rsidR="00A66A31" w:rsidRPr="00F45EB8">
        <w:rPr>
          <w:rFonts w:ascii="GHEA Grapalat" w:hAnsi="GHEA Grapalat" w:cs="Sylfaen"/>
          <w:lang w:val="hy-AM"/>
        </w:rPr>
        <w:t xml:space="preserve"> թվականի</w:t>
      </w:r>
      <w:r w:rsidR="00D62A44" w:rsidRPr="00F45EB8">
        <w:rPr>
          <w:rFonts w:ascii="GHEA Grapalat" w:hAnsi="GHEA Grapalat" w:cs="Sylfaen"/>
          <w:lang w:val="hy-AM"/>
        </w:rPr>
        <w:t xml:space="preserve"> </w:t>
      </w:r>
      <w:r w:rsidR="0080685A" w:rsidRPr="00F45EB8">
        <w:rPr>
          <w:rFonts w:ascii="GHEA Grapalat" w:hAnsi="GHEA Grapalat" w:cs="Sylfaen"/>
          <w:lang w:val="hy-AM"/>
        </w:rPr>
        <w:t>դեկտեմբերի 27</w:t>
      </w:r>
      <w:r w:rsidR="00C6183A" w:rsidRPr="00F45EB8">
        <w:rPr>
          <w:rFonts w:ascii="GHEA Grapalat" w:hAnsi="GHEA Grapalat" w:cs="Sylfaen"/>
          <w:lang w:val="hy-AM"/>
        </w:rPr>
        <w:t xml:space="preserve">-ի </w:t>
      </w:r>
      <w:r w:rsidR="002E78A7" w:rsidRPr="00F45EB8">
        <w:rPr>
          <w:rFonts w:ascii="GHEA Grapalat" w:hAnsi="GHEA Grapalat" w:cs="Sylfaen"/>
          <w:lang w:val="hy-AM"/>
        </w:rPr>
        <w:t>N</w:t>
      </w:r>
      <w:r w:rsidR="00C6183A" w:rsidRPr="00F45EB8">
        <w:rPr>
          <w:rFonts w:ascii="GHEA Grapalat" w:hAnsi="GHEA Grapalat" w:cs="Sylfaen"/>
          <w:lang w:val="hy-AM"/>
        </w:rPr>
        <w:t xml:space="preserve"> </w:t>
      </w:r>
      <w:r w:rsidR="0080685A" w:rsidRPr="00F45EB8">
        <w:rPr>
          <w:rFonts w:ascii="GHEA Grapalat" w:hAnsi="GHEA Grapalat" w:cs="Sylfaen"/>
          <w:lang w:val="hy-AM"/>
        </w:rPr>
        <w:t>1519</w:t>
      </w:r>
      <w:r w:rsidR="005A27F6" w:rsidRPr="00F45EB8">
        <w:rPr>
          <w:rFonts w:ascii="GHEA Grapalat" w:hAnsi="GHEA Grapalat" w:cs="Sylfaen"/>
          <w:lang w:val="hy-AM"/>
        </w:rPr>
        <w:t xml:space="preserve">-Ա </w:t>
      </w:r>
      <w:r w:rsidR="0058153A" w:rsidRPr="00F45EB8">
        <w:rPr>
          <w:rFonts w:ascii="GHEA Grapalat" w:hAnsi="GHEA Grapalat" w:cs="Sylfaen"/>
          <w:lang w:val="hy-AM"/>
        </w:rPr>
        <w:t>որոշմամբ</w:t>
      </w:r>
      <w:r w:rsidR="0058153A" w:rsidRPr="00F45EB8">
        <w:rPr>
          <w:rFonts w:ascii="GHEA Grapalat" w:eastAsia="Calibri" w:hAnsi="GHEA Grapalat"/>
          <w:lang w:val="hy-AM" w:eastAsia="en-US"/>
        </w:rPr>
        <w:t xml:space="preserve"> սահմանված արտոնության կիրառումը ամբողջ ծավալով:</w:t>
      </w:r>
    </w:p>
    <w:p w14:paraId="4FD6EDB7" w14:textId="77777777" w:rsidR="0058153A" w:rsidRPr="00F45EB8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14:paraId="036A53A2" w14:textId="77777777" w:rsidR="0058153A" w:rsidRPr="00F45EB8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45EB8">
        <w:rPr>
          <w:rFonts w:ascii="GHEA Grapalat" w:eastAsia="Calibri" w:hAnsi="GHEA Grapalat"/>
          <w:b/>
          <w:lang w:val="hy-AM" w:eastAsia="en-US"/>
        </w:rPr>
        <w:lastRenderedPageBreak/>
        <w:t>Նախագծի մշակման գործընթացում ներգրավված ինստիտուտները և անձինք</w:t>
      </w:r>
    </w:p>
    <w:p w14:paraId="03D09A0C" w14:textId="77777777" w:rsidR="00264EBB" w:rsidRDefault="0058153A" w:rsidP="00264EBB">
      <w:pPr>
        <w:spacing w:line="276" w:lineRule="auto"/>
        <w:ind w:left="720" w:firstLine="720"/>
        <w:jc w:val="both"/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>Սույն որոշման նախագիծը պատրաստվել է Հայաստանի Հանրապետության</w:t>
      </w:r>
    </w:p>
    <w:p w14:paraId="211732A3" w14:textId="04171015" w:rsidR="0058153A" w:rsidRPr="00F45EB8" w:rsidRDefault="00656675" w:rsidP="00264EBB">
      <w:pPr>
        <w:spacing w:line="276" w:lineRule="auto"/>
        <w:ind w:left="709" w:hanging="142"/>
        <w:jc w:val="both"/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 xml:space="preserve">էկոնոմիկայի </w:t>
      </w:r>
      <w:r w:rsidR="0058153A" w:rsidRPr="00F45EB8">
        <w:rPr>
          <w:rFonts w:ascii="GHEA Grapalat" w:eastAsia="Calibri" w:hAnsi="GHEA Grapalat"/>
          <w:lang w:val="hy-AM" w:eastAsia="en-US"/>
        </w:rPr>
        <w:t xml:space="preserve">նախարարության կողմից: </w:t>
      </w:r>
    </w:p>
    <w:p w14:paraId="11FE6751" w14:textId="77777777" w:rsidR="0058153A" w:rsidRPr="00F45EB8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14:paraId="67CE4891" w14:textId="77777777" w:rsidR="0058153A" w:rsidRPr="00F45EB8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45EB8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6FC2E114" w14:textId="7AA8E850" w:rsidR="0058153A" w:rsidRPr="00F45EB8" w:rsidRDefault="00264EBB" w:rsidP="00264EBB">
      <w:pPr>
        <w:spacing w:line="276" w:lineRule="auto"/>
        <w:ind w:left="567" w:right="425" w:firstLine="567"/>
        <w:jc w:val="both"/>
        <w:rPr>
          <w:rFonts w:ascii="GHEA Grapalat" w:eastAsia="Calibri" w:hAnsi="GHEA Grapalat"/>
          <w:lang w:val="hy-AM" w:eastAsia="en-US"/>
        </w:rPr>
      </w:pPr>
      <w:r w:rsidRPr="00264EBB">
        <w:rPr>
          <w:rFonts w:ascii="GHEA Grapalat" w:hAnsi="GHEA Grapalat"/>
          <w:bCs/>
          <w:lang w:val="hy-AM"/>
        </w:rPr>
        <w:t xml:space="preserve"> </w:t>
      </w:r>
      <w:r w:rsidRPr="00264EBB">
        <w:rPr>
          <w:rFonts w:ascii="GHEA Grapalat" w:hAnsi="GHEA Grapalat"/>
          <w:bCs/>
          <w:lang w:val="hy-AM"/>
        </w:rPr>
        <w:tab/>
      </w:r>
      <w:r w:rsidR="0058153A" w:rsidRPr="00F45EB8">
        <w:rPr>
          <w:rFonts w:ascii="GHEA Grapalat" w:hAnsi="GHEA Grapalat"/>
          <w:bCs/>
          <w:lang w:val="hy-AM"/>
        </w:rPr>
        <w:t>«</w:t>
      </w:r>
      <w:r w:rsidR="0080685A" w:rsidRPr="00F45EB8">
        <w:rPr>
          <w:rFonts w:ascii="GHEA Grapalat" w:hAnsi="GHEA Grapalat"/>
          <w:bCs/>
          <w:lang w:val="hy-AM"/>
        </w:rPr>
        <w:t>ՏԵՖՖԻ</w:t>
      </w:r>
      <w:r w:rsidR="0058153A" w:rsidRPr="00F45EB8">
        <w:rPr>
          <w:rFonts w:ascii="GHEA Grapalat" w:hAnsi="GHEA Grapalat"/>
          <w:bCs/>
          <w:lang w:val="hy-AM"/>
        </w:rPr>
        <w:t>»</w:t>
      </w:r>
      <w:r w:rsidR="0058153A" w:rsidRPr="00F45EB8">
        <w:rPr>
          <w:rFonts w:ascii="GHEA Grapalat" w:hAnsi="GHEA Grapalat"/>
          <w:lang w:val="hy-AM"/>
        </w:rPr>
        <w:t xml:space="preserve"> </w:t>
      </w:r>
      <w:r w:rsidR="0080685A" w:rsidRPr="00F45EB8">
        <w:rPr>
          <w:rFonts w:ascii="GHEA Grapalat" w:hAnsi="GHEA Grapalat"/>
          <w:lang w:val="hy-AM"/>
        </w:rPr>
        <w:t>փակ բաժնետիրական</w:t>
      </w:r>
      <w:r w:rsidR="0058153A" w:rsidRPr="00F45EB8">
        <w:rPr>
          <w:rFonts w:ascii="GHEA Grapalat" w:hAnsi="GHEA Grapalat"/>
          <w:lang w:val="hy-AM"/>
        </w:rPr>
        <w:t xml:space="preserve"> </w:t>
      </w:r>
      <w:r w:rsidR="0058153A" w:rsidRPr="00F45EB8"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14:paraId="2241A684" w14:textId="77777777" w:rsidR="0058153A" w:rsidRPr="00F45EB8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14:paraId="4B9DDF4F" w14:textId="77777777" w:rsidR="0058153A" w:rsidRPr="00F45EB8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 w:rsidRPr="00F45EB8">
        <w:rPr>
          <w:rFonts w:ascii="GHEA Grapalat" w:eastAsia="Calibri" w:hAnsi="GHEA Grapalat"/>
          <w:lang w:val="hy-AM" w:eastAsia="en-US"/>
        </w:rPr>
        <w:t xml:space="preserve"> </w:t>
      </w:r>
      <w:r w:rsidRPr="00F45EB8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028CACE0" w14:textId="40141FDC" w:rsidR="0058153A" w:rsidRPr="00F45EB8" w:rsidRDefault="00264EBB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</w:t>
      </w:r>
      <w:r w:rsidR="0058153A" w:rsidRPr="00F45EB8">
        <w:rPr>
          <w:rFonts w:ascii="GHEA Grapalat" w:eastAsia="Calibri" w:hAnsi="GHEA Grapalat"/>
          <w:lang w:val="hy-AM" w:eastAsia="en-US"/>
        </w:rPr>
        <w:t>Չկան:</w:t>
      </w:r>
    </w:p>
    <w:p w14:paraId="69D0B250" w14:textId="77777777" w:rsidR="0058153A" w:rsidRPr="00F45EB8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14:paraId="065595F6" w14:textId="77777777" w:rsidR="0058153A" w:rsidRPr="00F45EB8" w:rsidRDefault="0058153A" w:rsidP="0058153A">
      <w:pPr>
        <w:rPr>
          <w:rFonts w:ascii="GHEA Grapalat" w:eastAsia="Calibri" w:hAnsi="GHEA Grapalat"/>
          <w:lang w:val="hy-AM" w:eastAsia="en-US"/>
        </w:rPr>
      </w:pPr>
    </w:p>
    <w:p w14:paraId="1C66C241" w14:textId="77777777" w:rsidR="0058153A" w:rsidRPr="00F45EB8" w:rsidRDefault="0058153A" w:rsidP="0058153A">
      <w:pPr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14:paraId="2D3700D2" w14:textId="7D25C4F0" w:rsidR="0058153A" w:rsidRPr="00F45EB8" w:rsidRDefault="009A44F0" w:rsidP="0058153A">
      <w:pPr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>ԷԿՈՆՈՄԻԿԱՅԻ ՆԱԽԱՐԱՐ</w:t>
      </w:r>
      <w:r w:rsidR="0058153A" w:rsidRPr="00F45EB8">
        <w:rPr>
          <w:rFonts w:ascii="GHEA Grapalat" w:eastAsia="Calibri" w:hAnsi="GHEA Grapalat"/>
          <w:lang w:val="hy-AM" w:eastAsia="en-US"/>
        </w:rPr>
        <w:t xml:space="preserve">                                          </w:t>
      </w:r>
      <w:r w:rsidRPr="00F45EB8">
        <w:rPr>
          <w:rFonts w:ascii="GHEA Grapalat" w:eastAsia="Calibri" w:hAnsi="GHEA Grapalat"/>
          <w:lang w:val="hy-AM" w:eastAsia="en-US"/>
        </w:rPr>
        <w:tab/>
      </w:r>
      <w:r w:rsidR="0058153A" w:rsidRPr="00F45EB8">
        <w:rPr>
          <w:rFonts w:ascii="GHEA Grapalat" w:eastAsia="Calibri" w:hAnsi="GHEA Grapalat"/>
          <w:lang w:val="hy-AM" w:eastAsia="en-US"/>
        </w:rPr>
        <w:t xml:space="preserve">       </w:t>
      </w:r>
      <w:r w:rsidR="007A3462" w:rsidRPr="00F45EB8">
        <w:rPr>
          <w:rFonts w:ascii="GHEA Grapalat" w:eastAsia="Calibri" w:hAnsi="GHEA Grapalat"/>
          <w:lang w:val="hy-AM" w:eastAsia="en-US"/>
        </w:rPr>
        <w:t>ՎԱՀԱՆ ՔԵՐՈԲՅԱՆ</w:t>
      </w:r>
    </w:p>
    <w:p w14:paraId="32273D86" w14:textId="77777777" w:rsidR="0058153A" w:rsidRPr="00F45EB8" w:rsidRDefault="0058153A" w:rsidP="0058153A">
      <w:pPr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 xml:space="preserve">                                     </w:t>
      </w:r>
      <w:r w:rsidRPr="00F45EB8">
        <w:rPr>
          <w:rFonts w:ascii="GHEA Grapalat" w:eastAsia="Calibri" w:hAnsi="GHEA Grapalat"/>
          <w:lang w:val="hy-AM" w:eastAsia="en-US"/>
        </w:rPr>
        <w:tab/>
      </w:r>
      <w:r w:rsidRPr="00F45EB8">
        <w:rPr>
          <w:rFonts w:ascii="GHEA Grapalat" w:eastAsia="Calibri" w:hAnsi="GHEA Grapalat"/>
          <w:lang w:val="hy-AM" w:eastAsia="en-US"/>
        </w:rPr>
        <w:tab/>
        <w:t xml:space="preserve"> </w:t>
      </w:r>
    </w:p>
    <w:p w14:paraId="2670113A" w14:textId="77777777" w:rsidR="0058153A" w:rsidRPr="00F45EB8" w:rsidRDefault="0058153A" w:rsidP="0058153A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14:paraId="3451A5DA" w14:textId="77777777" w:rsidR="0058153A" w:rsidRPr="00F45EB8" w:rsidRDefault="0058153A" w:rsidP="0058153A">
      <w:pPr>
        <w:spacing w:line="276" w:lineRule="auto"/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 xml:space="preserve">                       </w:t>
      </w:r>
    </w:p>
    <w:p w14:paraId="3B54767C" w14:textId="77777777" w:rsidR="0058153A" w:rsidRPr="00F45EB8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3252482B" w14:textId="77777777" w:rsidR="000B222B" w:rsidRPr="00F45EB8" w:rsidRDefault="000B222B" w:rsidP="000A15F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14:paraId="19A75A49" w14:textId="77777777" w:rsidR="000A15F4" w:rsidRPr="00F45EB8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443F72FE" w14:textId="77777777" w:rsidR="000A15F4" w:rsidRPr="00F45EB8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512B5742" w14:textId="77777777" w:rsidR="000A15F4" w:rsidRPr="00F45EB8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06BF68C7" w14:textId="77777777" w:rsidR="000A15F4" w:rsidRPr="00F45EB8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7823600C" w14:textId="77777777" w:rsidR="000A15F4" w:rsidRPr="00F45EB8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0028B0B0" w14:textId="77777777" w:rsidR="000A15F4" w:rsidRPr="00F45EB8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340EFB06" w14:textId="77777777" w:rsidR="000A15F4" w:rsidRPr="00F45EB8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3DC0D9AB" w14:textId="77777777" w:rsidR="000A15F4" w:rsidRPr="00F45EB8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2A6B37BC" w14:textId="77777777" w:rsidR="000A15F4" w:rsidRPr="00F45EB8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6E45ED21" w14:textId="77777777" w:rsidR="000A15F4" w:rsidRPr="00F45EB8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2B94FAB7" w14:textId="54A5618C" w:rsidR="00723477" w:rsidRPr="00F45EB8" w:rsidRDefault="00723477" w:rsidP="00B64A72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14:paraId="679C0EC6" w14:textId="68EFB6BE" w:rsidR="004E79CF" w:rsidRPr="00F45EB8" w:rsidRDefault="004E79CF" w:rsidP="00B64A72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14:paraId="4F4277AE" w14:textId="43F63430" w:rsidR="004E79CF" w:rsidRPr="00F45EB8" w:rsidRDefault="004E79CF" w:rsidP="00B64A72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14:paraId="573CF771" w14:textId="58ED9A5E" w:rsidR="004E79CF" w:rsidRPr="00F45EB8" w:rsidRDefault="004E79CF" w:rsidP="00B64A72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14:paraId="2E47ECB4" w14:textId="18508617" w:rsidR="004E79CF" w:rsidRPr="00F45EB8" w:rsidRDefault="004E79CF" w:rsidP="00B64A72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14:paraId="6434EBE2" w14:textId="5D4A1A89" w:rsidR="004E79CF" w:rsidRPr="00F45EB8" w:rsidRDefault="004E79CF" w:rsidP="00B64A72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14:paraId="7EE8E703" w14:textId="47F357D9" w:rsidR="004E79CF" w:rsidRPr="00F45EB8" w:rsidRDefault="004E79CF" w:rsidP="00B64A72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14:paraId="0D6317B9" w14:textId="1347D235" w:rsidR="0058153A" w:rsidRPr="00F45EB8" w:rsidRDefault="0058153A" w:rsidP="00264EB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F45EB8">
        <w:rPr>
          <w:rFonts w:ascii="GHEA Grapalat" w:eastAsia="Calibri" w:hAnsi="GHEA Grapalat"/>
          <w:b/>
          <w:lang w:val="hy-AM" w:eastAsia="en-US"/>
        </w:rPr>
        <w:lastRenderedPageBreak/>
        <w:t>ՏԵՂԵԿԱՆՔ</w:t>
      </w:r>
    </w:p>
    <w:p w14:paraId="2D91D47F" w14:textId="58AD9D0B" w:rsidR="0058153A" w:rsidRPr="00F45EB8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F45EB8">
        <w:rPr>
          <w:rFonts w:ascii="GHEA Grapalat" w:eastAsia="Calibri" w:hAnsi="GHEA Grapalat"/>
          <w:b/>
          <w:caps/>
          <w:lang w:val="hy-AM" w:eastAsia="en-US"/>
        </w:rPr>
        <w:t>«</w:t>
      </w:r>
      <w:r w:rsidRPr="00F45EB8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80685A" w:rsidRPr="00F45EB8">
        <w:rPr>
          <w:rFonts w:ascii="GHEA Grapalat" w:hAnsi="GHEA Grapalat"/>
          <w:b/>
          <w:caps/>
          <w:lang w:val="hy-AM"/>
        </w:rPr>
        <w:t>2018</w:t>
      </w:r>
      <w:r w:rsidR="00A66A31" w:rsidRPr="00F45EB8">
        <w:rPr>
          <w:rFonts w:ascii="GHEA Grapalat" w:hAnsi="GHEA Grapalat"/>
          <w:b/>
          <w:caps/>
          <w:lang w:val="hy-AM"/>
        </w:rPr>
        <w:t xml:space="preserve"> թվականի</w:t>
      </w:r>
      <w:r w:rsidRPr="00F45EB8">
        <w:rPr>
          <w:rFonts w:ascii="GHEA Grapalat" w:hAnsi="GHEA Grapalat"/>
          <w:b/>
          <w:caps/>
          <w:lang w:val="hy-AM"/>
        </w:rPr>
        <w:t xml:space="preserve"> </w:t>
      </w:r>
      <w:r w:rsidR="0080685A" w:rsidRPr="00F45EB8">
        <w:rPr>
          <w:rFonts w:ascii="GHEA Grapalat" w:hAnsi="GHEA Grapalat"/>
          <w:b/>
          <w:caps/>
          <w:lang w:val="hy-AM"/>
        </w:rPr>
        <w:t>ԴԵԿՏԵՄԲԵՐԻ 27</w:t>
      </w:r>
      <w:r w:rsidR="00C6183A" w:rsidRPr="00F45EB8">
        <w:rPr>
          <w:rFonts w:ascii="GHEA Grapalat" w:hAnsi="GHEA Grapalat"/>
          <w:b/>
          <w:caps/>
          <w:lang w:val="hy-AM"/>
        </w:rPr>
        <w:t xml:space="preserve">-Ի </w:t>
      </w:r>
      <w:r w:rsidR="007A0123" w:rsidRPr="00F45EB8">
        <w:rPr>
          <w:rFonts w:ascii="GHEA Grapalat" w:hAnsi="GHEA Grapalat"/>
          <w:b/>
          <w:caps/>
          <w:lang w:val="hy-AM"/>
        </w:rPr>
        <w:t xml:space="preserve">թիվ </w:t>
      </w:r>
      <w:r w:rsidR="0080685A" w:rsidRPr="00F45EB8">
        <w:rPr>
          <w:rFonts w:ascii="GHEA Grapalat" w:hAnsi="GHEA Grapalat"/>
          <w:b/>
          <w:caps/>
          <w:lang w:val="hy-AM"/>
        </w:rPr>
        <w:t>1519</w:t>
      </w:r>
      <w:r w:rsidR="005A27F6" w:rsidRPr="00F45EB8">
        <w:rPr>
          <w:rFonts w:ascii="GHEA Grapalat" w:hAnsi="GHEA Grapalat"/>
          <w:b/>
          <w:caps/>
          <w:lang w:val="hy-AM"/>
        </w:rPr>
        <w:t xml:space="preserve">-Ա </w:t>
      </w:r>
      <w:r w:rsidRPr="00F45EB8">
        <w:rPr>
          <w:rFonts w:ascii="GHEA Grapalat" w:hAnsi="GHEA Grapalat"/>
          <w:b/>
          <w:caps/>
          <w:lang w:val="hy-AM"/>
        </w:rPr>
        <w:t xml:space="preserve">որոշման մեջ </w:t>
      </w:r>
      <w:r w:rsidR="0080685A" w:rsidRPr="00F45EB8">
        <w:rPr>
          <w:rFonts w:ascii="GHEA Grapalat" w:hAnsi="GHEA Grapalat"/>
          <w:b/>
          <w:caps/>
          <w:lang w:val="hy-AM"/>
        </w:rPr>
        <w:t>ՓՈՓՈԽՈՒԹՅՈՒՆ</w:t>
      </w:r>
      <w:r w:rsidRPr="00F45EB8">
        <w:rPr>
          <w:rFonts w:ascii="GHEA Grapalat" w:hAnsi="GHEA Grapalat"/>
          <w:b/>
          <w:caps/>
          <w:lang w:val="hy-AM"/>
        </w:rPr>
        <w:t xml:space="preserve"> կատարելու մասին</w:t>
      </w:r>
      <w:r w:rsidRPr="00F45EB8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Pr="00F45EB8"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14:paraId="4E91E021" w14:textId="77777777" w:rsidR="0058153A" w:rsidRPr="00F45EB8" w:rsidRDefault="0058153A" w:rsidP="0058153A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14:paraId="4D504394" w14:textId="091F2D6A" w:rsidR="0058153A" w:rsidRPr="00F45EB8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 xml:space="preserve">Այլ իրավական ակտերում փոփոխությունների և/կամ </w:t>
      </w:r>
      <w:r w:rsidR="0080685A" w:rsidRPr="00F45EB8">
        <w:rPr>
          <w:rFonts w:ascii="GHEA Grapalat" w:eastAsia="Calibri" w:hAnsi="GHEA Grapalat"/>
          <w:lang w:val="hy-AM" w:eastAsia="en-US"/>
        </w:rPr>
        <w:t>փոփոխություն</w:t>
      </w:r>
      <w:r w:rsidRPr="00F45EB8">
        <w:rPr>
          <w:rFonts w:ascii="GHEA Grapalat" w:eastAsia="Calibri" w:hAnsi="GHEA Grapalat"/>
          <w:lang w:val="hy-AM" w:eastAsia="en-US"/>
        </w:rPr>
        <w:t>ների անհրաժեշտությունը.</w:t>
      </w:r>
    </w:p>
    <w:p w14:paraId="1B3D6CB2" w14:textId="77777777" w:rsidR="0058153A" w:rsidRPr="00F45EB8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14:paraId="1E7F99AB" w14:textId="77777777" w:rsidR="0058153A" w:rsidRPr="00F45EB8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 համապատասխանությունը.</w:t>
      </w:r>
    </w:p>
    <w:p w14:paraId="20370705" w14:textId="77777777" w:rsidR="0058153A" w:rsidRPr="00F45EB8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14:paraId="7A1512BF" w14:textId="77777777" w:rsidR="0058153A" w:rsidRPr="00F45EB8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14:paraId="157D119D" w14:textId="77777777" w:rsidR="0058153A" w:rsidRPr="00F45EB8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>Չկան:</w:t>
      </w:r>
    </w:p>
    <w:p w14:paraId="7A1980FC" w14:textId="77777777" w:rsidR="0058153A" w:rsidRPr="00F45EB8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14:paraId="3F76324B" w14:textId="77777777" w:rsidR="009A44F0" w:rsidRPr="00F45EB8" w:rsidRDefault="009A44F0" w:rsidP="009A44F0">
      <w:pPr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14:paraId="34742CB5" w14:textId="1DEDCF7A" w:rsidR="0058153A" w:rsidRPr="00F45EB8" w:rsidRDefault="009A44F0" w:rsidP="009A44F0">
      <w:pPr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>ԷԿՈՆՈՄԻԿԱՅԻ ՆԱԽԱՐԱՐ</w:t>
      </w:r>
      <w:r w:rsidR="0058153A" w:rsidRPr="00F45EB8">
        <w:rPr>
          <w:rFonts w:ascii="GHEA Grapalat" w:eastAsia="Calibri" w:hAnsi="GHEA Grapalat"/>
          <w:lang w:val="hy-AM" w:eastAsia="en-US"/>
        </w:rPr>
        <w:t xml:space="preserve">                                                </w:t>
      </w:r>
      <w:r w:rsidR="007A3462" w:rsidRPr="00F45EB8">
        <w:rPr>
          <w:rFonts w:ascii="GHEA Grapalat" w:eastAsia="Calibri" w:hAnsi="GHEA Grapalat"/>
          <w:lang w:val="hy-AM" w:eastAsia="en-US"/>
        </w:rPr>
        <w:t>ՎԱՀԱՆ ՔԵՐՈԲՅԱՆ</w:t>
      </w:r>
    </w:p>
    <w:p w14:paraId="67E3DDD7" w14:textId="77777777" w:rsidR="0058153A" w:rsidRPr="00F45EB8" w:rsidRDefault="000A15F4" w:rsidP="000A15F4">
      <w:pPr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 xml:space="preserve">          </w:t>
      </w:r>
      <w:r w:rsidR="0058153A" w:rsidRPr="00F45EB8">
        <w:rPr>
          <w:rFonts w:ascii="GHEA Grapalat" w:eastAsia="Calibri" w:hAnsi="GHEA Grapalat"/>
          <w:lang w:val="hy-AM" w:eastAsia="en-US"/>
        </w:rPr>
        <w:t xml:space="preserve">   </w:t>
      </w:r>
      <w:r w:rsidR="0058153A" w:rsidRPr="00F45EB8">
        <w:rPr>
          <w:rFonts w:ascii="GHEA Grapalat" w:eastAsia="Calibri" w:hAnsi="GHEA Grapalat"/>
          <w:lang w:val="hy-AM" w:eastAsia="en-US"/>
        </w:rPr>
        <w:tab/>
      </w:r>
      <w:r w:rsidR="0058153A" w:rsidRPr="00F45EB8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</w:t>
      </w:r>
      <w:r w:rsidRPr="00F45EB8">
        <w:rPr>
          <w:rFonts w:ascii="GHEA Grapalat" w:eastAsia="Calibri" w:hAnsi="GHEA Grapalat"/>
          <w:lang w:val="hy-AM" w:eastAsia="en-US"/>
        </w:rPr>
        <w:t xml:space="preserve">                         </w:t>
      </w:r>
    </w:p>
    <w:p w14:paraId="2BC262E3" w14:textId="77777777" w:rsidR="001A1B94" w:rsidRPr="00F45EB8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5B5879E0" w14:textId="77777777" w:rsidR="001A1B94" w:rsidRPr="00F45EB8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6C48774A" w14:textId="77777777" w:rsidR="001A1B94" w:rsidRPr="00F45EB8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331547D2" w14:textId="77777777" w:rsidR="001A1B94" w:rsidRPr="00F45EB8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52711988" w14:textId="77777777" w:rsidR="001A1B94" w:rsidRPr="00F45EB8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57ED52DE" w14:textId="77777777" w:rsidR="001A1B94" w:rsidRPr="00F45EB8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4690EE08" w14:textId="77777777" w:rsidR="001A1B94" w:rsidRPr="00F45EB8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41088B83" w14:textId="77777777" w:rsidR="001A1B94" w:rsidRPr="00F45EB8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7FDCFBED" w14:textId="77777777" w:rsidR="001A1B94" w:rsidRPr="00F45EB8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5BB99D0B" w14:textId="77777777" w:rsidR="001A1B94" w:rsidRPr="00F45EB8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7ACAA933" w14:textId="77777777" w:rsidR="001A1B94" w:rsidRPr="00F45EB8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4BCA138B" w14:textId="77777777" w:rsidR="001A1B94" w:rsidRPr="00F45EB8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225CABD1" w14:textId="77777777" w:rsidR="001A1B94" w:rsidRPr="00F45EB8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58382F1D" w14:textId="77777777" w:rsidR="001A1B94" w:rsidRPr="00F45EB8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7E746298" w14:textId="77777777" w:rsidR="001A1B94" w:rsidRPr="00F45EB8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51F7531C" w14:textId="77777777" w:rsidR="001A1B94" w:rsidRPr="00F45EB8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183C369C" w14:textId="77777777" w:rsidR="001A1B94" w:rsidRPr="00F45EB8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5907C58E" w14:textId="77777777" w:rsidR="001A1B94" w:rsidRPr="00F45EB8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1A32ABFC" w14:textId="77777777" w:rsidR="001A1B94" w:rsidRPr="00F45EB8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24FC9C65" w14:textId="77777777" w:rsidR="001A1B94" w:rsidRPr="00F45EB8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04C3EE4C" w14:textId="4557F8EB" w:rsidR="0058153A" w:rsidRPr="00F45EB8" w:rsidRDefault="0058153A" w:rsidP="00264EB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F45EB8">
        <w:rPr>
          <w:rFonts w:ascii="GHEA Grapalat" w:eastAsia="Calibri" w:hAnsi="GHEA Grapalat"/>
          <w:b/>
          <w:lang w:val="hy-AM" w:eastAsia="en-US"/>
        </w:rPr>
        <w:lastRenderedPageBreak/>
        <w:t>ՏԵՂԵԿԱՆՔ</w:t>
      </w:r>
    </w:p>
    <w:p w14:paraId="6B997AF3" w14:textId="77777777" w:rsidR="0058153A" w:rsidRPr="00F45EB8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F45EB8"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14:paraId="7A0EB5F5" w14:textId="77777777" w:rsidR="0058153A" w:rsidRPr="00F45EB8" w:rsidRDefault="0058153A" w:rsidP="0058153A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14:paraId="2167779C" w14:textId="77777777" w:rsidR="0058153A" w:rsidRPr="00F45EB8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>Հասարակությանը նախագծի վերաբերյալ իրազեկումը</w:t>
      </w:r>
    </w:p>
    <w:p w14:paraId="19645C0A" w14:textId="77777777" w:rsidR="0058153A" w:rsidRPr="00F45EB8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>Չի իրազեկվել</w:t>
      </w:r>
    </w:p>
    <w:p w14:paraId="3A2BA03C" w14:textId="77777777" w:rsidR="0058153A" w:rsidRPr="00F45EB8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>Հասարակության մասնակցությունը նախագծմանը և/կամ քննարկումներին</w:t>
      </w:r>
    </w:p>
    <w:p w14:paraId="36AEE4E8" w14:textId="77777777" w:rsidR="0058153A" w:rsidRPr="00F45EB8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>Չի մասնակցել</w:t>
      </w:r>
    </w:p>
    <w:p w14:paraId="6E905A37" w14:textId="77777777" w:rsidR="0058153A" w:rsidRPr="00F45EB8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14:paraId="32E1EA31" w14:textId="77777777" w:rsidR="0058153A" w:rsidRPr="00F45EB8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>Չկան:</w:t>
      </w:r>
    </w:p>
    <w:p w14:paraId="3F9F9D65" w14:textId="33A0A068" w:rsidR="0058153A" w:rsidRPr="00F45EB8" w:rsidRDefault="0058153A" w:rsidP="00ED2AA0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14:paraId="6965FE2F" w14:textId="77777777" w:rsidR="009A44F0" w:rsidRPr="00F45EB8" w:rsidRDefault="009A44F0" w:rsidP="009A44F0">
      <w:pPr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14:paraId="08D550C1" w14:textId="5F64C520" w:rsidR="0058153A" w:rsidRPr="00F45EB8" w:rsidRDefault="009A44F0" w:rsidP="009A44F0">
      <w:pPr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>ԷԿՈՆՈՄԻԿԱՅԻ ՆԱԽԱՐԱՐ</w:t>
      </w:r>
      <w:r w:rsidR="0058153A" w:rsidRPr="00F45EB8">
        <w:rPr>
          <w:rFonts w:ascii="GHEA Grapalat" w:eastAsia="Calibri" w:hAnsi="GHEA Grapalat"/>
          <w:lang w:val="hy-AM" w:eastAsia="en-US"/>
        </w:rPr>
        <w:t xml:space="preserve">                                 </w:t>
      </w:r>
      <w:r w:rsidRPr="00F45EB8">
        <w:rPr>
          <w:rFonts w:ascii="GHEA Grapalat" w:eastAsia="Calibri" w:hAnsi="GHEA Grapalat"/>
          <w:lang w:val="hy-AM" w:eastAsia="en-US"/>
        </w:rPr>
        <w:tab/>
      </w:r>
      <w:r w:rsidR="0058153A" w:rsidRPr="00F45EB8">
        <w:rPr>
          <w:rFonts w:ascii="GHEA Grapalat" w:eastAsia="Calibri" w:hAnsi="GHEA Grapalat"/>
          <w:lang w:val="hy-AM" w:eastAsia="en-US"/>
        </w:rPr>
        <w:t xml:space="preserve">                </w:t>
      </w:r>
      <w:r w:rsidR="007A3462" w:rsidRPr="00F45EB8">
        <w:rPr>
          <w:rFonts w:ascii="GHEA Grapalat" w:eastAsia="Calibri" w:hAnsi="GHEA Grapalat"/>
          <w:lang w:val="hy-AM" w:eastAsia="en-US"/>
        </w:rPr>
        <w:t>ՎԱՀԱՆ ՔԵՐՈԲՅԱՆ</w:t>
      </w:r>
    </w:p>
    <w:p w14:paraId="7A87C35E" w14:textId="77777777" w:rsidR="0058153A" w:rsidRPr="00F45EB8" w:rsidRDefault="0058153A" w:rsidP="0058153A">
      <w:pPr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ab/>
      </w:r>
      <w:r w:rsidRPr="00F45EB8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14:paraId="598B572C" w14:textId="43878BF9" w:rsidR="0058153A" w:rsidRDefault="0058153A" w:rsidP="00ED2AA0">
      <w:pPr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 xml:space="preserve">                                                </w:t>
      </w:r>
      <w:r w:rsidR="00ED2AA0">
        <w:rPr>
          <w:rFonts w:ascii="GHEA Grapalat" w:eastAsia="Calibri" w:hAnsi="GHEA Grapalat"/>
          <w:lang w:val="hy-AM" w:eastAsia="en-US"/>
        </w:rPr>
        <w:t xml:space="preserve">                               </w:t>
      </w:r>
    </w:p>
    <w:p w14:paraId="42119C09" w14:textId="389BD12C" w:rsidR="00ED2AA0" w:rsidRDefault="00ED2AA0" w:rsidP="00ED2AA0">
      <w:pPr>
        <w:rPr>
          <w:rFonts w:ascii="GHEA Grapalat" w:eastAsia="Calibri" w:hAnsi="GHEA Grapalat"/>
          <w:lang w:val="hy-AM" w:eastAsia="en-US"/>
        </w:rPr>
      </w:pPr>
    </w:p>
    <w:p w14:paraId="4CB45EE6" w14:textId="77777777" w:rsidR="00ED2AA0" w:rsidRPr="00F45EB8" w:rsidRDefault="00ED2AA0" w:rsidP="00ED2AA0">
      <w:pPr>
        <w:rPr>
          <w:rFonts w:ascii="GHEA Grapalat" w:eastAsia="Calibri" w:hAnsi="GHEA Grapalat"/>
          <w:lang w:val="hy-AM" w:eastAsia="en-US"/>
        </w:rPr>
      </w:pPr>
    </w:p>
    <w:p w14:paraId="37A722CB" w14:textId="26A0459A" w:rsidR="0058153A" w:rsidRPr="00F45EB8" w:rsidRDefault="0058153A" w:rsidP="00ED2AA0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F45EB8">
        <w:rPr>
          <w:rFonts w:ascii="GHEA Grapalat" w:eastAsia="Calibri" w:hAnsi="GHEA Grapalat"/>
          <w:b/>
          <w:lang w:val="hy-AM" w:eastAsia="en-US"/>
        </w:rPr>
        <w:t>ՏԵՂԵԿԱՆՔ</w:t>
      </w:r>
    </w:p>
    <w:p w14:paraId="21EEA701" w14:textId="73C7C6D2" w:rsidR="0058153A" w:rsidRPr="00F45EB8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F45EB8">
        <w:rPr>
          <w:rFonts w:ascii="GHEA Grapalat" w:eastAsia="Calibri" w:hAnsi="GHEA Grapalat"/>
          <w:b/>
          <w:caps/>
          <w:lang w:val="hy-AM" w:eastAsia="en-US"/>
        </w:rPr>
        <w:t>«</w:t>
      </w:r>
      <w:r w:rsidRPr="00F45EB8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80685A" w:rsidRPr="00F45EB8">
        <w:rPr>
          <w:rFonts w:ascii="GHEA Grapalat" w:hAnsi="GHEA Grapalat"/>
          <w:b/>
          <w:caps/>
          <w:lang w:val="hy-AM"/>
        </w:rPr>
        <w:t>2018</w:t>
      </w:r>
      <w:r w:rsidR="00A66A31" w:rsidRPr="00F45EB8">
        <w:rPr>
          <w:rFonts w:ascii="GHEA Grapalat" w:hAnsi="GHEA Grapalat"/>
          <w:b/>
          <w:caps/>
          <w:lang w:val="hy-AM"/>
        </w:rPr>
        <w:t xml:space="preserve"> թվականի</w:t>
      </w:r>
      <w:r w:rsidRPr="00F45EB8">
        <w:rPr>
          <w:rFonts w:ascii="GHEA Grapalat" w:hAnsi="GHEA Grapalat"/>
          <w:b/>
          <w:caps/>
          <w:lang w:val="hy-AM"/>
        </w:rPr>
        <w:t xml:space="preserve"> </w:t>
      </w:r>
      <w:r w:rsidR="0080685A" w:rsidRPr="00F45EB8">
        <w:rPr>
          <w:rFonts w:ascii="GHEA Grapalat" w:hAnsi="GHEA Grapalat"/>
          <w:b/>
          <w:caps/>
          <w:lang w:val="hy-AM"/>
        </w:rPr>
        <w:t>ԴԵԿՏԵՄԲԵՐԻ 27</w:t>
      </w:r>
      <w:r w:rsidR="00C6183A" w:rsidRPr="00F45EB8">
        <w:rPr>
          <w:rFonts w:ascii="GHEA Grapalat" w:hAnsi="GHEA Grapalat"/>
          <w:b/>
          <w:caps/>
          <w:lang w:val="hy-AM"/>
        </w:rPr>
        <w:t xml:space="preserve">-Ի </w:t>
      </w:r>
      <w:r w:rsidR="007A0123" w:rsidRPr="00F45EB8">
        <w:rPr>
          <w:rFonts w:ascii="GHEA Grapalat" w:hAnsi="GHEA Grapalat"/>
          <w:b/>
          <w:caps/>
          <w:lang w:val="hy-AM"/>
        </w:rPr>
        <w:t xml:space="preserve">թիվ </w:t>
      </w:r>
      <w:r w:rsidR="0080685A" w:rsidRPr="00F45EB8">
        <w:rPr>
          <w:rFonts w:ascii="GHEA Grapalat" w:hAnsi="GHEA Grapalat"/>
          <w:b/>
          <w:caps/>
          <w:lang w:val="hy-AM"/>
        </w:rPr>
        <w:t>1519</w:t>
      </w:r>
      <w:r w:rsidR="005A27F6" w:rsidRPr="00F45EB8">
        <w:rPr>
          <w:rFonts w:ascii="GHEA Grapalat" w:hAnsi="GHEA Grapalat"/>
          <w:b/>
          <w:caps/>
          <w:lang w:val="hy-AM"/>
        </w:rPr>
        <w:t xml:space="preserve">-Ա </w:t>
      </w:r>
      <w:r w:rsidRPr="00F45EB8">
        <w:rPr>
          <w:rFonts w:ascii="GHEA Grapalat" w:hAnsi="GHEA Grapalat"/>
          <w:b/>
          <w:caps/>
          <w:lang w:val="hy-AM"/>
        </w:rPr>
        <w:t xml:space="preserve">որոշման մեջ </w:t>
      </w:r>
      <w:r w:rsidR="0080685A" w:rsidRPr="00F45EB8">
        <w:rPr>
          <w:rFonts w:ascii="GHEA Grapalat" w:hAnsi="GHEA Grapalat"/>
          <w:b/>
          <w:caps/>
          <w:lang w:val="hy-AM"/>
        </w:rPr>
        <w:t>ՓՈՓՈԽՈՒԹՅՈՒՆ</w:t>
      </w:r>
      <w:r w:rsidRPr="00F45EB8">
        <w:rPr>
          <w:rFonts w:ascii="GHEA Grapalat" w:hAnsi="GHEA Grapalat"/>
          <w:b/>
          <w:caps/>
          <w:lang w:val="hy-AM"/>
        </w:rPr>
        <w:t xml:space="preserve"> կատարելու մասին</w:t>
      </w:r>
      <w:r w:rsidRPr="00F45EB8">
        <w:rPr>
          <w:rFonts w:ascii="GHEA Grapalat" w:eastAsia="Calibri" w:hAnsi="GHEA Grapalat"/>
          <w:b/>
          <w:caps/>
          <w:lang w:val="hy-AM" w:eastAsia="en-US"/>
        </w:rPr>
        <w:t>» Հայաստանի Հանրապետության կառավարության որոշման</w:t>
      </w:r>
      <w:r w:rsidRPr="00F45EB8">
        <w:rPr>
          <w:rFonts w:ascii="GHEA Grapalat" w:eastAsia="Calibri" w:hAnsi="GHEA Grapalat"/>
          <w:b/>
          <w:lang w:val="hy-AM" w:eastAsia="en-US"/>
        </w:rPr>
        <w:t xml:space="preserve">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14:paraId="5B89A25C" w14:textId="77777777" w:rsidR="0058153A" w:rsidRPr="00F45EB8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14:paraId="4A268AD3" w14:textId="2F4E6D7E" w:rsidR="0058153A" w:rsidRPr="00F45EB8" w:rsidRDefault="0058153A" w:rsidP="0058153A">
      <w:pPr>
        <w:spacing w:line="276" w:lineRule="auto"/>
        <w:jc w:val="both"/>
        <w:rPr>
          <w:rFonts w:ascii="GHEA Grapalat" w:hAnsi="GHEA Grapalat"/>
          <w:b/>
          <w:lang w:val="hy-AM"/>
        </w:rPr>
      </w:pPr>
      <w:r w:rsidRPr="00F45EB8"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80685A" w:rsidRPr="00F45EB8">
        <w:rPr>
          <w:rFonts w:ascii="GHEA Grapalat" w:hAnsi="GHEA Grapalat"/>
          <w:lang w:val="hy-AM"/>
        </w:rPr>
        <w:t>2018</w:t>
      </w:r>
      <w:r w:rsidR="00A66A31" w:rsidRPr="00F45EB8">
        <w:rPr>
          <w:rFonts w:ascii="GHEA Grapalat" w:hAnsi="GHEA Grapalat"/>
          <w:lang w:val="hy-AM"/>
        </w:rPr>
        <w:t xml:space="preserve"> թվականի</w:t>
      </w:r>
      <w:r w:rsidRPr="00F45EB8">
        <w:rPr>
          <w:rFonts w:ascii="GHEA Grapalat" w:hAnsi="GHEA Grapalat"/>
          <w:lang w:val="hy-AM"/>
        </w:rPr>
        <w:t xml:space="preserve"> </w:t>
      </w:r>
      <w:r w:rsidR="0080685A" w:rsidRPr="00F45EB8">
        <w:rPr>
          <w:rFonts w:ascii="GHEA Grapalat" w:hAnsi="GHEA Grapalat"/>
          <w:lang w:val="hy-AM"/>
        </w:rPr>
        <w:t>դեկտեմբերի 27</w:t>
      </w:r>
      <w:r w:rsidR="00C6183A" w:rsidRPr="00F45EB8">
        <w:rPr>
          <w:rFonts w:ascii="GHEA Grapalat" w:hAnsi="GHEA Grapalat"/>
          <w:lang w:val="hy-AM"/>
        </w:rPr>
        <w:t xml:space="preserve">-ի </w:t>
      </w:r>
      <w:r w:rsidRPr="00F45EB8">
        <w:rPr>
          <w:rFonts w:ascii="GHEA Grapalat" w:hAnsi="GHEA Grapalat"/>
          <w:lang w:val="hy-AM"/>
        </w:rPr>
        <w:t xml:space="preserve">թիվ </w:t>
      </w:r>
      <w:r w:rsidR="0080685A" w:rsidRPr="00F45EB8">
        <w:rPr>
          <w:rFonts w:ascii="GHEA Grapalat" w:hAnsi="GHEA Grapalat"/>
          <w:lang w:val="hy-AM"/>
        </w:rPr>
        <w:t>1519</w:t>
      </w:r>
      <w:r w:rsidR="005A27F6" w:rsidRPr="00F45EB8">
        <w:rPr>
          <w:rFonts w:ascii="GHEA Grapalat" w:hAnsi="GHEA Grapalat"/>
          <w:lang w:val="hy-AM"/>
        </w:rPr>
        <w:t xml:space="preserve">-Ա </w:t>
      </w:r>
      <w:r w:rsidRPr="00F45EB8">
        <w:rPr>
          <w:rFonts w:ascii="GHEA Grapalat" w:hAnsi="GHEA Grapalat"/>
          <w:lang w:val="hy-AM"/>
        </w:rPr>
        <w:t xml:space="preserve">որոշման մեջ </w:t>
      </w:r>
      <w:r w:rsidR="0080685A" w:rsidRPr="00F45EB8">
        <w:rPr>
          <w:rFonts w:ascii="GHEA Grapalat" w:hAnsi="GHEA Grapalat"/>
          <w:lang w:val="hy-AM"/>
        </w:rPr>
        <w:t>փոփոխություն</w:t>
      </w:r>
      <w:r w:rsidR="00255BDA" w:rsidRPr="00F45EB8">
        <w:rPr>
          <w:rFonts w:ascii="GHEA Grapalat" w:hAnsi="GHEA Grapalat"/>
          <w:lang w:val="hy-AM"/>
        </w:rPr>
        <w:t xml:space="preserve"> և </w:t>
      </w:r>
      <w:r w:rsidRPr="00F45EB8">
        <w:rPr>
          <w:rFonts w:ascii="GHEA Grapalat" w:hAnsi="GHEA Grapalat"/>
          <w:lang w:val="hy-AM"/>
        </w:rPr>
        <w:t xml:space="preserve">փոփոխություն կատարելու» Հայաստանի Հանրապետության կառավարության որոշման </w:t>
      </w:r>
      <w:r w:rsidRPr="00F45EB8">
        <w:rPr>
          <w:rFonts w:ascii="GHEA Grapalat" w:eastAsia="Calibri" w:hAnsi="GHEA Grapalat"/>
          <w:lang w:val="hy-AM" w:eastAsia="en-US"/>
        </w:rPr>
        <w:t>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43A88D9B" w14:textId="77777777" w:rsidR="0058153A" w:rsidRPr="00F45EB8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14:paraId="344D3BB1" w14:textId="77777777" w:rsidR="0058153A" w:rsidRPr="00F45EB8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14:paraId="11F7BA9D" w14:textId="77777777" w:rsidR="009A44F0" w:rsidRPr="00F45EB8" w:rsidRDefault="009A44F0" w:rsidP="009A44F0">
      <w:pPr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14:paraId="67BECD2F" w14:textId="56923985" w:rsidR="0058153A" w:rsidRPr="00F45EB8" w:rsidRDefault="009A44F0" w:rsidP="009A44F0">
      <w:pPr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>ԷԿՈՆՈՄԻԿԱՅԻ ՆԱԽԱՐԱՐ</w:t>
      </w:r>
      <w:r w:rsidR="0058153A" w:rsidRPr="00F45EB8">
        <w:rPr>
          <w:rFonts w:ascii="GHEA Grapalat" w:eastAsia="Calibri" w:hAnsi="GHEA Grapalat"/>
          <w:lang w:val="hy-AM" w:eastAsia="en-US"/>
        </w:rPr>
        <w:t xml:space="preserve">                                   </w:t>
      </w:r>
      <w:r w:rsidRPr="00F45EB8">
        <w:rPr>
          <w:rFonts w:ascii="GHEA Grapalat" w:eastAsia="Calibri" w:hAnsi="GHEA Grapalat"/>
          <w:lang w:val="hy-AM" w:eastAsia="en-US"/>
        </w:rPr>
        <w:tab/>
      </w:r>
      <w:r w:rsidRPr="00F45EB8">
        <w:rPr>
          <w:rFonts w:ascii="GHEA Grapalat" w:eastAsia="Calibri" w:hAnsi="GHEA Grapalat"/>
          <w:lang w:val="hy-AM" w:eastAsia="en-US"/>
        </w:rPr>
        <w:tab/>
      </w:r>
      <w:r w:rsidR="0058153A" w:rsidRPr="00F45EB8">
        <w:rPr>
          <w:rFonts w:ascii="GHEA Grapalat" w:eastAsia="Calibri" w:hAnsi="GHEA Grapalat"/>
          <w:lang w:val="hy-AM" w:eastAsia="en-US"/>
        </w:rPr>
        <w:t xml:space="preserve">             </w:t>
      </w:r>
      <w:r w:rsidR="007A3462" w:rsidRPr="00F45EB8">
        <w:rPr>
          <w:rFonts w:ascii="GHEA Grapalat" w:eastAsia="Calibri" w:hAnsi="GHEA Grapalat"/>
          <w:lang w:val="hy-AM" w:eastAsia="en-US"/>
        </w:rPr>
        <w:t>ՎԱՀԱՆ ՔԵՐՈԲՅԱՆ</w:t>
      </w:r>
    </w:p>
    <w:p w14:paraId="1DD26E1A" w14:textId="77777777" w:rsidR="0058153A" w:rsidRPr="00F45EB8" w:rsidRDefault="0058153A" w:rsidP="0058153A">
      <w:pPr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ab/>
      </w:r>
      <w:r w:rsidRPr="00F45EB8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14:paraId="2CD68FBF" w14:textId="77777777" w:rsidR="0058153A" w:rsidRPr="00F45EB8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14:paraId="3E5563FC" w14:textId="77777777" w:rsidR="0058153A" w:rsidRPr="00F45EB8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F45EB8">
        <w:rPr>
          <w:rFonts w:ascii="GHEA Grapalat" w:eastAsia="Calibri" w:hAnsi="GHEA Grapalat"/>
          <w:lang w:val="hy-AM" w:eastAsia="en-US"/>
        </w:rPr>
        <w:t xml:space="preserve">       </w:t>
      </w:r>
    </w:p>
    <w:p w14:paraId="7B98EFE9" w14:textId="0AAAB62F" w:rsidR="000A15F4" w:rsidRPr="00F45EB8" w:rsidRDefault="000A15F4" w:rsidP="002C6E5F">
      <w:pPr>
        <w:pStyle w:val="Header"/>
        <w:spacing w:line="360" w:lineRule="auto"/>
        <w:jc w:val="center"/>
        <w:rPr>
          <w:rFonts w:ascii="GHEA Grapalat" w:hAnsi="GHEA Grapalat"/>
          <w:lang w:val="hy-AM"/>
        </w:rPr>
        <w:sectPr w:rsidR="000A15F4" w:rsidRPr="00F45EB8">
          <w:footerReference w:type="default" r:id="rId8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14:paraId="3538AD37" w14:textId="77777777" w:rsidR="000A15F4" w:rsidRPr="00F45EB8" w:rsidRDefault="000A15F4" w:rsidP="002C6E5F">
      <w:pPr>
        <w:pStyle w:val="Header"/>
        <w:spacing w:line="360" w:lineRule="auto"/>
        <w:jc w:val="center"/>
        <w:rPr>
          <w:rFonts w:ascii="GHEA Grapalat" w:hAnsi="GHEA Grapalat"/>
          <w:lang w:val="hy-AM"/>
        </w:rPr>
      </w:pPr>
      <w:r w:rsidRPr="00F45EB8">
        <w:rPr>
          <w:rFonts w:ascii="GHEA Grapalat" w:hAnsi="GHEA Grapalat"/>
          <w:lang w:val="hy-AM"/>
        </w:rPr>
        <w:lastRenderedPageBreak/>
        <w:t>ԱՄՓՈՓԱԹԵՐԹ</w:t>
      </w:r>
    </w:p>
    <w:p w14:paraId="5A59DC4A" w14:textId="07B69104" w:rsidR="000A15F4" w:rsidRPr="00F45EB8" w:rsidRDefault="000A15F4" w:rsidP="000A15F4">
      <w:pPr>
        <w:pStyle w:val="Header"/>
        <w:spacing w:line="276" w:lineRule="auto"/>
        <w:jc w:val="center"/>
        <w:rPr>
          <w:rFonts w:ascii="GHEA Grapalat" w:hAnsi="GHEA Grapalat"/>
          <w:lang w:val="hy-AM"/>
        </w:rPr>
      </w:pPr>
      <w:r w:rsidRPr="00F45EB8"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80685A" w:rsidRPr="00F45EB8">
        <w:rPr>
          <w:rFonts w:ascii="GHEA Grapalat" w:hAnsi="GHEA Grapalat"/>
          <w:lang w:val="hy-AM"/>
        </w:rPr>
        <w:t>2018</w:t>
      </w:r>
      <w:r w:rsidRPr="00F45EB8">
        <w:rPr>
          <w:rFonts w:ascii="GHEA Grapalat" w:hAnsi="GHEA Grapalat"/>
          <w:lang w:val="hy-AM"/>
        </w:rPr>
        <w:t xml:space="preserve"> թվականի </w:t>
      </w:r>
      <w:r w:rsidR="0080685A" w:rsidRPr="00F45EB8">
        <w:rPr>
          <w:rFonts w:ascii="GHEA Grapalat" w:hAnsi="GHEA Grapalat"/>
          <w:lang w:val="hy-AM"/>
        </w:rPr>
        <w:t>դեկտեմբերի 27</w:t>
      </w:r>
      <w:r w:rsidRPr="00F45EB8">
        <w:rPr>
          <w:rFonts w:ascii="GHEA Grapalat" w:hAnsi="GHEA Grapalat"/>
          <w:lang w:val="hy-AM"/>
        </w:rPr>
        <w:t xml:space="preserve">-ի N </w:t>
      </w:r>
      <w:r w:rsidR="0080685A" w:rsidRPr="00F45EB8">
        <w:rPr>
          <w:rFonts w:ascii="GHEA Grapalat" w:hAnsi="GHEA Grapalat"/>
          <w:lang w:val="hy-AM"/>
        </w:rPr>
        <w:t>1519</w:t>
      </w:r>
      <w:r w:rsidRPr="00F45EB8">
        <w:rPr>
          <w:rFonts w:ascii="GHEA Grapalat" w:hAnsi="GHEA Grapalat"/>
          <w:lang w:val="hy-AM"/>
        </w:rPr>
        <w:t xml:space="preserve">-Ա որոշման մեջ </w:t>
      </w:r>
      <w:r w:rsidR="0080685A" w:rsidRPr="00F45EB8">
        <w:rPr>
          <w:rFonts w:ascii="GHEA Grapalat" w:hAnsi="GHEA Grapalat"/>
          <w:lang w:val="hy-AM"/>
        </w:rPr>
        <w:t>փոփոխություն</w:t>
      </w:r>
      <w:r w:rsidRPr="00F45EB8">
        <w:rPr>
          <w:rFonts w:ascii="GHEA Grapalat" w:hAnsi="GHEA Grapalat"/>
          <w:lang w:val="hy-AM"/>
        </w:rPr>
        <w:t xml:space="preserve"> կատարելու մասին»</w:t>
      </w:r>
      <w:r w:rsidRPr="00F45EB8">
        <w:rPr>
          <w:rFonts w:ascii="GHEA Grapalat" w:hAnsi="GHEA Grapalat"/>
          <w:b/>
          <w:lang w:val="hy-AM"/>
        </w:rPr>
        <w:t xml:space="preserve"> </w:t>
      </w:r>
      <w:r w:rsidRPr="00F45EB8">
        <w:rPr>
          <w:rFonts w:ascii="GHEA Grapalat" w:hAnsi="GHEA Grapalat"/>
          <w:lang w:val="hy-AM"/>
        </w:rPr>
        <w:t>Հայաստանի Հանրապետության կառավարության որոշման նախագծի վերաբերյալ շահագրգիռ մարմինների առարկությունների և առաջարկությունների</w:t>
      </w:r>
    </w:p>
    <w:p w14:paraId="4464DD65" w14:textId="77777777" w:rsidR="000A15F4" w:rsidRPr="00F45EB8" w:rsidRDefault="000A15F4" w:rsidP="000A15F4">
      <w:pPr>
        <w:pStyle w:val="Header"/>
        <w:tabs>
          <w:tab w:val="left" w:pos="13590"/>
        </w:tabs>
        <w:spacing w:line="360" w:lineRule="auto"/>
        <w:jc w:val="center"/>
        <w:rPr>
          <w:rFonts w:ascii="GHEA Grapalat" w:hAnsi="GHEA Grapalat"/>
          <w:lang w:val="hy-AM"/>
        </w:rPr>
      </w:pPr>
    </w:p>
    <w:tbl>
      <w:tblPr>
        <w:tblW w:w="150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5490"/>
        <w:gridCol w:w="1710"/>
        <w:gridCol w:w="3240"/>
      </w:tblGrid>
      <w:tr w:rsidR="000A15F4" w:rsidRPr="00F45EB8" w14:paraId="44A222A1" w14:textId="77777777" w:rsidTr="00E54903">
        <w:trPr>
          <w:trHeight w:val="8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E55B6" w14:textId="77777777" w:rsidR="000A15F4" w:rsidRPr="00F45EB8" w:rsidRDefault="000A15F4" w:rsidP="00E54903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5EB8">
              <w:rPr>
                <w:rFonts w:ascii="GHEA Grapalat" w:hAnsi="GHEA Grapalat" w:cs="Sylfaen"/>
                <w:color w:val="000000"/>
                <w:lang w:val="hy-AM"/>
              </w:rPr>
              <w:t>հ</w:t>
            </w:r>
            <w:r w:rsidRPr="00F45EB8">
              <w:rPr>
                <w:rFonts w:ascii="GHEA Grapalat" w:hAnsi="GHEA Grapalat"/>
                <w:color w:val="000000"/>
                <w:lang w:val="hy-AM"/>
              </w:rPr>
              <w:t>/</w:t>
            </w:r>
            <w:r w:rsidRPr="00F45EB8">
              <w:rPr>
                <w:rFonts w:ascii="GHEA Grapalat" w:hAnsi="GHEA Grapalat" w:cs="Sylfaen"/>
                <w:color w:val="000000"/>
                <w:lang w:val="hy-AM"/>
              </w:rPr>
              <w:t>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B2825" w14:textId="77777777" w:rsidR="000A15F4" w:rsidRPr="00F45EB8" w:rsidRDefault="000A15F4" w:rsidP="00E54903">
            <w:pPr>
              <w:pStyle w:val="BodyText"/>
              <w:spacing w:line="360" w:lineRule="auto"/>
              <w:rPr>
                <w:rFonts w:ascii="GHEA Grapalat" w:hAnsi="GHEA Grapalat"/>
                <w:szCs w:val="24"/>
                <w:lang w:val="hy-AM"/>
              </w:rPr>
            </w:pPr>
            <w:r w:rsidRPr="00F45EB8">
              <w:rPr>
                <w:rFonts w:ascii="GHEA Grapalat" w:hAnsi="GHEA Grapalat"/>
                <w:szCs w:val="24"/>
                <w:lang w:val="hy-AM"/>
              </w:rPr>
              <w:t>Առարկության, առաջարկության հեղինակը¸</w:t>
            </w:r>
          </w:p>
          <w:p w14:paraId="2EBFE531" w14:textId="77777777" w:rsidR="000A15F4" w:rsidRPr="00F45EB8" w:rsidRDefault="000A15F4" w:rsidP="00E54903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5EB8">
              <w:rPr>
                <w:rFonts w:ascii="GHEA Grapalat" w:hAnsi="GHEA Grapalat"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842CC" w14:textId="77777777" w:rsidR="000A15F4" w:rsidRPr="00F45EB8" w:rsidRDefault="000A15F4" w:rsidP="00E54903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5EB8">
              <w:rPr>
                <w:rFonts w:ascii="GHEA Grapalat" w:hAnsi="GHEA Grapalat"/>
                <w:lang w:val="hy-AM"/>
              </w:rPr>
              <w:t>Առարկության. առաջարկության բովանդակությունը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75637" w14:textId="77777777" w:rsidR="000A15F4" w:rsidRPr="00F45EB8" w:rsidRDefault="000A15F4" w:rsidP="00E54903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45EB8">
              <w:rPr>
                <w:rFonts w:ascii="GHEA Grapalat" w:hAnsi="GHEA Grapalat"/>
                <w:lang w:val="hy-AM"/>
              </w:rPr>
              <w:t>Եզրակացություն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3481C" w14:textId="77777777" w:rsidR="000A15F4" w:rsidRPr="00F45EB8" w:rsidRDefault="000A15F4" w:rsidP="00E5490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F45EB8">
              <w:rPr>
                <w:rFonts w:ascii="GHEA Grapalat" w:hAnsi="GHEA Grapalat"/>
                <w:lang w:val="hy-AM"/>
              </w:rPr>
              <w:t>Կատարված փոփոխությունները</w:t>
            </w:r>
          </w:p>
        </w:tc>
      </w:tr>
      <w:tr w:rsidR="000A15F4" w:rsidRPr="00F45EB8" w14:paraId="08B04894" w14:textId="77777777" w:rsidTr="00E54903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746C5" w14:textId="77777777" w:rsidR="000A15F4" w:rsidRPr="00F45EB8" w:rsidRDefault="000A15F4" w:rsidP="00E5490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2A398" w14:textId="77777777" w:rsidR="000A15F4" w:rsidRPr="00F45EB8" w:rsidRDefault="000A15F4" w:rsidP="00E54903">
            <w:pPr>
              <w:pStyle w:val="BodyText"/>
              <w:spacing w:line="360" w:lineRule="auto"/>
              <w:rPr>
                <w:rFonts w:ascii="GHEA Grapalat" w:hAnsi="GHEA Grapalat"/>
                <w:szCs w:val="24"/>
                <w:lang w:val="hy-AM"/>
              </w:rPr>
            </w:pPr>
            <w:r w:rsidRPr="00F45EB8"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AE89D" w14:textId="77777777" w:rsidR="000A15F4" w:rsidRPr="00F45EB8" w:rsidRDefault="000A15F4" w:rsidP="00E5490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F45EB8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ACC8B" w14:textId="77777777" w:rsidR="000A15F4" w:rsidRPr="00F45EB8" w:rsidRDefault="000A15F4" w:rsidP="00E5490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F45EB8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5AD91" w14:textId="77777777" w:rsidR="000A15F4" w:rsidRPr="00F45EB8" w:rsidRDefault="000A15F4" w:rsidP="00E5490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F45EB8">
              <w:rPr>
                <w:rFonts w:ascii="GHEA Grapalat" w:hAnsi="GHEA Grapalat"/>
                <w:lang w:val="hy-AM"/>
              </w:rPr>
              <w:t>4</w:t>
            </w:r>
          </w:p>
        </w:tc>
      </w:tr>
      <w:tr w:rsidR="000A15F4" w:rsidRPr="00F45EB8" w14:paraId="6C02DA54" w14:textId="77777777" w:rsidTr="00E54903">
        <w:trPr>
          <w:trHeight w:val="8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D1261" w14:textId="77777777" w:rsidR="000A15F4" w:rsidRPr="00F45EB8" w:rsidRDefault="000A15F4" w:rsidP="00E5490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F45EB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7116B" w14:textId="77777777" w:rsidR="000A15F4" w:rsidRPr="00F45EB8" w:rsidRDefault="000A15F4" w:rsidP="00E54903">
            <w:pPr>
              <w:rPr>
                <w:rFonts w:ascii="GHEA Grapalat" w:hAnsi="GHEA Grapalat"/>
                <w:lang w:val="hy-AM"/>
              </w:rPr>
            </w:pPr>
            <w:r w:rsidRPr="00F45EB8">
              <w:rPr>
                <w:rFonts w:ascii="GHEA Grapalat" w:hAnsi="GHEA Grapalat"/>
                <w:lang w:val="hy-AM"/>
              </w:rPr>
              <w:t>ՀՀ ֆինանսների նախարարություն</w:t>
            </w:r>
          </w:p>
          <w:p w14:paraId="71040B36" w14:textId="388C61A3" w:rsidR="000A15F4" w:rsidRPr="00F45EB8" w:rsidRDefault="007A3462" w:rsidP="0024558D">
            <w:pPr>
              <w:rPr>
                <w:rFonts w:ascii="GHEA Grapalat" w:hAnsi="GHEA Grapalat"/>
                <w:lang w:val="hy-AM"/>
              </w:rPr>
            </w:pPr>
            <w:r w:rsidRPr="00F45EB8">
              <w:rPr>
                <w:rFonts w:ascii="GHEA Grapalat" w:hAnsi="GHEA Grapalat"/>
                <w:lang w:val="hy-AM"/>
              </w:rPr>
              <w:t>11</w:t>
            </w:r>
            <w:r w:rsidR="00853B51" w:rsidRPr="00F45EB8">
              <w:rPr>
                <w:rFonts w:ascii="GHEA Grapalat" w:hAnsi="GHEA Grapalat"/>
                <w:lang w:val="hy-AM"/>
              </w:rPr>
              <w:t>-</w:t>
            </w:r>
            <w:r w:rsidR="00CC0B3F" w:rsidRPr="00F45EB8">
              <w:rPr>
                <w:rFonts w:ascii="GHEA Grapalat" w:hAnsi="GHEA Grapalat"/>
                <w:lang w:val="hy-AM"/>
              </w:rPr>
              <w:t>1</w:t>
            </w:r>
            <w:r w:rsidRPr="00F45EB8">
              <w:rPr>
                <w:rFonts w:ascii="GHEA Grapalat" w:hAnsi="GHEA Grapalat"/>
                <w:lang w:val="hy-AM"/>
              </w:rPr>
              <w:t>2</w:t>
            </w:r>
            <w:r w:rsidR="00B64A72" w:rsidRPr="00F45EB8">
              <w:rPr>
                <w:rFonts w:ascii="GHEA Grapalat" w:hAnsi="GHEA Grapalat"/>
                <w:lang w:val="hy-AM"/>
              </w:rPr>
              <w:t>-</w:t>
            </w:r>
            <w:r w:rsidR="0080685A" w:rsidRPr="00F45EB8">
              <w:rPr>
                <w:rFonts w:ascii="GHEA Grapalat" w:hAnsi="GHEA Grapalat"/>
                <w:lang w:val="hy-AM"/>
              </w:rPr>
              <w:t>20</w:t>
            </w:r>
            <w:r w:rsidRPr="00F45EB8">
              <w:rPr>
                <w:rFonts w:ascii="GHEA Grapalat" w:hAnsi="GHEA Grapalat"/>
                <w:lang w:val="hy-AM"/>
              </w:rPr>
              <w:t>20</w:t>
            </w:r>
            <w:r w:rsidR="000A15F4" w:rsidRPr="00F45EB8">
              <w:rPr>
                <w:rFonts w:ascii="GHEA Grapalat" w:hAnsi="GHEA Grapalat"/>
                <w:lang w:val="hy-AM"/>
              </w:rPr>
              <w:t xml:space="preserve">, </w:t>
            </w:r>
            <w:r w:rsidRPr="00F45EB8">
              <w:rPr>
                <w:rFonts w:ascii="GHEA Grapalat" w:hAnsi="GHEA Grapalat"/>
                <w:lang w:val="hy-AM"/>
              </w:rPr>
              <w:t>01/2-1/18458-2020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76F7B" w14:textId="444B8E0A" w:rsidR="000A15F4" w:rsidRPr="00F45EB8" w:rsidRDefault="00A60AEF" w:rsidP="00E54903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F45EB8">
              <w:rPr>
                <w:rFonts w:ascii="GHEA Grapalat" w:hAnsi="GHEA Grapalat"/>
                <w:bCs/>
                <w:iCs/>
                <w:lang w:val="hy-AM"/>
              </w:rPr>
              <w:t>Դիտողություններ և առաջարկություններ չկան։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CADBA" w14:textId="675821C9" w:rsidR="000A15F4" w:rsidRPr="00F45EB8" w:rsidRDefault="000A15F4" w:rsidP="00E5490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1B613" w14:textId="2194DFBD" w:rsidR="000A15F4" w:rsidRPr="00F45EB8" w:rsidRDefault="000A15F4" w:rsidP="00E54903">
            <w:pPr>
              <w:rPr>
                <w:rFonts w:ascii="GHEA Grapalat" w:hAnsi="GHEA Grapalat"/>
                <w:lang w:val="hy-AM"/>
              </w:rPr>
            </w:pPr>
          </w:p>
        </w:tc>
      </w:tr>
      <w:tr w:rsidR="00853B51" w:rsidRPr="00F45EB8" w14:paraId="7A38EAF5" w14:textId="77777777" w:rsidTr="00E54903">
        <w:trPr>
          <w:trHeight w:val="7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ECA24" w14:textId="77777777" w:rsidR="00853B51" w:rsidRPr="00F45EB8" w:rsidRDefault="00853B51" w:rsidP="00853B5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F45EB8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DAA35" w14:textId="77777777" w:rsidR="00853B51" w:rsidRPr="00F45EB8" w:rsidRDefault="00853B51" w:rsidP="00853B51">
            <w:pPr>
              <w:rPr>
                <w:rFonts w:ascii="GHEA Grapalat" w:hAnsi="GHEA Grapalat"/>
                <w:lang w:val="hy-AM"/>
              </w:rPr>
            </w:pPr>
            <w:r w:rsidRPr="00F45EB8">
              <w:rPr>
                <w:rFonts w:ascii="GHEA Grapalat" w:hAnsi="GHEA Grapalat"/>
                <w:lang w:val="hy-AM"/>
              </w:rPr>
              <w:t>ՀՀ պետական եկամուտների կոմիտե</w:t>
            </w:r>
          </w:p>
          <w:p w14:paraId="40179902" w14:textId="5B3A24A8" w:rsidR="00853B51" w:rsidRPr="00F45EB8" w:rsidRDefault="007A3462" w:rsidP="0024558D">
            <w:pPr>
              <w:tabs>
                <w:tab w:val="right" w:pos="3730"/>
              </w:tabs>
              <w:rPr>
                <w:rFonts w:ascii="GHEA Grapalat" w:hAnsi="GHEA Grapalat"/>
                <w:lang w:val="hy-AM"/>
              </w:rPr>
            </w:pPr>
            <w:r w:rsidRPr="00F45EB8">
              <w:rPr>
                <w:rFonts w:ascii="GHEA Grapalat" w:hAnsi="GHEA Grapalat"/>
                <w:lang w:val="hy-AM"/>
              </w:rPr>
              <w:t>11</w:t>
            </w:r>
            <w:r w:rsidR="00853B51" w:rsidRPr="00F45EB8">
              <w:rPr>
                <w:rFonts w:ascii="GHEA Grapalat" w:hAnsi="GHEA Grapalat"/>
                <w:lang w:val="hy-AM"/>
              </w:rPr>
              <w:t>-</w:t>
            </w:r>
            <w:r w:rsidR="00CC0B3F" w:rsidRPr="00F45EB8">
              <w:rPr>
                <w:rFonts w:ascii="GHEA Grapalat" w:hAnsi="GHEA Grapalat"/>
                <w:lang w:val="hy-AM"/>
              </w:rPr>
              <w:t>1</w:t>
            </w:r>
            <w:r w:rsidRPr="00F45EB8">
              <w:rPr>
                <w:rFonts w:ascii="GHEA Grapalat" w:hAnsi="GHEA Grapalat"/>
                <w:lang w:val="hy-AM"/>
              </w:rPr>
              <w:t>2</w:t>
            </w:r>
            <w:r w:rsidR="00853B51" w:rsidRPr="00F45EB8">
              <w:rPr>
                <w:rFonts w:ascii="GHEA Grapalat" w:hAnsi="GHEA Grapalat"/>
                <w:lang w:val="hy-AM"/>
              </w:rPr>
              <w:t>-</w:t>
            </w:r>
            <w:r w:rsidR="0080685A" w:rsidRPr="00F45EB8">
              <w:rPr>
                <w:rFonts w:ascii="GHEA Grapalat" w:hAnsi="GHEA Grapalat"/>
                <w:lang w:val="hy-AM"/>
              </w:rPr>
              <w:t>20</w:t>
            </w:r>
            <w:r w:rsidRPr="00F45EB8">
              <w:rPr>
                <w:rFonts w:ascii="GHEA Grapalat" w:hAnsi="GHEA Grapalat"/>
                <w:lang w:val="hy-AM"/>
              </w:rPr>
              <w:t>20</w:t>
            </w:r>
            <w:r w:rsidR="00853B51" w:rsidRPr="00F45EB8">
              <w:rPr>
                <w:rFonts w:ascii="GHEA Grapalat" w:hAnsi="GHEA Grapalat"/>
                <w:lang w:val="hy-AM"/>
              </w:rPr>
              <w:t xml:space="preserve">, </w:t>
            </w:r>
            <w:r w:rsidRPr="00F45EB8">
              <w:rPr>
                <w:rFonts w:ascii="GHEA Grapalat" w:hAnsi="GHEA Grapalat"/>
                <w:lang w:val="hy-AM"/>
              </w:rPr>
              <w:t>01/3-2/77945-2020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61E81" w14:textId="487627C2" w:rsidR="007A3462" w:rsidRPr="007A3462" w:rsidRDefault="007A3462" w:rsidP="007A3462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F45EB8">
              <w:rPr>
                <w:rFonts w:ascii="GHEA Grapalat" w:hAnsi="GHEA Grapalat"/>
                <w:bCs/>
                <w:iCs/>
                <w:lang w:val="hy-AM"/>
              </w:rPr>
              <w:t>Գ</w:t>
            </w:r>
            <w:r w:rsidRPr="007A3462">
              <w:rPr>
                <w:rFonts w:ascii="GHEA Grapalat" w:hAnsi="GHEA Grapalat"/>
                <w:bCs/>
                <w:iCs/>
                <w:lang w:val="hy-AM"/>
              </w:rPr>
              <w:t>րությամբ առաջարկվող փոփոխության արդյունքում փոխվում է նշված ապրանքատեսակում նիկելի (Ni) պարունակությունը՝ 0-10,5 նախկին 0,10-ի փոխարեն, ուստի առաջարկում ենք դիմումին կից ներկայացված ապրանքի ԱՏԳ ԱԱ ծածկագիրն համապատասխանեցնել ԵՏՀ խորհրդի 16.07.2012թ. N 54 որոշմամբ հաստատված արտաքին տնտեսական գործունեության միասնական ապրանքային անվանացանկով սահմանված ապրանքների ծածկագրերին` ըստ համապատասխան տեխնիկական բնութագրի։</w:t>
            </w:r>
          </w:p>
          <w:p w14:paraId="567CFB73" w14:textId="77777777" w:rsidR="007A3462" w:rsidRPr="007A3462" w:rsidRDefault="007A3462" w:rsidP="007A3462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7A3462">
              <w:rPr>
                <w:rFonts w:ascii="GHEA Grapalat" w:hAnsi="GHEA Grapalat"/>
                <w:bCs/>
                <w:iCs/>
                <w:lang w:val="hy-AM"/>
              </w:rPr>
              <w:lastRenderedPageBreak/>
              <w:t>Միաժամանակ հայտնում ենք, որ «ՏԵՖՖԻ» փակ բաժնետիրական ընկերությունը (ՀՎՀՀ 02647211, գրանցված 22.03.2016թ.) ըստ ներկայացրած վերջին՝ 2020թ. հոկտեմբեր ամսվա եկամտային հարկի և սոցիալական վճարի ամսական հաշվարկի ունի 74 հարկման բազա ունեցող վարձու աշխատողներ, որոնց հարկման բազան կազմում է   263,115 դրամ: Ինչ վերաբերում է ընկերության շրջանառությունից ստացված տարեկան հասույթներին, ապա այս առումով հարկ է նկատի ունենալ, որ ընկերության կողմից իրացման վերաբերյալ դիմումին կից ներկայացված չէ տեղեկատվություն, ուստի հանդիսանում է հարկային գաղտնիք և ենթակա չէ տրամադրման, իսկ 08.12.2020թ. դրությամբ ընկերությունը չունի հարկային պարտավորություն:</w:t>
            </w:r>
          </w:p>
          <w:p w14:paraId="6455AED3" w14:textId="13C75AA6" w:rsidR="00853B51" w:rsidRPr="00F45EB8" w:rsidRDefault="007A3462" w:rsidP="007A3462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F45EB8">
              <w:rPr>
                <w:rFonts w:ascii="GHEA Grapalat" w:hAnsi="GHEA Grapalat"/>
                <w:bCs/>
                <w:iCs/>
                <w:lang w:val="hy-AM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0D155" w14:textId="04A6CEB2" w:rsidR="00853B51" w:rsidRPr="00F45EB8" w:rsidRDefault="00853B51" w:rsidP="00853B51">
            <w:pPr>
              <w:rPr>
                <w:rFonts w:ascii="GHEA Grapalat" w:hAnsi="GHEA Grapalat"/>
                <w:lang w:val="hy-AM"/>
              </w:rPr>
            </w:pPr>
            <w:r w:rsidRPr="00F45EB8">
              <w:rPr>
                <w:rFonts w:ascii="GHEA Grapalat" w:hAnsi="GHEA Grapalat"/>
                <w:lang w:val="hy-AM"/>
              </w:rPr>
              <w:lastRenderedPageBreak/>
              <w:t>Ընդունվել է</w:t>
            </w:r>
            <w:r w:rsidR="00A60AEF" w:rsidRPr="00F45EB8">
              <w:rPr>
                <w:rFonts w:ascii="GHEA Grapalat" w:hAnsi="GHEA Grapalat"/>
                <w:lang w:val="hy-AM"/>
              </w:rPr>
              <w:t xml:space="preserve"> ի գիտություն</w:t>
            </w:r>
            <w:r w:rsidRPr="00F45EB8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B8D4E" w14:textId="6A354462" w:rsidR="00853B51" w:rsidRPr="00F45EB8" w:rsidRDefault="00853B51" w:rsidP="00853B51">
            <w:pPr>
              <w:rPr>
                <w:rFonts w:ascii="GHEA Grapalat" w:hAnsi="GHEA Grapalat"/>
                <w:lang w:val="hy-AM"/>
              </w:rPr>
            </w:pPr>
          </w:p>
        </w:tc>
      </w:tr>
    </w:tbl>
    <w:p w14:paraId="749AC27F" w14:textId="77777777" w:rsidR="000A15F4" w:rsidRPr="00F45EB8" w:rsidRDefault="000A15F4" w:rsidP="000A15F4">
      <w:pPr>
        <w:rPr>
          <w:rFonts w:ascii="GHEA Grapalat" w:hAnsi="GHEA Grapalat"/>
          <w:lang w:val="hy-AM"/>
        </w:rPr>
      </w:pPr>
    </w:p>
    <w:p w14:paraId="702467F6" w14:textId="77777777" w:rsidR="00834CA6" w:rsidRPr="00F45EB8" w:rsidRDefault="00834CA6" w:rsidP="000A15F4">
      <w:pPr>
        <w:rPr>
          <w:rFonts w:ascii="GHEA Grapalat" w:hAnsi="GHEA Grapalat"/>
          <w:lang w:val="hy-AM"/>
        </w:rPr>
      </w:pPr>
    </w:p>
    <w:p w14:paraId="3FB542E0" w14:textId="77777777" w:rsidR="00834CA6" w:rsidRPr="00F45EB8" w:rsidRDefault="00834CA6" w:rsidP="000A15F4">
      <w:pPr>
        <w:rPr>
          <w:rFonts w:ascii="GHEA Grapalat" w:hAnsi="GHEA Grapalat"/>
          <w:lang w:val="hy-AM"/>
        </w:rPr>
      </w:pPr>
    </w:p>
    <w:p w14:paraId="27D3649E" w14:textId="77777777" w:rsidR="000A15F4" w:rsidRPr="00F45EB8" w:rsidRDefault="000A15F4" w:rsidP="000A15F4">
      <w:pPr>
        <w:rPr>
          <w:rFonts w:ascii="GHEA Grapalat" w:hAnsi="GHEA Grapalat"/>
          <w:lang w:val="hy-AM"/>
        </w:rPr>
      </w:pPr>
      <w:r w:rsidRPr="00F45EB8">
        <w:rPr>
          <w:rFonts w:ascii="GHEA Grapalat" w:hAnsi="GHEA Grapalat"/>
          <w:lang w:val="hy-AM"/>
        </w:rPr>
        <w:t xml:space="preserve">ՀԱՅԱՍՏԱՆԻ ՀԱՆՐԱՊԵՏՈՒԹՅԱՆ                             </w:t>
      </w:r>
    </w:p>
    <w:p w14:paraId="73C7C1AF" w14:textId="4AA2D5C4" w:rsidR="000A15F4" w:rsidRPr="00F45EB8" w:rsidRDefault="000A15F4" w:rsidP="000A15F4">
      <w:pPr>
        <w:rPr>
          <w:rFonts w:ascii="GHEA Grapalat" w:hAnsi="GHEA Grapalat"/>
          <w:lang w:val="hy-AM"/>
        </w:rPr>
      </w:pPr>
      <w:r w:rsidRPr="00F45EB8">
        <w:rPr>
          <w:rFonts w:ascii="GHEA Grapalat" w:hAnsi="GHEA Grapalat"/>
          <w:lang w:val="hy-AM"/>
        </w:rPr>
        <w:t>ԷԿՈՆՈՄԻԿԱՅԻ ՆԱԽԱՐԱՐ</w:t>
      </w:r>
      <w:r w:rsidRPr="00F45EB8">
        <w:rPr>
          <w:rFonts w:ascii="GHEA Grapalat" w:hAnsi="GHEA Grapalat"/>
          <w:lang w:val="hy-AM"/>
        </w:rPr>
        <w:tab/>
      </w:r>
      <w:r w:rsidRPr="00F45EB8">
        <w:rPr>
          <w:rFonts w:ascii="GHEA Grapalat" w:hAnsi="GHEA Grapalat"/>
          <w:lang w:val="hy-AM"/>
        </w:rPr>
        <w:tab/>
      </w:r>
      <w:r w:rsidRPr="00F45EB8">
        <w:rPr>
          <w:rFonts w:ascii="GHEA Grapalat" w:hAnsi="GHEA Grapalat"/>
          <w:lang w:val="hy-AM"/>
        </w:rPr>
        <w:tab/>
      </w:r>
      <w:r w:rsidRPr="00F45EB8">
        <w:rPr>
          <w:rFonts w:ascii="GHEA Grapalat" w:hAnsi="GHEA Grapalat"/>
          <w:lang w:val="hy-AM"/>
        </w:rPr>
        <w:tab/>
      </w:r>
      <w:r w:rsidRPr="00F45EB8">
        <w:rPr>
          <w:rFonts w:ascii="GHEA Grapalat" w:hAnsi="GHEA Grapalat"/>
          <w:lang w:val="hy-AM"/>
        </w:rPr>
        <w:tab/>
      </w:r>
      <w:r w:rsidRPr="00F45EB8">
        <w:rPr>
          <w:rFonts w:ascii="GHEA Grapalat" w:hAnsi="GHEA Grapalat"/>
          <w:lang w:val="hy-AM"/>
        </w:rPr>
        <w:tab/>
      </w:r>
      <w:r w:rsidRPr="00F45EB8">
        <w:rPr>
          <w:rFonts w:ascii="GHEA Grapalat" w:hAnsi="GHEA Grapalat"/>
          <w:lang w:val="hy-AM"/>
        </w:rPr>
        <w:tab/>
      </w:r>
      <w:r w:rsidRPr="00F45EB8">
        <w:rPr>
          <w:rFonts w:ascii="GHEA Grapalat" w:hAnsi="GHEA Grapalat"/>
          <w:lang w:val="hy-AM"/>
        </w:rPr>
        <w:tab/>
      </w:r>
      <w:r w:rsidRPr="00F45EB8">
        <w:rPr>
          <w:rFonts w:ascii="GHEA Grapalat" w:hAnsi="GHEA Grapalat"/>
          <w:lang w:val="hy-AM"/>
        </w:rPr>
        <w:tab/>
      </w:r>
      <w:r w:rsidRPr="00F45EB8">
        <w:rPr>
          <w:rFonts w:ascii="GHEA Grapalat" w:hAnsi="GHEA Grapalat"/>
          <w:lang w:val="hy-AM"/>
        </w:rPr>
        <w:tab/>
      </w:r>
      <w:r w:rsidRPr="00F45EB8">
        <w:rPr>
          <w:rFonts w:ascii="GHEA Grapalat" w:hAnsi="GHEA Grapalat"/>
          <w:lang w:val="hy-AM"/>
        </w:rPr>
        <w:tab/>
      </w:r>
      <w:r w:rsidR="007A3462" w:rsidRPr="00F45EB8">
        <w:rPr>
          <w:rFonts w:ascii="GHEA Grapalat" w:hAnsi="GHEA Grapalat"/>
          <w:lang w:val="hy-AM"/>
        </w:rPr>
        <w:t>ՎԱՀԱՆ ՔԵՐՈԲՅԱՆ</w:t>
      </w:r>
      <w:r w:rsidRPr="00F45EB8">
        <w:rPr>
          <w:rFonts w:ascii="GHEA Grapalat" w:hAnsi="GHEA Grapalat"/>
          <w:lang w:val="hy-AM"/>
        </w:rPr>
        <w:t xml:space="preserve">                                                                       </w:t>
      </w:r>
      <w:r w:rsidRPr="00F45EB8">
        <w:rPr>
          <w:rFonts w:ascii="GHEA Grapalat" w:hAnsi="GHEA Grapalat"/>
          <w:lang w:val="hy-AM"/>
        </w:rPr>
        <w:tab/>
      </w:r>
      <w:r w:rsidRPr="00F45EB8">
        <w:rPr>
          <w:rFonts w:ascii="GHEA Grapalat" w:hAnsi="GHEA Grapalat"/>
          <w:lang w:val="hy-AM"/>
        </w:rPr>
        <w:tab/>
        <w:t xml:space="preserve">                                                                                     </w:t>
      </w:r>
    </w:p>
    <w:p w14:paraId="7326E3E6" w14:textId="3DF79706" w:rsidR="001A1B94" w:rsidRPr="00F45EB8" w:rsidRDefault="000A15F4" w:rsidP="000A15F4">
      <w:pPr>
        <w:rPr>
          <w:rFonts w:ascii="GHEA Grapalat" w:hAnsi="GHEA Grapalat"/>
          <w:lang w:val="hy-AM"/>
        </w:rPr>
        <w:sectPr w:rsidR="001A1B94" w:rsidRPr="00F45EB8" w:rsidSect="000A15F4">
          <w:pgSz w:w="16840" w:h="11907" w:orient="landscape" w:code="9"/>
          <w:pgMar w:top="1138" w:right="1138" w:bottom="562" w:left="1138" w:header="720" w:footer="720" w:gutter="0"/>
          <w:cols w:space="720"/>
          <w:titlePg/>
          <w:docGrid w:linePitch="360"/>
        </w:sectPr>
      </w:pPr>
      <w:r w:rsidRPr="00F45EB8">
        <w:rPr>
          <w:rFonts w:ascii="GHEA Grapalat" w:hAnsi="GHEA Grapalat"/>
          <w:lang w:val="hy-AM"/>
        </w:rPr>
        <w:t xml:space="preserve">               </w:t>
      </w:r>
      <w:r w:rsidR="00ED2AA0">
        <w:rPr>
          <w:rFonts w:ascii="GHEA Grapalat" w:hAnsi="GHEA Grapalat"/>
          <w:lang w:val="hy-AM"/>
        </w:rPr>
        <w:t xml:space="preserve">                            </w:t>
      </w:r>
    </w:p>
    <w:p w14:paraId="3601E88A" w14:textId="77777777" w:rsidR="000A15F4" w:rsidRPr="00F45EB8" w:rsidRDefault="000A15F4" w:rsidP="00ED2AA0">
      <w:pPr>
        <w:rPr>
          <w:rFonts w:ascii="GHEA Grapalat" w:hAnsi="GHEA Grapalat"/>
          <w:lang w:val="hy-AM"/>
        </w:rPr>
      </w:pPr>
    </w:p>
    <w:sectPr w:rsidR="000A15F4" w:rsidRPr="00F45EB8"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D5A55" w14:textId="77777777" w:rsidR="009A583E" w:rsidRDefault="009A583E">
      <w:r>
        <w:separator/>
      </w:r>
    </w:p>
  </w:endnote>
  <w:endnote w:type="continuationSeparator" w:id="0">
    <w:p w14:paraId="5C45AD9F" w14:textId="77777777" w:rsidR="009A583E" w:rsidRDefault="009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80A4B" w14:textId="77777777" w:rsidR="00E54903" w:rsidRDefault="00E54903">
    <w:pPr>
      <w:pStyle w:val="Footer"/>
    </w:pPr>
  </w:p>
  <w:p w14:paraId="2E7FD230" w14:textId="77777777" w:rsidR="00E54903" w:rsidRDefault="00E54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7F8CA" w14:textId="77777777" w:rsidR="009A583E" w:rsidRDefault="009A583E">
      <w:r>
        <w:separator/>
      </w:r>
    </w:p>
  </w:footnote>
  <w:footnote w:type="continuationSeparator" w:id="0">
    <w:p w14:paraId="3F5C28A7" w14:textId="77777777" w:rsidR="009A583E" w:rsidRDefault="009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0ADC3C59"/>
    <w:multiLevelType w:val="hybridMultilevel"/>
    <w:tmpl w:val="0C208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1C1"/>
    <w:rsid w:val="000070E1"/>
    <w:rsid w:val="00022F7A"/>
    <w:rsid w:val="0005090F"/>
    <w:rsid w:val="0005629B"/>
    <w:rsid w:val="000716A8"/>
    <w:rsid w:val="00075FCB"/>
    <w:rsid w:val="00076F67"/>
    <w:rsid w:val="00080D30"/>
    <w:rsid w:val="00082DAD"/>
    <w:rsid w:val="000A15F4"/>
    <w:rsid w:val="000B222B"/>
    <w:rsid w:val="000C1B17"/>
    <w:rsid w:val="000F3EE1"/>
    <w:rsid w:val="000F72C5"/>
    <w:rsid w:val="00102150"/>
    <w:rsid w:val="00104F11"/>
    <w:rsid w:val="00121370"/>
    <w:rsid w:val="0012182D"/>
    <w:rsid w:val="00124A8F"/>
    <w:rsid w:val="00127B8E"/>
    <w:rsid w:val="00165259"/>
    <w:rsid w:val="0017617D"/>
    <w:rsid w:val="001A1B94"/>
    <w:rsid w:val="001D1412"/>
    <w:rsid w:val="001D1AA3"/>
    <w:rsid w:val="001D6A99"/>
    <w:rsid w:val="001E4075"/>
    <w:rsid w:val="00230D63"/>
    <w:rsid w:val="00233982"/>
    <w:rsid w:val="002367EA"/>
    <w:rsid w:val="0024558D"/>
    <w:rsid w:val="0025251B"/>
    <w:rsid w:val="00255BDA"/>
    <w:rsid w:val="00264EBB"/>
    <w:rsid w:val="00294569"/>
    <w:rsid w:val="00296743"/>
    <w:rsid w:val="00297FD9"/>
    <w:rsid w:val="002C6E5F"/>
    <w:rsid w:val="002D78B5"/>
    <w:rsid w:val="002E5072"/>
    <w:rsid w:val="002E78A7"/>
    <w:rsid w:val="002F1033"/>
    <w:rsid w:val="00310BAE"/>
    <w:rsid w:val="003323C8"/>
    <w:rsid w:val="00352A24"/>
    <w:rsid w:val="00361E23"/>
    <w:rsid w:val="0037008D"/>
    <w:rsid w:val="003A0382"/>
    <w:rsid w:val="003A334C"/>
    <w:rsid w:val="003C6E48"/>
    <w:rsid w:val="003E10A6"/>
    <w:rsid w:val="00436375"/>
    <w:rsid w:val="00463594"/>
    <w:rsid w:val="00475010"/>
    <w:rsid w:val="004804F9"/>
    <w:rsid w:val="004855DE"/>
    <w:rsid w:val="0049465D"/>
    <w:rsid w:val="004E79CF"/>
    <w:rsid w:val="00500674"/>
    <w:rsid w:val="00512555"/>
    <w:rsid w:val="00517230"/>
    <w:rsid w:val="00546EE6"/>
    <w:rsid w:val="005561C1"/>
    <w:rsid w:val="00562080"/>
    <w:rsid w:val="0056503A"/>
    <w:rsid w:val="0058153A"/>
    <w:rsid w:val="00593D23"/>
    <w:rsid w:val="00596E0F"/>
    <w:rsid w:val="005A27F6"/>
    <w:rsid w:val="005B691C"/>
    <w:rsid w:val="005D2B70"/>
    <w:rsid w:val="005D2E61"/>
    <w:rsid w:val="00616DDE"/>
    <w:rsid w:val="00645D59"/>
    <w:rsid w:val="00647654"/>
    <w:rsid w:val="00652DA5"/>
    <w:rsid w:val="00656675"/>
    <w:rsid w:val="006648A4"/>
    <w:rsid w:val="00674475"/>
    <w:rsid w:val="00677C66"/>
    <w:rsid w:val="00686AA1"/>
    <w:rsid w:val="0069105D"/>
    <w:rsid w:val="006A32B1"/>
    <w:rsid w:val="006C5D12"/>
    <w:rsid w:val="006E593C"/>
    <w:rsid w:val="006E6BF8"/>
    <w:rsid w:val="006F54B7"/>
    <w:rsid w:val="006F7C91"/>
    <w:rsid w:val="00723477"/>
    <w:rsid w:val="00730718"/>
    <w:rsid w:val="007426E4"/>
    <w:rsid w:val="00757EC6"/>
    <w:rsid w:val="00772CE6"/>
    <w:rsid w:val="00776492"/>
    <w:rsid w:val="00791053"/>
    <w:rsid w:val="0079293C"/>
    <w:rsid w:val="007933A8"/>
    <w:rsid w:val="007A0123"/>
    <w:rsid w:val="007A3462"/>
    <w:rsid w:val="007B1684"/>
    <w:rsid w:val="007D4A28"/>
    <w:rsid w:val="007F2F4B"/>
    <w:rsid w:val="007F5920"/>
    <w:rsid w:val="0080685A"/>
    <w:rsid w:val="00810BCD"/>
    <w:rsid w:val="00827EA4"/>
    <w:rsid w:val="00831144"/>
    <w:rsid w:val="00834CA6"/>
    <w:rsid w:val="0084239A"/>
    <w:rsid w:val="00845F02"/>
    <w:rsid w:val="00853B51"/>
    <w:rsid w:val="008C49D3"/>
    <w:rsid w:val="008E1F44"/>
    <w:rsid w:val="00907BD8"/>
    <w:rsid w:val="0091418A"/>
    <w:rsid w:val="0092031D"/>
    <w:rsid w:val="00960DFD"/>
    <w:rsid w:val="009733B8"/>
    <w:rsid w:val="00977485"/>
    <w:rsid w:val="00982BBE"/>
    <w:rsid w:val="00992519"/>
    <w:rsid w:val="00994392"/>
    <w:rsid w:val="00995BA0"/>
    <w:rsid w:val="00996EB1"/>
    <w:rsid w:val="009A44F0"/>
    <w:rsid w:val="009A583E"/>
    <w:rsid w:val="009B20D6"/>
    <w:rsid w:val="009E3120"/>
    <w:rsid w:val="009E61F5"/>
    <w:rsid w:val="00A06B18"/>
    <w:rsid w:val="00A210D1"/>
    <w:rsid w:val="00A30D0D"/>
    <w:rsid w:val="00A42A94"/>
    <w:rsid w:val="00A466A3"/>
    <w:rsid w:val="00A50730"/>
    <w:rsid w:val="00A52923"/>
    <w:rsid w:val="00A54B85"/>
    <w:rsid w:val="00A60AEF"/>
    <w:rsid w:val="00A66A31"/>
    <w:rsid w:val="00A72CE5"/>
    <w:rsid w:val="00A90FF5"/>
    <w:rsid w:val="00AB0C3B"/>
    <w:rsid w:val="00AC57DE"/>
    <w:rsid w:val="00AC5AF4"/>
    <w:rsid w:val="00B03F6E"/>
    <w:rsid w:val="00B04707"/>
    <w:rsid w:val="00B11682"/>
    <w:rsid w:val="00B25000"/>
    <w:rsid w:val="00B5240A"/>
    <w:rsid w:val="00B52838"/>
    <w:rsid w:val="00B53627"/>
    <w:rsid w:val="00B57178"/>
    <w:rsid w:val="00B64A72"/>
    <w:rsid w:val="00BC2679"/>
    <w:rsid w:val="00BD7DEC"/>
    <w:rsid w:val="00BF49AA"/>
    <w:rsid w:val="00BF5B9B"/>
    <w:rsid w:val="00BF6030"/>
    <w:rsid w:val="00C02158"/>
    <w:rsid w:val="00C11194"/>
    <w:rsid w:val="00C24262"/>
    <w:rsid w:val="00C323AF"/>
    <w:rsid w:val="00C36016"/>
    <w:rsid w:val="00C60855"/>
    <w:rsid w:val="00C6183A"/>
    <w:rsid w:val="00C70404"/>
    <w:rsid w:val="00CA623F"/>
    <w:rsid w:val="00CC0B3F"/>
    <w:rsid w:val="00CD6E2E"/>
    <w:rsid w:val="00CE736C"/>
    <w:rsid w:val="00D16782"/>
    <w:rsid w:val="00D33C9F"/>
    <w:rsid w:val="00D50C22"/>
    <w:rsid w:val="00D62A44"/>
    <w:rsid w:val="00D63F8F"/>
    <w:rsid w:val="00D65909"/>
    <w:rsid w:val="00D67A67"/>
    <w:rsid w:val="00D92037"/>
    <w:rsid w:val="00D924E6"/>
    <w:rsid w:val="00DB1767"/>
    <w:rsid w:val="00DB4614"/>
    <w:rsid w:val="00E4467C"/>
    <w:rsid w:val="00E542B4"/>
    <w:rsid w:val="00E54903"/>
    <w:rsid w:val="00E61EBC"/>
    <w:rsid w:val="00E63C0C"/>
    <w:rsid w:val="00E65817"/>
    <w:rsid w:val="00E66D9F"/>
    <w:rsid w:val="00E725BA"/>
    <w:rsid w:val="00E74029"/>
    <w:rsid w:val="00E87880"/>
    <w:rsid w:val="00E9165D"/>
    <w:rsid w:val="00EA70C2"/>
    <w:rsid w:val="00ED2AA0"/>
    <w:rsid w:val="00EE0AB8"/>
    <w:rsid w:val="00EE62F9"/>
    <w:rsid w:val="00EF2092"/>
    <w:rsid w:val="00F043C0"/>
    <w:rsid w:val="00F3607C"/>
    <w:rsid w:val="00F45EB8"/>
    <w:rsid w:val="00F62C1D"/>
    <w:rsid w:val="00F643E2"/>
    <w:rsid w:val="00F90F5F"/>
    <w:rsid w:val="00FB3FDD"/>
    <w:rsid w:val="00FB7CC5"/>
    <w:rsid w:val="00FC427E"/>
    <w:rsid w:val="00FC52CD"/>
    <w:rsid w:val="00FE575A"/>
    <w:rsid w:val="00FE593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787E"/>
  <w15:docId w15:val="{C16E3064-CCB4-473B-82FD-518496BB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character" w:customStyle="1" w:styleId="normChar">
    <w:name w:val="norm Char"/>
    <w:link w:val="norm"/>
    <w:locked/>
    <w:rsid w:val="0058153A"/>
    <w:rPr>
      <w:rFonts w:ascii="Arial Armenian" w:eastAsia="Times New Rom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58153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15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53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64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0A15F4"/>
    <w:pPr>
      <w:jc w:val="center"/>
    </w:pPr>
    <w:rPr>
      <w:rFonts w:ascii="Times Armenian" w:hAnsi="Times Armenian"/>
      <w:szCs w:val="20"/>
      <w:lang w:val="en-US" w:eastAsia="en-US"/>
    </w:rPr>
  </w:style>
  <w:style w:type="character" w:customStyle="1" w:styleId="BodyTextChar">
    <w:name w:val="Body Text Char"/>
    <w:link w:val="BodyText"/>
    <w:rsid w:val="000A15F4"/>
    <w:rPr>
      <w:rFonts w:ascii="Times Armenian" w:eastAsia="Times New Roman" w:hAnsi="Times Armeni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EB76-BA43-4EEE-B724-CB52CD5E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9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Anjela Aslanyan</cp:lastModifiedBy>
  <cp:revision>21</cp:revision>
  <dcterms:created xsi:type="dcterms:W3CDTF">2018-11-26T05:52:00Z</dcterms:created>
  <dcterms:modified xsi:type="dcterms:W3CDTF">2021-01-13T08:10:00Z</dcterms:modified>
</cp:coreProperties>
</file>