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48" w:rsidRPr="006852FF" w:rsidRDefault="00116C48" w:rsidP="001972D5">
      <w:pPr>
        <w:tabs>
          <w:tab w:val="left" w:pos="990"/>
        </w:tabs>
        <w:spacing w:after="0" w:line="240" w:lineRule="auto"/>
        <w:ind w:left="180" w:firstLine="45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ՆԱԽԱԳԻԾ</w:t>
      </w:r>
    </w:p>
    <w:p w:rsidR="00116C48" w:rsidRPr="006852FF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16"/>
          <w:szCs w:val="24"/>
          <w:lang w:val="af-ZA" w:eastAsia="ru-RU"/>
        </w:rPr>
      </w:pPr>
    </w:p>
    <w:p w:rsidR="00A43A0D" w:rsidRPr="006852FF" w:rsidRDefault="00A43A0D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A43A0D" w:rsidRPr="006852FF" w:rsidRDefault="00A43A0D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A43A0D" w:rsidRPr="006852FF" w:rsidRDefault="00A43A0D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116C48" w:rsidRPr="006852FF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ՀԱՅԱՍՏԱՆԻ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ԿԱՌԱՎԱՐՈՒԹՅՈՒՆ</w:t>
      </w:r>
    </w:p>
    <w:p w:rsidR="00D54619" w:rsidRPr="006852FF" w:rsidRDefault="00D54619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16"/>
          <w:szCs w:val="24"/>
          <w:lang w:eastAsia="ru-RU"/>
        </w:rPr>
      </w:pPr>
    </w:p>
    <w:p w:rsidR="00116C48" w:rsidRPr="006852FF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Ր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Շ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ՈՒ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</w:t>
      </w:r>
    </w:p>
    <w:p w:rsidR="00116C48" w:rsidRPr="006852FF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Times New Roman"/>
          <w:b/>
          <w:sz w:val="16"/>
          <w:szCs w:val="24"/>
          <w:lang w:val="af-ZA" w:eastAsia="ru-RU"/>
        </w:rPr>
      </w:pPr>
    </w:p>
    <w:p w:rsidR="00116C48" w:rsidRPr="006852FF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__________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ի</w:t>
      </w:r>
      <w:r w:rsidRPr="006852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20</w:t>
      </w:r>
      <w:r w:rsidR="000802A6" w:rsidRPr="006852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20</w:t>
      </w:r>
      <w:r w:rsidRPr="006852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թվականի</w:t>
      </w:r>
      <w:proofErr w:type="spellEnd"/>
      <w:r w:rsidRPr="006852FF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N ______-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Ն</w:t>
      </w:r>
    </w:p>
    <w:p w:rsidR="00D54619" w:rsidRPr="006852FF" w:rsidRDefault="00D54619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16"/>
          <w:szCs w:val="24"/>
          <w:lang w:val="af-ZA" w:eastAsia="ru-RU"/>
        </w:rPr>
      </w:pPr>
    </w:p>
    <w:p w:rsidR="00116C48" w:rsidRPr="006852FF" w:rsidRDefault="00116C48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ՀԱՅԱՍՏԱՆԻ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ՀԱՆՐԱՊԵՏՈՒԹՅԱՆ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ԿԱՌԱՎԱՐՈՒԹՅԱՆ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20</w:t>
      </w:r>
      <w:r w:rsidR="00CD1C9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02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ԹՎԱԿԱՆԻ</w:t>
      </w:r>
    </w:p>
    <w:p w:rsidR="00116C48" w:rsidRPr="006852FF" w:rsidRDefault="00D34D6E" w:rsidP="001972D5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ԴԵԿՏԵՄԲԵՐԻ 13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="00116C48"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Ի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N 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2145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="00116C48"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Ն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116C48"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ՈՐՈՇՄԱՆ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116C48"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ՄԵՋ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116C48"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ՓՈՓՈԽՈՒԹՅՈՒՆ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B77EF6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ԵՎ</w:t>
      </w:r>
      <w:r w:rsidR="00B77EF6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B77EF6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ԼՐԱՑՈՒՄ</w:t>
      </w:r>
      <w:r w:rsidR="00B77EF6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116C48"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ԿԱՏԱՐԵԼՈՒ</w:t>
      </w:r>
      <w:r w:rsidR="00116C48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116C48" w:rsidRPr="006852FF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ՄԱՍԻՆ</w:t>
      </w:r>
    </w:p>
    <w:p w:rsidR="00116C48" w:rsidRPr="006852FF" w:rsidRDefault="00116C48" w:rsidP="001972D5">
      <w:pPr>
        <w:tabs>
          <w:tab w:val="left" w:pos="990"/>
        </w:tabs>
        <w:spacing w:after="0" w:line="360" w:lineRule="auto"/>
        <w:ind w:left="180" w:firstLine="450"/>
        <w:rPr>
          <w:rFonts w:ascii="GHEA Grapalat" w:eastAsia="Times New Roman" w:hAnsi="GHEA Grapalat" w:cs="Courier New"/>
          <w:sz w:val="16"/>
          <w:szCs w:val="24"/>
          <w:lang w:eastAsia="ru-RU"/>
        </w:rPr>
      </w:pPr>
    </w:p>
    <w:p w:rsidR="00A43A0D" w:rsidRPr="006852FF" w:rsidRDefault="00A43A0D" w:rsidP="001972D5">
      <w:pPr>
        <w:tabs>
          <w:tab w:val="left" w:pos="990"/>
        </w:tabs>
        <w:spacing w:after="0" w:line="360" w:lineRule="auto"/>
        <w:ind w:left="180" w:firstLine="450"/>
        <w:rPr>
          <w:rFonts w:ascii="GHEA Grapalat" w:eastAsia="Times New Roman" w:hAnsi="GHEA Grapalat" w:cs="Courier New"/>
          <w:sz w:val="16"/>
          <w:szCs w:val="24"/>
          <w:lang w:eastAsia="ru-RU"/>
        </w:rPr>
      </w:pPr>
    </w:p>
    <w:p w:rsidR="00116C48" w:rsidRPr="006852FF" w:rsidRDefault="00116C48" w:rsidP="00FE64E0">
      <w:pPr>
        <w:tabs>
          <w:tab w:val="left" w:pos="990"/>
        </w:tabs>
        <w:spacing w:after="0"/>
        <w:ind w:left="180" w:firstLine="45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</w:pP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 «</w:t>
      </w:r>
      <w:r w:rsidR="00C61A08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 իրավական ակտերի մասին</w:t>
      </w: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9513B3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օրենքի </w:t>
      </w:r>
      <w:r w:rsidR="00C61A08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34-րդ հոդված</w:t>
      </w: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ով՝</w:t>
      </w:r>
      <w:r w:rsidR="00382AAD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</w:t>
      </w:r>
      <w:r w:rsidRPr="006852FF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Pr="006852FF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r w:rsidRPr="006852F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է</w:t>
      </w:r>
      <w:r w:rsidRPr="006852FF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ru-RU"/>
        </w:rPr>
        <w:t>.</w:t>
      </w:r>
    </w:p>
    <w:p w:rsidR="004C0B38" w:rsidRPr="006852FF" w:rsidRDefault="00116C48" w:rsidP="00FE64E0">
      <w:pPr>
        <w:numPr>
          <w:ilvl w:val="0"/>
          <w:numId w:val="3"/>
        </w:numPr>
        <w:tabs>
          <w:tab w:val="left" w:pos="990"/>
        </w:tabs>
        <w:spacing w:after="0"/>
        <w:ind w:left="180" w:firstLine="45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en-US"/>
        </w:rPr>
      </w:pP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</w:t>
      </w:r>
      <w:r w:rsidR="00BF40A9"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02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D34D6E" w:rsidRPr="006852FF">
        <w:rPr>
          <w:rFonts w:ascii="GHEA Grapalat" w:eastAsia="Times New Roman" w:hAnsi="GHEA Grapalat" w:cs="Times New Roman"/>
          <w:sz w:val="24"/>
          <w:szCs w:val="24"/>
          <w:lang w:eastAsia="en-US"/>
        </w:rPr>
        <w:t>դեկտեմբերի 13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-</w:t>
      </w:r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="00BF40A9"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BF40A9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</w:t>
      </w:r>
      <w:r w:rsidR="0010404F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Հայաստանի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պետական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արտադպրոցական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կրթադաստիարակչական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ուսումնական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հաստատություն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պետական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հիմնարկները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վերակազմակերպելու</w:t>
      </w:r>
      <w:proofErr w:type="spellEnd"/>
      <w:r w:rsidR="001341A1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, «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Հայաստանի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պետական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արտադպրոցական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կրթադաստիարակչական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ուսումնական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հաստատություն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պետական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ոչ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առեվտրային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կազմակերպության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օրինակելի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կանոնադրությունը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հաստատելու</w:t>
      </w:r>
      <w:proofErr w:type="spellEnd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E41C5" w:rsidRPr="006852F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  <w:t>մասին</w:t>
      </w:r>
      <w:proofErr w:type="spellEnd"/>
      <w:r w:rsidR="00BF40A9" w:rsidRPr="006852F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»</w:t>
      </w:r>
      <w:r w:rsidR="00BF40A9"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N </w:t>
      </w:r>
      <w:r w:rsidR="0010404F" w:rsidRPr="006852FF">
        <w:rPr>
          <w:rFonts w:ascii="GHEA Grapalat" w:eastAsia="Times New Roman" w:hAnsi="GHEA Grapalat" w:cs="Times New Roman"/>
          <w:sz w:val="24"/>
          <w:szCs w:val="24"/>
          <w:lang w:eastAsia="en-US"/>
        </w:rPr>
        <w:t>2145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-</w:t>
      </w:r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</w:t>
      </w:r>
      <w:r w:rsidR="000802A6"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ամբ</w:t>
      </w:r>
      <w:proofErr w:type="spellEnd"/>
      <w:r w:rsidR="00955AE6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0802A6"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հաստատված</w:t>
      </w:r>
      <w:proofErr w:type="spellEnd"/>
      <w:r w:rsidR="000802A6" w:rsidRPr="006852FF">
        <w:rPr>
          <w:rFonts w:ascii="GHEA Grapalat" w:eastAsia="Times New Roman" w:hAnsi="GHEA Grapalat" w:cs="Courier New"/>
          <w:sz w:val="24"/>
          <w:szCs w:val="24"/>
          <w:lang w:val="af-ZA" w:eastAsia="en-US"/>
        </w:rPr>
        <w:t xml:space="preserve"> </w:t>
      </w:r>
      <w:r w:rsidR="0010404F" w:rsidRPr="006852FF">
        <w:rPr>
          <w:rFonts w:ascii="GHEA Grapalat" w:eastAsia="Times New Roman" w:hAnsi="GHEA Grapalat" w:cs="Sylfaen"/>
          <w:sz w:val="24"/>
          <w:szCs w:val="24"/>
          <w:lang w:eastAsia="en-US"/>
        </w:rPr>
        <w:t>2</w:t>
      </w:r>
      <w:r w:rsidR="000802A6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>-</w:t>
      </w:r>
      <w:proofErr w:type="spellStart"/>
      <w:r w:rsidR="000802A6"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րդ</w:t>
      </w:r>
      <w:proofErr w:type="spellEnd"/>
      <w:r w:rsidR="000802A6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0802A6"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հավելված</w:t>
      </w:r>
      <w:proofErr w:type="spellEnd"/>
      <w:r w:rsidR="000802A6"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ի՝</w:t>
      </w:r>
      <w:r w:rsidR="000802A6" w:rsidRPr="006852FF">
        <w:rPr>
          <w:rFonts w:ascii="GHEA Grapalat" w:eastAsia="Times New Roman" w:hAnsi="GHEA Grapalat" w:cs="Courier New"/>
          <w:sz w:val="24"/>
          <w:szCs w:val="24"/>
          <w:lang w:val="af-ZA" w:eastAsia="en-US"/>
        </w:rPr>
        <w:t xml:space="preserve"> </w:t>
      </w:r>
    </w:p>
    <w:p w:rsidR="00FD4B3C" w:rsidRPr="006852FF" w:rsidRDefault="0010404F" w:rsidP="00FE64E0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80" w:firstLine="45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6852FF">
        <w:rPr>
          <w:rFonts w:ascii="GHEA Grapalat" w:eastAsia="GHEA Grapalat" w:hAnsi="GHEA Grapalat" w:cs="GHEA Grapalat"/>
          <w:color w:val="000000"/>
          <w:sz w:val="24"/>
          <w:szCs w:val="24"/>
        </w:rPr>
        <w:t>39</w:t>
      </w:r>
      <w:r w:rsidR="00EF7222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>-</w:t>
      </w:r>
      <w:proofErr w:type="spellStart"/>
      <w:r w:rsidR="00EF7222" w:rsidRPr="006852F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EF7222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կետը</w:t>
      </w:r>
      <w:proofErr w:type="spellEnd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շարադրել</w:t>
      </w:r>
      <w:proofErr w:type="spellEnd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նոր</w:t>
      </w:r>
      <w:proofErr w:type="spellEnd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խմբագրությամբ</w:t>
      </w:r>
      <w:proofErr w:type="spellEnd"/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>.</w:t>
      </w:r>
    </w:p>
    <w:p w:rsidR="00FD4B3C" w:rsidRPr="006852FF" w:rsidRDefault="00EF7222" w:rsidP="00FE64E0">
      <w:pPr>
        <w:pStyle w:val="ListParagraph"/>
        <w:tabs>
          <w:tab w:val="left" w:pos="990"/>
        </w:tabs>
        <w:spacing w:after="0"/>
        <w:ind w:left="180" w:firstLine="450"/>
        <w:jc w:val="both"/>
        <w:rPr>
          <w:rFonts w:ascii="GHEA Grapalat" w:hAnsi="GHEA Grapalat" w:cs="Arial"/>
          <w:bCs/>
          <w:kern w:val="16"/>
          <w:sz w:val="24"/>
          <w:szCs w:val="24"/>
        </w:rPr>
      </w:pPr>
      <w:r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«</w:t>
      </w:r>
      <w:r w:rsidR="0010404F" w:rsidRPr="006852FF">
        <w:rPr>
          <w:rFonts w:ascii="GHEA Grapalat" w:eastAsia="GHEA Grapalat" w:hAnsi="GHEA Grapalat" w:cs="GHEA Grapalat"/>
          <w:color w:val="000000"/>
          <w:sz w:val="24"/>
          <w:szCs w:val="24"/>
        </w:rPr>
        <w:t>39</w:t>
      </w:r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>.</w:t>
      </w:r>
      <w:r w:rsidR="009513B3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E96791" w:rsidRPr="006852FF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հանձնելու։</w:t>
      </w:r>
      <w:r w:rsidR="00FD4B3C" w:rsidRPr="006852FF">
        <w:rPr>
          <w:rFonts w:ascii="GHEA Grapalat" w:eastAsia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10404F" w:rsidRPr="006852FF">
        <w:rPr>
          <w:rFonts w:ascii="GHEA Grapalat" w:hAnsi="GHEA Grapalat" w:cs="Arial"/>
          <w:bCs/>
          <w:kern w:val="16"/>
          <w:sz w:val="24"/>
          <w:szCs w:val="24"/>
        </w:rPr>
        <w:t>Հաստատությունը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իրավունք ունի իրեն ամրացված գույքը պետության անունից հանձնելու վարձակալության` համաձայն ՀՀ կառավարության 2020 թվակա</w:t>
      </w:r>
      <w:r w:rsidR="00DF7FE4">
        <w:rPr>
          <w:rFonts w:ascii="GHEA Grapalat" w:hAnsi="GHEA Grapalat" w:cs="Arial"/>
          <w:bCs/>
          <w:kern w:val="16"/>
          <w:sz w:val="24"/>
          <w:szCs w:val="24"/>
        </w:rPr>
        <w:t>ն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t>ի հունիսի 4-ի N 914-Ն որոշման: Վարձակալության հանձնված գույքի վարձա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կա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լական վճարներից ստացված դրամական միջոցներն ուղղվում են Հայաստանի Հանրապետության պետական բյուջե:</w:t>
      </w:r>
      <w:r w:rsidR="00E96791"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Հաստատության ամրացված գույքի օգտագործման ընթացքում առաջացած անբաժանելի բարելավումները հիմնադրի սեփականությունն են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t>»</w:t>
      </w:r>
      <w:r w:rsidR="00E96791" w:rsidRPr="006852FF">
        <w:rPr>
          <w:rFonts w:ascii="GHEA Grapalat" w:hAnsi="GHEA Grapalat" w:cs="Arial"/>
          <w:bCs/>
          <w:kern w:val="16"/>
          <w:sz w:val="24"/>
          <w:szCs w:val="24"/>
        </w:rPr>
        <w:t>։</w:t>
      </w:r>
    </w:p>
    <w:p w:rsidR="00E3362A" w:rsidRPr="006852FF" w:rsidRDefault="0010404F" w:rsidP="0023450D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1276"/>
        <w:jc w:val="both"/>
        <w:rPr>
          <w:rFonts w:ascii="GHEA Grapalat" w:eastAsia="Times New Roman" w:hAnsi="GHEA Grapalat" w:cs="Sylfaen"/>
          <w:sz w:val="24"/>
          <w:szCs w:val="24"/>
          <w:lang w:val="af-ZA" w:eastAsia="en-US"/>
        </w:rPr>
      </w:pPr>
      <w:r w:rsidRPr="006852FF">
        <w:rPr>
          <w:rFonts w:ascii="GHEA Grapalat" w:eastAsia="Times New Roman" w:hAnsi="GHEA Grapalat" w:cs="Sylfaen"/>
          <w:sz w:val="24"/>
          <w:szCs w:val="24"/>
          <w:lang w:eastAsia="en-US"/>
        </w:rPr>
        <w:t>39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>-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eastAsia="en-US"/>
        </w:rPr>
        <w:t>րդ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eastAsia="en-US"/>
        </w:rPr>
        <w:t>կետից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eastAsia="en-US"/>
        </w:rPr>
        <w:t>հետո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eastAsia="en-US"/>
        </w:rPr>
        <w:t>լրացնել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E3362A" w:rsidRPr="006852FF">
        <w:rPr>
          <w:rFonts w:ascii="GHEA Grapalat" w:hAnsi="GHEA Grapalat" w:cs="Times New Roman"/>
          <w:sz w:val="24"/>
          <w:szCs w:val="24"/>
          <w:lang w:eastAsia="en-US"/>
        </w:rPr>
        <w:t xml:space="preserve">հետևյալ բովանդակությամբ </w:t>
      </w:r>
      <w:r w:rsidRPr="006852FF">
        <w:rPr>
          <w:rFonts w:ascii="GHEA Grapalat" w:hAnsi="GHEA Grapalat" w:cs="Times New Roman"/>
          <w:sz w:val="24"/>
          <w:szCs w:val="24"/>
          <w:lang w:eastAsia="en-US"/>
        </w:rPr>
        <w:t>39</w:t>
      </w:r>
      <w:r w:rsidR="00E3362A" w:rsidRPr="006852FF">
        <w:rPr>
          <w:rFonts w:ascii="GHEA Grapalat" w:hAnsi="GHEA Grapalat" w:cs="Times New Roman"/>
          <w:sz w:val="24"/>
          <w:szCs w:val="24"/>
          <w:lang w:val="af-ZA" w:eastAsia="en-US"/>
        </w:rPr>
        <w:t>.1</w:t>
      </w:r>
      <w:r w:rsidR="00E3362A" w:rsidRPr="006852FF">
        <w:rPr>
          <w:rFonts w:ascii="GHEA Grapalat" w:hAnsi="GHEA Grapalat" w:cs="Times New Roman"/>
          <w:sz w:val="24"/>
          <w:szCs w:val="24"/>
          <w:lang w:eastAsia="en-US"/>
        </w:rPr>
        <w:t>-ին կետ</w:t>
      </w:r>
      <w:r w:rsidR="00E3362A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>.</w:t>
      </w:r>
    </w:p>
    <w:p w:rsidR="00FD4B3C" w:rsidRPr="006852FF" w:rsidRDefault="00E3362A" w:rsidP="00FE64E0">
      <w:pPr>
        <w:tabs>
          <w:tab w:val="left" w:pos="990"/>
        </w:tabs>
        <w:spacing w:after="0"/>
        <w:ind w:left="180" w:firstLine="45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6852FF">
        <w:rPr>
          <w:rFonts w:ascii="GHEA Grapalat" w:eastAsia="GHEA Grapalat" w:hAnsi="GHEA Grapalat" w:cs="GHEA Grapalat"/>
          <w:sz w:val="24"/>
          <w:szCs w:val="24"/>
          <w:lang w:val="af-ZA"/>
        </w:rPr>
        <w:t>«</w:t>
      </w:r>
      <w:r w:rsidR="0010404F" w:rsidRPr="006852FF">
        <w:rPr>
          <w:rFonts w:ascii="GHEA Grapalat" w:hAnsi="GHEA Grapalat" w:cs="Arial"/>
          <w:bCs/>
          <w:kern w:val="16"/>
          <w:sz w:val="24"/>
          <w:szCs w:val="24"/>
        </w:rPr>
        <w:t>39</w:t>
      </w:r>
      <w:r w:rsidRPr="006852FF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.1. 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t>Հայաստանի Հանրապետության ֆինանսների նախարարությունը</w:t>
      </w:r>
      <w:r w:rsidR="009D1EB4"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r w:rsidR="009D1EB4" w:rsidRPr="006852FF">
        <w:rPr>
          <w:rFonts w:ascii="GHEA Grapalat" w:hAnsi="GHEA Grapalat"/>
          <w:sz w:val="24"/>
          <w:szCs w:val="24"/>
          <w:shd w:val="clear" w:color="auto" w:fill="FFFFFF"/>
        </w:rPr>
        <w:t xml:space="preserve">հաստատությանը 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t>անհատույց օգտագործման իրավունքով ամրացված տարածքների վարձակալությունից մուտքագրված միջոց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ների 20 տոկոսը տվյալ բյուջետային տարվա վերջում, Հայաստանի Հանրա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պետու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թյան պետական բյուջեով նախատեսված, Հայաստանի Հանրապե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տության կառավա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 xml:space="preserve">րության պահուստային ֆոնդից լիազոր մարմնի ներկայացմամբ, որպես </w:t>
      </w:r>
      <w:r w:rsidR="009D1EB4" w:rsidRPr="006852FF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իր կանոնադրական գոր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ծառույթների իրականացման համար լրացուցիչ հատկացում, տրամադրում է կազմա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կեր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պության կառավարումն իրականացնող լիազորված պետական մարմնին` համապա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 xml:space="preserve">տասխան </w:t>
      </w:r>
      <w:r w:rsidR="009D1EB4" w:rsidRPr="006852FF">
        <w:rPr>
          <w:rFonts w:ascii="GHEA Grapalat" w:hAnsi="GHEA Grapalat"/>
          <w:sz w:val="24"/>
          <w:szCs w:val="24"/>
          <w:shd w:val="clear" w:color="auto" w:fill="FFFFFF"/>
        </w:rPr>
        <w:t>հաստատությանը</w:t>
      </w:r>
      <w:r w:rsidR="00FD4B3C"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փոխանցելու համար:»:</w:t>
      </w:r>
    </w:p>
    <w:p w:rsidR="003B4D6E" w:rsidRPr="006852FF" w:rsidRDefault="00A93C2A" w:rsidP="00FE64E0">
      <w:pPr>
        <w:tabs>
          <w:tab w:val="left" w:pos="990"/>
        </w:tabs>
        <w:spacing w:after="0"/>
        <w:ind w:left="18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2</w:t>
      </w:r>
      <w:r w:rsidR="003B4D6E"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. </w:t>
      </w:r>
      <w:r w:rsidR="00FC2B1B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որոշումն ուժի մեջ է մտնում պաշտոնական հրապարակմանը հաջորդող օրվանից:</w:t>
      </w:r>
    </w:p>
    <w:p w:rsidR="00382AAD" w:rsidRPr="006852FF" w:rsidRDefault="00382AAD" w:rsidP="00FE64E0">
      <w:pPr>
        <w:tabs>
          <w:tab w:val="left" w:pos="990"/>
          <w:tab w:val="left" w:pos="1350"/>
        </w:tabs>
        <w:spacing w:after="0"/>
        <w:ind w:left="180" w:firstLine="45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US"/>
        </w:rPr>
      </w:pPr>
    </w:p>
    <w:p w:rsidR="00B6381A" w:rsidRPr="006852FF" w:rsidRDefault="00B6381A" w:rsidP="00FE64E0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eastAsia="ru-RU"/>
        </w:rPr>
      </w:pPr>
      <w:r w:rsidRPr="006852FF">
        <w:rPr>
          <w:rFonts w:ascii="GHEA Grapalat" w:eastAsia="Times New Roman" w:hAnsi="GHEA Grapalat" w:cs="GHEA Grapalat"/>
          <w:b/>
          <w:sz w:val="24"/>
          <w:szCs w:val="24"/>
          <w:lang w:eastAsia="ru-RU"/>
        </w:rPr>
        <w:t>ՀԻՄՆԱՎՈՐՈՒՄ</w:t>
      </w:r>
    </w:p>
    <w:p w:rsidR="0010404F" w:rsidRPr="006852FF" w:rsidRDefault="0044010C" w:rsidP="0010404F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«</w:t>
      </w:r>
      <w:r w:rsidR="0010404F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ՀԱՅԱՍՏԱՆԻ</w:t>
      </w:r>
      <w:r w:rsidR="0010404F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10404F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="0010404F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="0010404F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="0010404F"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2002 </w:t>
      </w:r>
      <w:r w:rsidR="0010404F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ԹՎԱԿԱՆԻ</w:t>
      </w:r>
    </w:p>
    <w:p w:rsidR="00B60B30" w:rsidRPr="006852FF" w:rsidRDefault="0010404F" w:rsidP="0010404F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ԴԵԿՏԵՄԲԵՐԻ 13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N 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2145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ՄԵՋ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ՓՈՓՈԽՈՒԹՅՈՒՆ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ԵՎ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ԼՐԱՑՈՒՄ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ԿԱՏԱՐԵԼՈՒ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ՄԱՍԻՆ</w:t>
      </w:r>
      <w:r w:rsidR="0044010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» ՀԱՅԱՍՏԱՆԻ ՀԱՆՐԱՊԵՏՈՒԹՅԱՆ ԿԱՌԱՎԱՐՈՒԹՅԱՆ ՈՐՈՇՄԱՆ ՆԱԽԱԳԾԻ</w:t>
      </w:r>
    </w:p>
    <w:p w:rsidR="0010404F" w:rsidRPr="006852FF" w:rsidRDefault="0010404F" w:rsidP="0010404F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sz w:val="16"/>
          <w:szCs w:val="24"/>
          <w:lang w:val="af-ZA" w:eastAsia="ru-RU"/>
        </w:rPr>
      </w:pPr>
    </w:p>
    <w:p w:rsidR="00FE64E0" w:rsidRPr="006852FF" w:rsidRDefault="00FE64E0" w:rsidP="00FE64E0">
      <w:pPr>
        <w:pStyle w:val="ListParagraph"/>
        <w:numPr>
          <w:ilvl w:val="0"/>
          <w:numId w:val="16"/>
        </w:numPr>
        <w:tabs>
          <w:tab w:val="left" w:pos="450"/>
          <w:tab w:val="left" w:pos="720"/>
          <w:tab w:val="left" w:pos="900"/>
          <w:tab w:val="left" w:pos="990"/>
        </w:tabs>
        <w:spacing w:after="0"/>
        <w:ind w:left="180" w:firstLine="450"/>
        <w:rPr>
          <w:rFonts w:ascii="GHEA Grapalat" w:hAnsi="GHEA Grapalat" w:cs="Sylfaen"/>
          <w:b/>
          <w:sz w:val="24"/>
          <w:szCs w:val="24"/>
          <w:lang w:val="af-ZA"/>
        </w:rPr>
      </w:pPr>
      <w:r w:rsidRPr="006852FF">
        <w:rPr>
          <w:rFonts w:ascii="GHEA Grapalat" w:hAnsi="GHEA Grapalat" w:cs="Sylfaen"/>
          <w:b/>
          <w:sz w:val="24"/>
          <w:szCs w:val="24"/>
        </w:rPr>
        <w:t>Անհրաժեշտությունը</w:t>
      </w:r>
    </w:p>
    <w:p w:rsidR="00FE64E0" w:rsidRPr="006852FF" w:rsidRDefault="00FE64E0" w:rsidP="00FE64E0">
      <w:pPr>
        <w:tabs>
          <w:tab w:val="left" w:pos="450"/>
          <w:tab w:val="left" w:pos="540"/>
          <w:tab w:val="left" w:pos="900"/>
          <w:tab w:val="left" w:pos="990"/>
        </w:tabs>
        <w:ind w:left="180" w:firstLine="450"/>
        <w:jc w:val="both"/>
        <w:rPr>
          <w:rFonts w:ascii="GHEA Grapalat" w:hAnsi="GHEA Grapalat" w:cs="Sylfaen"/>
          <w:spacing w:val="10"/>
          <w:sz w:val="24"/>
          <w:szCs w:val="24"/>
        </w:rPr>
      </w:pPr>
      <w:r w:rsidRPr="006852FF">
        <w:rPr>
          <w:rFonts w:ascii="GHEA Grapalat" w:hAnsi="GHEA Grapalat"/>
          <w:sz w:val="24"/>
          <w:szCs w:val="24"/>
        </w:rPr>
        <w:t xml:space="preserve">Որոշման նախագծի ընդունման անհրաժեշտությունը պայմանավորված է </w:t>
      </w: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ՀՀ</w:t>
      </w: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852FF">
        <w:rPr>
          <w:rFonts w:ascii="GHEA Grapalat" w:hAnsi="GHEA Grapalat"/>
          <w:sz w:val="24"/>
          <w:szCs w:val="24"/>
        </w:rPr>
        <w:t xml:space="preserve">2020 </w:t>
      </w:r>
      <w:r w:rsidRPr="006852FF">
        <w:rPr>
          <w:rFonts w:ascii="GHEA Grapalat" w:hAnsi="GHEA Grapalat" w:cs="Sylfaen"/>
          <w:sz w:val="24"/>
          <w:szCs w:val="24"/>
        </w:rPr>
        <w:t>թվականի</w:t>
      </w:r>
      <w:r w:rsidRPr="006852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52FF">
        <w:rPr>
          <w:rFonts w:ascii="GHEA Grapalat" w:hAnsi="GHEA Grapalat"/>
          <w:sz w:val="24"/>
          <w:szCs w:val="24"/>
        </w:rPr>
        <w:t>հունիս</w:t>
      </w:r>
      <w:r w:rsidRPr="006852FF">
        <w:rPr>
          <w:rFonts w:ascii="GHEA Grapalat" w:hAnsi="GHEA Grapalat" w:cs="Sylfaen"/>
          <w:spacing w:val="-4"/>
          <w:sz w:val="24"/>
          <w:szCs w:val="24"/>
          <w:lang w:val="pt-BR"/>
        </w:rPr>
        <w:t>ի</w:t>
      </w:r>
      <w:r w:rsidRPr="006852FF">
        <w:rPr>
          <w:rFonts w:ascii="GHEA Grapalat" w:hAnsi="GHEA Grapalat"/>
          <w:sz w:val="24"/>
          <w:szCs w:val="24"/>
        </w:rPr>
        <w:t xml:space="preserve"> 4</w:t>
      </w:r>
      <w:r w:rsidRPr="006852FF">
        <w:rPr>
          <w:rFonts w:ascii="GHEA Grapalat" w:hAnsi="GHEA Grapalat"/>
          <w:sz w:val="24"/>
          <w:szCs w:val="24"/>
          <w:lang w:val="af-ZA"/>
        </w:rPr>
        <w:t>-</w:t>
      </w:r>
      <w:r w:rsidRPr="006852FF">
        <w:rPr>
          <w:rFonts w:ascii="GHEA Grapalat" w:hAnsi="GHEA Grapalat"/>
          <w:sz w:val="24"/>
          <w:szCs w:val="24"/>
          <w:lang w:val="en-US"/>
        </w:rPr>
        <w:t>ի</w:t>
      </w:r>
      <w:r w:rsidRPr="006852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52FF">
        <w:rPr>
          <w:rFonts w:ascii="GHEA Grapalat" w:hAnsi="GHEA Grapalat"/>
          <w:sz w:val="24"/>
          <w:szCs w:val="24"/>
        </w:rPr>
        <w:t>N 914-Ն</w:t>
      </w:r>
      <w:r w:rsidRPr="006852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852FF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6852FF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 w:rsidRPr="006852F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852F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852FF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Pr="006852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52FF">
        <w:rPr>
          <w:rFonts w:ascii="GHEA Grapalat" w:hAnsi="GHEA Grapalat"/>
          <w:sz w:val="24"/>
          <w:szCs w:val="24"/>
        </w:rPr>
        <w:t>պահանջով:</w:t>
      </w:r>
    </w:p>
    <w:p w:rsidR="00FE64E0" w:rsidRPr="006852FF" w:rsidRDefault="00FE64E0" w:rsidP="00FE64E0">
      <w:pPr>
        <w:pStyle w:val="ListParagraph"/>
        <w:numPr>
          <w:ilvl w:val="0"/>
          <w:numId w:val="16"/>
        </w:numPr>
        <w:tabs>
          <w:tab w:val="left" w:pos="450"/>
          <w:tab w:val="left" w:pos="540"/>
          <w:tab w:val="left" w:pos="900"/>
          <w:tab w:val="left" w:pos="990"/>
        </w:tabs>
        <w:spacing w:after="0"/>
        <w:ind w:left="180" w:firstLine="450"/>
        <w:jc w:val="both"/>
        <w:rPr>
          <w:rFonts w:ascii="GHEA Grapalat" w:hAnsi="GHEA Grapalat" w:cs="Sylfaen"/>
          <w:b/>
          <w:sz w:val="24"/>
          <w:szCs w:val="24"/>
        </w:rPr>
      </w:pPr>
      <w:r w:rsidRPr="006852FF">
        <w:rPr>
          <w:rFonts w:ascii="GHEA Grapalat" w:hAnsi="GHEA Grapalat" w:cs="Sylfaen"/>
          <w:b/>
          <w:sz w:val="24"/>
          <w:szCs w:val="24"/>
        </w:rPr>
        <w:t>Ընթացիկ</w:t>
      </w:r>
      <w:r w:rsidRPr="006852F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52FF">
        <w:rPr>
          <w:rFonts w:ascii="GHEA Grapalat" w:hAnsi="GHEA Grapalat" w:cs="Sylfaen"/>
          <w:b/>
          <w:sz w:val="24"/>
          <w:szCs w:val="24"/>
        </w:rPr>
        <w:t>իրավիճակը</w:t>
      </w:r>
      <w:r w:rsidRPr="006852F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52FF">
        <w:rPr>
          <w:rFonts w:ascii="GHEA Grapalat" w:hAnsi="GHEA Grapalat" w:cs="Sylfaen"/>
          <w:b/>
          <w:sz w:val="24"/>
          <w:szCs w:val="24"/>
        </w:rPr>
        <w:t>և</w:t>
      </w:r>
      <w:r w:rsidRPr="006852F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52FF">
        <w:rPr>
          <w:rFonts w:ascii="GHEA Grapalat" w:hAnsi="GHEA Grapalat" w:cs="Sylfaen"/>
          <w:b/>
          <w:sz w:val="24"/>
          <w:szCs w:val="24"/>
        </w:rPr>
        <w:t>կարգավորման</w:t>
      </w:r>
      <w:r w:rsidRPr="006852F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52FF">
        <w:rPr>
          <w:rFonts w:ascii="GHEA Grapalat" w:hAnsi="GHEA Grapalat" w:cs="Sylfaen"/>
          <w:b/>
          <w:sz w:val="24"/>
          <w:szCs w:val="24"/>
        </w:rPr>
        <w:t>նպատակը</w:t>
      </w:r>
    </w:p>
    <w:p w:rsidR="00FE64E0" w:rsidRPr="006852FF" w:rsidRDefault="0010404F" w:rsidP="00FE64E0">
      <w:pPr>
        <w:tabs>
          <w:tab w:val="left" w:pos="450"/>
          <w:tab w:val="left" w:pos="540"/>
          <w:tab w:val="left" w:pos="900"/>
          <w:tab w:val="left" w:pos="990"/>
        </w:tabs>
        <w:ind w:left="18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Արտադպրոցական կրթադաստիարակչական ո</w:t>
      </w:r>
      <w:r w:rsidR="00FE64E0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ւսումնական հաստատությունների գործող կանոնադրություններում բացակայում են  ՀՀ կառավարության </w:t>
      </w:r>
      <w:r w:rsidR="00FE64E0" w:rsidRPr="006852FF">
        <w:rPr>
          <w:rFonts w:ascii="GHEA Grapalat" w:hAnsi="GHEA Grapalat"/>
          <w:sz w:val="24"/>
          <w:szCs w:val="24"/>
        </w:rPr>
        <w:t xml:space="preserve">2020 </w:t>
      </w:r>
      <w:r w:rsidR="00FE64E0" w:rsidRPr="006852FF">
        <w:rPr>
          <w:rFonts w:ascii="GHEA Grapalat" w:hAnsi="GHEA Grapalat" w:cs="Sylfaen"/>
          <w:sz w:val="24"/>
          <w:szCs w:val="24"/>
        </w:rPr>
        <w:t xml:space="preserve">թվականի </w:t>
      </w:r>
      <w:r w:rsidR="00FE64E0" w:rsidRPr="006852FF">
        <w:rPr>
          <w:rFonts w:ascii="GHEA Grapalat" w:hAnsi="GHEA Grapalat"/>
          <w:sz w:val="24"/>
          <w:szCs w:val="24"/>
        </w:rPr>
        <w:t>հունիս</w:t>
      </w:r>
      <w:r w:rsidR="00FE64E0" w:rsidRPr="006852FF">
        <w:rPr>
          <w:rFonts w:ascii="GHEA Grapalat" w:hAnsi="GHEA Grapalat" w:cs="Sylfaen"/>
          <w:spacing w:val="-4"/>
          <w:sz w:val="24"/>
          <w:szCs w:val="24"/>
          <w:lang w:val="pt-BR"/>
        </w:rPr>
        <w:t>ի</w:t>
      </w:r>
      <w:r w:rsidR="00FE64E0" w:rsidRPr="006852FF">
        <w:rPr>
          <w:rFonts w:ascii="GHEA Grapalat" w:hAnsi="GHEA Grapalat"/>
          <w:sz w:val="24"/>
          <w:szCs w:val="24"/>
        </w:rPr>
        <w:t xml:space="preserve"> 4-ի </w:t>
      </w:r>
      <w:r w:rsidR="009D1EB4" w:rsidRPr="006852FF">
        <w:rPr>
          <w:rFonts w:ascii="GHEA Grapalat" w:hAnsi="GHEA Grapalat"/>
          <w:sz w:val="24"/>
          <w:szCs w:val="24"/>
        </w:rPr>
        <w:t xml:space="preserve"> </w:t>
      </w:r>
      <w:r w:rsidR="00FE64E0" w:rsidRPr="006852FF">
        <w:rPr>
          <w:rFonts w:ascii="GHEA Grapalat" w:hAnsi="GHEA Grapalat"/>
          <w:sz w:val="24"/>
          <w:szCs w:val="24"/>
        </w:rPr>
        <w:t>N 914-Ն որոշման 12-րդ կետի կատարումն ապահովող</w:t>
      </w:r>
      <w:r w:rsidR="00FE64E0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դրույթներ, հետևաբար` անհրաժեշտություն է առաջացել կատարել այդ կանոնադրություններում Նախագծի 1-ին և </w:t>
      </w:r>
      <w:r w:rsidR="009D1EB4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="00FE64E0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2-րդ կետերով նախատեսված փոփոխությունները և լրացումները:</w:t>
      </w:r>
    </w:p>
    <w:p w:rsidR="00FE64E0" w:rsidRPr="006852FF" w:rsidRDefault="00FE64E0" w:rsidP="00FE64E0">
      <w:pPr>
        <w:numPr>
          <w:ilvl w:val="0"/>
          <w:numId w:val="16"/>
        </w:numPr>
        <w:tabs>
          <w:tab w:val="left" w:pos="450"/>
          <w:tab w:val="left" w:pos="540"/>
          <w:tab w:val="left" w:pos="900"/>
          <w:tab w:val="left" w:pos="990"/>
        </w:tabs>
        <w:spacing w:after="0"/>
        <w:ind w:left="180"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6852FF">
        <w:rPr>
          <w:rFonts w:ascii="GHEA Grapalat" w:hAnsi="GHEA Grapalat" w:cs="Sylfaen"/>
          <w:b/>
          <w:sz w:val="24"/>
          <w:szCs w:val="24"/>
        </w:rPr>
        <w:t>Կարգավորման</w:t>
      </w:r>
      <w:r w:rsidRPr="006852FF">
        <w:rPr>
          <w:rFonts w:ascii="GHEA Grapalat" w:hAnsi="GHEA Grapalat"/>
          <w:b/>
          <w:sz w:val="24"/>
          <w:szCs w:val="24"/>
        </w:rPr>
        <w:t xml:space="preserve"> նպատակը և բնույթը</w:t>
      </w:r>
    </w:p>
    <w:p w:rsidR="00FE64E0" w:rsidRPr="006852FF" w:rsidRDefault="00FE64E0" w:rsidP="00FE64E0">
      <w:pPr>
        <w:tabs>
          <w:tab w:val="left" w:pos="450"/>
          <w:tab w:val="left" w:pos="900"/>
          <w:tab w:val="left" w:pos="990"/>
        </w:tabs>
        <w:ind w:left="180" w:firstLine="450"/>
        <w:jc w:val="both"/>
        <w:rPr>
          <w:rFonts w:ascii="GHEA Grapalat" w:hAnsi="GHEA Grapalat" w:cs="Arial"/>
          <w:bCs/>
          <w:kern w:val="16"/>
          <w:sz w:val="24"/>
          <w:szCs w:val="24"/>
          <w:lang w:val="en-US"/>
        </w:rPr>
      </w:pPr>
      <w:r w:rsidRPr="006852FF">
        <w:rPr>
          <w:rFonts w:ascii="GHEA Grapalat" w:hAnsi="GHEA Grapalat"/>
          <w:bCs/>
          <w:kern w:val="16"/>
          <w:sz w:val="24"/>
          <w:szCs w:val="24"/>
        </w:rPr>
        <w:t>Իրավական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ակտի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ընդունումը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պայմանավորված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է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ՀՀ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կառավարության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2001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թվականի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փետրվարի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22-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N 125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և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2013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թվականի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հոկտեմբերի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3-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N</w:t>
      </w:r>
      <w:r w:rsidRPr="006852FF">
        <w:rPr>
          <w:rFonts w:ascii="GHEA Grapalat" w:hAnsi="GHEA Grapalat" w:cs="Arial Armenian"/>
          <w:bCs/>
          <w:kern w:val="16"/>
          <w:sz w:val="24"/>
          <w:szCs w:val="24"/>
          <w:lang w:val="en-US"/>
        </w:rPr>
        <w:t xml:space="preserve"> 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>1106-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ներկայումս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գործող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որոշումներով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կանոնակարգված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ՀՀ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պետական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կառավարչական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հիմնարկներին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,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ինչպես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նաև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պետական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ոչ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առևտրային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կազմակերպություններին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ամրացված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գույքի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(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տարածքի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)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վարձակալության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տրամադրման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ընթացակարգերի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փոխարեն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գործընթացը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մեկ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միասնական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ընթացակարգով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և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մոտեցումներով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իրականացնելու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անհրաժեշտությամբ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,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որը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կնպաստի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պետական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գույքի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վարձակալության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տրամադրման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գործընթացի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արդյունավետության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բարձրացմանը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և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ծառայությունների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որակի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բարելավմանը։</w:t>
      </w:r>
    </w:p>
    <w:p w:rsidR="00FE64E0" w:rsidRPr="006852FF" w:rsidRDefault="00FE64E0" w:rsidP="00FE64E0">
      <w:pPr>
        <w:tabs>
          <w:tab w:val="left" w:pos="450"/>
          <w:tab w:val="num" w:pos="600"/>
          <w:tab w:val="left" w:pos="700"/>
          <w:tab w:val="left" w:pos="900"/>
          <w:tab w:val="left" w:pos="990"/>
          <w:tab w:val="left" w:pos="10500"/>
        </w:tabs>
        <w:ind w:left="180" w:firstLine="450"/>
        <w:jc w:val="both"/>
        <w:rPr>
          <w:rFonts w:ascii="GHEA Grapalat" w:hAnsi="GHEA Grapalat"/>
          <w:b/>
          <w:sz w:val="24"/>
          <w:szCs w:val="24"/>
        </w:rPr>
      </w:pPr>
      <w:r w:rsidRPr="006852FF">
        <w:rPr>
          <w:rFonts w:ascii="GHEA Grapalat" w:hAnsi="GHEA Grapalat"/>
          <w:b/>
          <w:sz w:val="24"/>
          <w:szCs w:val="24"/>
          <w:lang w:val="en-US"/>
        </w:rPr>
        <w:t>4</w:t>
      </w:r>
      <w:r w:rsidRPr="006852FF">
        <w:rPr>
          <w:rFonts w:ascii="GHEA Grapalat" w:hAnsi="GHEA Grapalat"/>
          <w:b/>
          <w:sz w:val="24"/>
          <w:szCs w:val="24"/>
        </w:rPr>
        <w:t>. Ակնկալվող արդյունքը</w:t>
      </w:r>
    </w:p>
    <w:p w:rsidR="00FE64E0" w:rsidRPr="006852FF" w:rsidRDefault="00FE64E0" w:rsidP="00FE64E0">
      <w:pPr>
        <w:tabs>
          <w:tab w:val="left" w:pos="450"/>
          <w:tab w:val="left" w:pos="900"/>
          <w:tab w:val="left" w:pos="990"/>
        </w:tabs>
        <w:ind w:left="180" w:firstLine="450"/>
        <w:jc w:val="both"/>
        <w:rPr>
          <w:rFonts w:ascii="GHEA Grapalat" w:hAnsi="GHEA Grapalat" w:cs="Tahoma"/>
          <w:bCs/>
          <w:kern w:val="16"/>
          <w:sz w:val="24"/>
          <w:szCs w:val="24"/>
        </w:rPr>
      </w:pPr>
      <w:r w:rsidRPr="006852FF">
        <w:rPr>
          <w:rFonts w:ascii="GHEA Grapalat" w:hAnsi="GHEA Grapalat" w:cs="Arial"/>
          <w:bCs/>
          <w:kern w:val="16"/>
          <w:sz w:val="24"/>
          <w:szCs w:val="24"/>
        </w:rPr>
        <w:t>Պ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ետական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ոչ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առևտրային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կազմակերպություններին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sz w:val="24"/>
          <w:szCs w:val="24"/>
        </w:rPr>
        <w:t xml:space="preserve">անհատույց օգտագործման իրավունքով տրամադրված պետական սեփականություն հանդիսացող գույքի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վարձակալությամբ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տրամադրման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գործընթացը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կիրականացվի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մեկ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միասնական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կանոնակարգով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և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մոտեցմամբ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,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ինչը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կնպաստի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գործընթացների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թափանցիկության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և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հրապարակայնության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աճին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,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ՊՈԱԿ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>-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ներին անհատույց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օգտագործման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տրամադրված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գույքի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վարձակալությունից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գանձվող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միջոցների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բաշխման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գործընթացում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միասնական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սկզբունքների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սահմանմանը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(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Հայաստանի Հանրապետության ֆինանսների նախարարությունը </w:t>
      </w:r>
      <w:r w:rsidR="0010404F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Արտադպրոցական կրթադաստիարակչական ուսումնական հաստատություններին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անհատույց օգտագործման իրավունքով ամրացված տարածքների վարձակալությունից մուտքագրված միջոց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ների 20 տոկոսը տվյալ բյուջետային տարվա վերջում, Հայաստանի Հանրա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պետու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թյան պետական բյուջեով նախատեսված, Հայաստանի Հանրապե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տության կառավա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 xml:space="preserve">րության պահուստային ֆոնդից լիազոր մարմնի ներկայացմամբ, որպես </w:t>
      </w:r>
      <w:r w:rsidR="0010404F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արտադպրոցական կրթադաստիարակչական ուսումնական հաստատություններին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lastRenderedPageBreak/>
        <w:t>իրենց կանոնադրական գոր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ծառույթների իրականացման համար լրացուցիչ հատկացում, տրամադրում է կազմա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կեր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>պության կառավարումն իրականացնող լիազորված պետական մարմնին` համապա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softHyphen/>
        <w:t xml:space="preserve">տասխան </w:t>
      </w:r>
      <w:r w:rsidR="009D1EB4" w:rsidRPr="006852F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արտադպրոցական կրթադաստիարակչական ուսումնական հաստատություններին</w:t>
      </w:r>
      <w:r w:rsidRPr="006852FF">
        <w:rPr>
          <w:rFonts w:ascii="GHEA Grapalat" w:hAnsi="GHEA Grapalat" w:cs="Arial"/>
          <w:bCs/>
          <w:kern w:val="16"/>
          <w:sz w:val="24"/>
          <w:szCs w:val="24"/>
        </w:rPr>
        <w:t xml:space="preserve"> փոխանցելու համար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),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իսկ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վարձակալական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վճարների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մեծությունը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կսահմանվի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շուկայական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գնահատման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արդյունքներից</w:t>
      </w:r>
      <w:r w:rsidRPr="006852FF">
        <w:rPr>
          <w:rFonts w:ascii="GHEA Grapalat" w:hAnsi="GHEA Grapalat" w:cs="Arial Armenian"/>
          <w:bCs/>
          <w:kern w:val="16"/>
          <w:sz w:val="24"/>
          <w:szCs w:val="24"/>
        </w:rPr>
        <w:t xml:space="preserve"> </w:t>
      </w:r>
      <w:r w:rsidRPr="006852FF">
        <w:rPr>
          <w:rFonts w:ascii="GHEA Grapalat" w:hAnsi="GHEA Grapalat"/>
          <w:bCs/>
          <w:kern w:val="16"/>
          <w:sz w:val="24"/>
          <w:szCs w:val="24"/>
        </w:rPr>
        <w:t>ելնելով</w:t>
      </w:r>
      <w:r w:rsidRPr="006852FF">
        <w:rPr>
          <w:rFonts w:ascii="GHEA Grapalat" w:hAnsi="GHEA Grapalat" w:cs="Tahoma"/>
          <w:bCs/>
          <w:kern w:val="16"/>
          <w:sz w:val="24"/>
          <w:szCs w:val="24"/>
        </w:rPr>
        <w:t>։</w:t>
      </w:r>
    </w:p>
    <w:p w:rsidR="00FE64E0" w:rsidRPr="006852FF" w:rsidRDefault="00FE64E0" w:rsidP="00FE64E0">
      <w:pPr>
        <w:tabs>
          <w:tab w:val="left" w:pos="450"/>
          <w:tab w:val="left" w:pos="990"/>
        </w:tabs>
        <w:ind w:left="180" w:firstLine="450"/>
        <w:jc w:val="both"/>
        <w:rPr>
          <w:rFonts w:ascii="GHEA Grapalat" w:hAnsi="GHEA Grapalat" w:cs="Arial"/>
          <w:bCs/>
          <w:kern w:val="16"/>
          <w:sz w:val="24"/>
          <w:szCs w:val="24"/>
        </w:rPr>
      </w:pPr>
    </w:p>
    <w:p w:rsidR="00B6381A" w:rsidRPr="006852FF" w:rsidRDefault="00B6381A" w:rsidP="00FD4B3C">
      <w:pPr>
        <w:tabs>
          <w:tab w:val="left" w:pos="720"/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Տ</w:t>
      </w:r>
      <w:r w:rsidRPr="006852FF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</w:t>
      </w:r>
      <w:r w:rsidRPr="006852FF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Ղ</w:t>
      </w:r>
      <w:r w:rsidRPr="006852FF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</w:t>
      </w:r>
      <w:r w:rsidRPr="006852FF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</w:t>
      </w:r>
      <w:r w:rsidRPr="006852FF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</w:t>
      </w:r>
      <w:r w:rsidRPr="006852FF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</w:t>
      </w:r>
      <w:r w:rsidRPr="006852FF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Ք</w:t>
      </w:r>
    </w:p>
    <w:p w:rsidR="0010404F" w:rsidRPr="006852FF" w:rsidRDefault="0010404F" w:rsidP="0010404F">
      <w:pPr>
        <w:tabs>
          <w:tab w:val="left" w:pos="990"/>
        </w:tabs>
        <w:spacing w:after="0" w:line="240" w:lineRule="auto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«ՀԱՅԱՍՏԱՆԻ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2002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ԹՎԱԿԱՆԻ</w:t>
      </w:r>
    </w:p>
    <w:p w:rsidR="00EB269C" w:rsidRPr="006852FF" w:rsidRDefault="0010404F" w:rsidP="0010404F">
      <w:pPr>
        <w:tabs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ԴԵԿՏԵՄԲԵՐԻ 13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N 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2145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-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ՄԵՋ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ՓՈՓՈԽՈՒԹՅՈՒՆ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ԵՎ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ԼՐԱՑՈՒՄ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ԿԱՏԱՐԵԼՈՒ</w:t>
      </w:r>
      <w:r w:rsidRPr="006852FF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ՄԱՍԻՆ»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ՀԱՅԱՍՏԱՆԻ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ՀԱՆՐԱՊԵՏՈՒԹՅԱՆ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ԸՆԴՈՒՆՄԱՆ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ԿԱՊԱԿՑՈՒԹՅԱՄԲ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ՊԵՏԱԿԱՆ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ԿԱՄ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ՏԵՂԱԿԱՆ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ԻՆՔՆԱԿԱՌԱՎԱՐՄԱՆ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ՄԱՐՄՆԻ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ԲՅՈՒՋԵՈՒՄ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ԵԿԱՄՈՒՏՆԵՐԻ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ԵՎ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ԾԱԽՍԵՐԻ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ԷԱԿԱՆ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ԱՎԵԼԱՑՄԱՆ</w:t>
      </w:r>
      <w:r w:rsidR="002417C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 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ԿԱՄ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ՆՎԱԶԵՑՄԱՆ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="00EB269C" w:rsidRPr="006852F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ՄԱՍԻՆ</w:t>
      </w:r>
    </w:p>
    <w:p w:rsidR="00B6381A" w:rsidRPr="006852FF" w:rsidRDefault="00B6381A" w:rsidP="00FD4B3C">
      <w:pPr>
        <w:tabs>
          <w:tab w:val="left" w:pos="720"/>
          <w:tab w:val="left" w:pos="990"/>
        </w:tabs>
        <w:spacing w:after="0"/>
        <w:ind w:left="180" w:firstLine="450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B6381A" w:rsidRPr="00F03C26" w:rsidRDefault="000E04AC" w:rsidP="00FD4B3C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6852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2002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10404F" w:rsidRPr="006852FF">
        <w:rPr>
          <w:rFonts w:ascii="GHEA Grapalat" w:eastAsia="Times New Roman" w:hAnsi="GHEA Grapalat" w:cs="Sylfaen"/>
          <w:sz w:val="24"/>
          <w:szCs w:val="24"/>
          <w:lang w:eastAsia="en-US"/>
        </w:rPr>
        <w:t>դեկտեմբերի 13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-</w:t>
      </w:r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N </w:t>
      </w:r>
      <w:r w:rsidR="0010404F" w:rsidRPr="006852FF">
        <w:rPr>
          <w:rFonts w:ascii="GHEA Grapalat" w:eastAsia="Times New Roman" w:hAnsi="GHEA Grapalat" w:cs="Times New Roman"/>
          <w:sz w:val="24"/>
          <w:szCs w:val="24"/>
          <w:lang w:eastAsia="en-US"/>
        </w:rPr>
        <w:t>2145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-</w:t>
      </w:r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Pr="006852FF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որոշման</w:t>
      </w:r>
      <w:proofErr w:type="spellEnd"/>
      <w:r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մեջ</w:t>
      </w:r>
      <w:proofErr w:type="spellEnd"/>
      <w:r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փոփոխություն</w:t>
      </w:r>
      <w:proofErr w:type="spellEnd"/>
      <w:r w:rsidR="00965528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965528"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և</w:t>
      </w:r>
      <w:r w:rsidR="00965528"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="00965528"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լրացում</w:t>
      </w:r>
      <w:proofErr w:type="spellEnd"/>
      <w:r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կատարելու</w:t>
      </w:r>
      <w:proofErr w:type="spellEnd"/>
      <w:r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proofErr w:type="spellStart"/>
      <w:r w:rsidRPr="006852FF">
        <w:rPr>
          <w:rFonts w:ascii="GHEA Grapalat" w:eastAsia="Times New Roman" w:hAnsi="GHEA Grapalat" w:cs="Sylfaen"/>
          <w:sz w:val="24"/>
          <w:szCs w:val="24"/>
          <w:lang w:val="ru-RU" w:eastAsia="en-US"/>
        </w:rPr>
        <w:t>մասին</w:t>
      </w:r>
      <w:proofErr w:type="spellEnd"/>
      <w:r w:rsidRPr="006852FF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="00B6381A" w:rsidRPr="006852F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381A" w:rsidRPr="006852FF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ՀՀ</w:t>
      </w:r>
      <w:r w:rsidR="00B6381A" w:rsidRPr="006852F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կառավարության որոշման նախագծ</w:t>
      </w:r>
      <w:r w:rsidR="00B6381A" w:rsidRPr="006852FF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="00B6381A" w:rsidRPr="006852FF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 w:rsidR="00B6381A" w:rsidRPr="006852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ընդունման </w:t>
      </w:r>
      <w:proofErr w:type="spellStart"/>
      <w:r w:rsidR="008C6989" w:rsidRPr="006852F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դեպքում</w:t>
      </w:r>
      <w:proofErr w:type="spellEnd"/>
      <w:r w:rsidR="00B6381A" w:rsidRPr="006852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պետական բյուջեում եկամուտների և ծախսերի ավելացում կամ նվազեցում չի նախատեսվում:</w:t>
      </w:r>
    </w:p>
    <w:p w:rsidR="00F03C26" w:rsidRPr="00F03C26" w:rsidRDefault="00F03C26" w:rsidP="00FD4B3C">
      <w:pPr>
        <w:tabs>
          <w:tab w:val="left" w:pos="720"/>
          <w:tab w:val="left" w:pos="990"/>
        </w:tabs>
        <w:spacing w:after="0"/>
        <w:ind w:left="18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768CA" w:rsidRPr="00AE2A23" w:rsidRDefault="007768CA" w:rsidP="00FD4B3C">
      <w:pPr>
        <w:tabs>
          <w:tab w:val="left" w:pos="720"/>
          <w:tab w:val="left" w:pos="990"/>
          <w:tab w:val="center" w:pos="4677"/>
          <w:tab w:val="right" w:pos="9355"/>
        </w:tabs>
        <w:spacing w:after="0" w:line="360" w:lineRule="auto"/>
        <w:ind w:left="36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</w:p>
    <w:sectPr w:rsidR="007768CA" w:rsidRPr="00AE2A23" w:rsidSect="00A43A0D">
      <w:pgSz w:w="11906" w:h="16838"/>
      <w:pgMar w:top="851" w:right="566" w:bottom="709" w:left="8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B58"/>
    <w:multiLevelType w:val="hybridMultilevel"/>
    <w:tmpl w:val="D96A5B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BF5DFD"/>
    <w:multiLevelType w:val="multilevel"/>
    <w:tmpl w:val="E3F03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6583"/>
    <w:multiLevelType w:val="hybridMultilevel"/>
    <w:tmpl w:val="3D96F5F4"/>
    <w:styleLink w:val="ImportedStyle1"/>
    <w:lvl w:ilvl="0" w:tplc="598E3042">
      <w:start w:val="1"/>
      <w:numFmt w:val="decimal"/>
      <w:lvlText w:val="%1."/>
      <w:lvlJc w:val="left"/>
      <w:pPr>
        <w:tabs>
          <w:tab w:val="num" w:pos="1440"/>
        </w:tabs>
        <w:ind w:left="540" w:firstLine="4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940656A">
      <w:start w:val="1"/>
      <w:numFmt w:val="lowerLetter"/>
      <w:lvlText w:val="%2."/>
      <w:lvlJc w:val="left"/>
      <w:pPr>
        <w:tabs>
          <w:tab w:val="left" w:pos="1440"/>
          <w:tab w:val="num" w:pos="2160"/>
        </w:tabs>
        <w:ind w:left="1260" w:firstLine="4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28A530C">
      <w:start w:val="1"/>
      <w:numFmt w:val="lowerRoman"/>
      <w:lvlText w:val="%3."/>
      <w:lvlJc w:val="left"/>
      <w:pPr>
        <w:tabs>
          <w:tab w:val="left" w:pos="1440"/>
          <w:tab w:val="num" w:pos="2880"/>
        </w:tabs>
        <w:ind w:left="1980" w:firstLine="4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3E433A">
      <w:start w:val="1"/>
      <w:numFmt w:val="decimal"/>
      <w:lvlText w:val="%4."/>
      <w:lvlJc w:val="left"/>
      <w:pPr>
        <w:tabs>
          <w:tab w:val="left" w:pos="1440"/>
          <w:tab w:val="num" w:pos="3600"/>
        </w:tabs>
        <w:ind w:left="2700" w:firstLine="4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A2735E">
      <w:start w:val="1"/>
      <w:numFmt w:val="lowerLetter"/>
      <w:lvlText w:val="%5."/>
      <w:lvlJc w:val="left"/>
      <w:pPr>
        <w:tabs>
          <w:tab w:val="left" w:pos="1440"/>
          <w:tab w:val="num" w:pos="4320"/>
        </w:tabs>
        <w:ind w:left="3420" w:firstLine="4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222AA4">
      <w:start w:val="1"/>
      <w:numFmt w:val="lowerRoman"/>
      <w:lvlText w:val="%6."/>
      <w:lvlJc w:val="left"/>
      <w:pPr>
        <w:tabs>
          <w:tab w:val="left" w:pos="1440"/>
          <w:tab w:val="num" w:pos="5040"/>
        </w:tabs>
        <w:ind w:left="4140" w:firstLine="4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405E06">
      <w:start w:val="1"/>
      <w:numFmt w:val="decimal"/>
      <w:lvlText w:val="%7."/>
      <w:lvlJc w:val="left"/>
      <w:pPr>
        <w:tabs>
          <w:tab w:val="left" w:pos="1440"/>
          <w:tab w:val="num" w:pos="5760"/>
        </w:tabs>
        <w:ind w:left="4860" w:firstLine="4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1AE97E">
      <w:start w:val="1"/>
      <w:numFmt w:val="lowerLetter"/>
      <w:lvlText w:val="%8."/>
      <w:lvlJc w:val="left"/>
      <w:pPr>
        <w:tabs>
          <w:tab w:val="left" w:pos="1440"/>
          <w:tab w:val="num" w:pos="6480"/>
        </w:tabs>
        <w:ind w:left="5580" w:firstLine="4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2065064">
      <w:start w:val="1"/>
      <w:numFmt w:val="lowerRoman"/>
      <w:lvlText w:val="%9."/>
      <w:lvlJc w:val="left"/>
      <w:pPr>
        <w:tabs>
          <w:tab w:val="left" w:pos="1440"/>
          <w:tab w:val="num" w:pos="7200"/>
        </w:tabs>
        <w:ind w:left="6300" w:firstLine="4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8BF5B70"/>
    <w:multiLevelType w:val="hybridMultilevel"/>
    <w:tmpl w:val="0B9496D4"/>
    <w:lvl w:ilvl="0" w:tplc="E9064794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10B3475"/>
    <w:multiLevelType w:val="hybridMultilevel"/>
    <w:tmpl w:val="D96A5B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22908B0"/>
    <w:multiLevelType w:val="hybridMultilevel"/>
    <w:tmpl w:val="3D96F5F4"/>
    <w:numStyleLink w:val="ImportedStyle1"/>
  </w:abstractNum>
  <w:abstractNum w:abstractNumId="6" w15:restartNumberingAfterBreak="0">
    <w:nsid w:val="3246747F"/>
    <w:multiLevelType w:val="hybridMultilevel"/>
    <w:tmpl w:val="5EC07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F74FA"/>
    <w:multiLevelType w:val="hybridMultilevel"/>
    <w:tmpl w:val="DA127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B103A"/>
    <w:multiLevelType w:val="hybridMultilevel"/>
    <w:tmpl w:val="84FEA12E"/>
    <w:lvl w:ilvl="0" w:tplc="A956B2D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4B4E2562"/>
    <w:multiLevelType w:val="hybridMultilevel"/>
    <w:tmpl w:val="5EC07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7237F"/>
    <w:multiLevelType w:val="hybridMultilevel"/>
    <w:tmpl w:val="07DAAEBC"/>
    <w:lvl w:ilvl="0" w:tplc="51547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0037E4"/>
    <w:multiLevelType w:val="hybridMultilevel"/>
    <w:tmpl w:val="F94222E0"/>
    <w:lvl w:ilvl="0" w:tplc="613CADA4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BA27549"/>
    <w:multiLevelType w:val="multilevel"/>
    <w:tmpl w:val="80CC7CB0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60082"/>
    <w:multiLevelType w:val="hybridMultilevel"/>
    <w:tmpl w:val="66AC4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F"/>
    <w:rsid w:val="000154F5"/>
    <w:rsid w:val="00024D4A"/>
    <w:rsid w:val="00034C8B"/>
    <w:rsid w:val="00037479"/>
    <w:rsid w:val="00057730"/>
    <w:rsid w:val="00064EB5"/>
    <w:rsid w:val="0007463E"/>
    <w:rsid w:val="000802A6"/>
    <w:rsid w:val="000805DE"/>
    <w:rsid w:val="0008743F"/>
    <w:rsid w:val="0009519F"/>
    <w:rsid w:val="000A6F8C"/>
    <w:rsid w:val="000D49CE"/>
    <w:rsid w:val="000E04AC"/>
    <w:rsid w:val="000E56B8"/>
    <w:rsid w:val="000F6A63"/>
    <w:rsid w:val="000F7288"/>
    <w:rsid w:val="0010404F"/>
    <w:rsid w:val="00116C48"/>
    <w:rsid w:val="00117270"/>
    <w:rsid w:val="00130A25"/>
    <w:rsid w:val="00131506"/>
    <w:rsid w:val="001341A1"/>
    <w:rsid w:val="001369F1"/>
    <w:rsid w:val="00145A34"/>
    <w:rsid w:val="0016172E"/>
    <w:rsid w:val="00162621"/>
    <w:rsid w:val="00164489"/>
    <w:rsid w:val="00173B70"/>
    <w:rsid w:val="00185BA5"/>
    <w:rsid w:val="0018696B"/>
    <w:rsid w:val="00187F7B"/>
    <w:rsid w:val="00196AA8"/>
    <w:rsid w:val="00196C00"/>
    <w:rsid w:val="001972D5"/>
    <w:rsid w:val="001A76C5"/>
    <w:rsid w:val="001B2845"/>
    <w:rsid w:val="001B4E2F"/>
    <w:rsid w:val="001D4FBD"/>
    <w:rsid w:val="001E0FCB"/>
    <w:rsid w:val="001E2ED9"/>
    <w:rsid w:val="001E4C13"/>
    <w:rsid w:val="001E53BB"/>
    <w:rsid w:val="001E6320"/>
    <w:rsid w:val="001F0CF6"/>
    <w:rsid w:val="001F4E39"/>
    <w:rsid w:val="001F7D3A"/>
    <w:rsid w:val="0020527D"/>
    <w:rsid w:val="00210305"/>
    <w:rsid w:val="002123EB"/>
    <w:rsid w:val="00217925"/>
    <w:rsid w:val="00217ABA"/>
    <w:rsid w:val="00217E0B"/>
    <w:rsid w:val="00227E01"/>
    <w:rsid w:val="00230B83"/>
    <w:rsid w:val="0023450D"/>
    <w:rsid w:val="002417CC"/>
    <w:rsid w:val="00250B93"/>
    <w:rsid w:val="002549BE"/>
    <w:rsid w:val="00277E22"/>
    <w:rsid w:val="00290B7A"/>
    <w:rsid w:val="002A6A14"/>
    <w:rsid w:val="002B2DD4"/>
    <w:rsid w:val="002B4C26"/>
    <w:rsid w:val="002B524D"/>
    <w:rsid w:val="002B6189"/>
    <w:rsid w:val="002D03F5"/>
    <w:rsid w:val="002D624E"/>
    <w:rsid w:val="002E5471"/>
    <w:rsid w:val="002F1B7F"/>
    <w:rsid w:val="0030111C"/>
    <w:rsid w:val="003159C2"/>
    <w:rsid w:val="00320135"/>
    <w:rsid w:val="00327262"/>
    <w:rsid w:val="0032795C"/>
    <w:rsid w:val="00333DA6"/>
    <w:rsid w:val="003343C1"/>
    <w:rsid w:val="003434DB"/>
    <w:rsid w:val="00352263"/>
    <w:rsid w:val="00362784"/>
    <w:rsid w:val="00363AF4"/>
    <w:rsid w:val="0038160F"/>
    <w:rsid w:val="00382AAD"/>
    <w:rsid w:val="0039057D"/>
    <w:rsid w:val="00390840"/>
    <w:rsid w:val="003A3113"/>
    <w:rsid w:val="003B43B3"/>
    <w:rsid w:val="003B4D6E"/>
    <w:rsid w:val="003B6A34"/>
    <w:rsid w:val="003C0EC4"/>
    <w:rsid w:val="003C1E28"/>
    <w:rsid w:val="003C6023"/>
    <w:rsid w:val="003E003E"/>
    <w:rsid w:val="003E41C5"/>
    <w:rsid w:val="003E4446"/>
    <w:rsid w:val="003F03FA"/>
    <w:rsid w:val="00407C45"/>
    <w:rsid w:val="00416A17"/>
    <w:rsid w:val="00416DEC"/>
    <w:rsid w:val="00426FEA"/>
    <w:rsid w:val="00435D99"/>
    <w:rsid w:val="0044010C"/>
    <w:rsid w:val="00471224"/>
    <w:rsid w:val="00482536"/>
    <w:rsid w:val="0048383B"/>
    <w:rsid w:val="00485A02"/>
    <w:rsid w:val="00487033"/>
    <w:rsid w:val="004966B3"/>
    <w:rsid w:val="004A0484"/>
    <w:rsid w:val="004A313A"/>
    <w:rsid w:val="004A5750"/>
    <w:rsid w:val="004A645D"/>
    <w:rsid w:val="004B0FB9"/>
    <w:rsid w:val="004B6937"/>
    <w:rsid w:val="004B7802"/>
    <w:rsid w:val="004C0B38"/>
    <w:rsid w:val="004C1D60"/>
    <w:rsid w:val="004C3526"/>
    <w:rsid w:val="004C4112"/>
    <w:rsid w:val="004C7079"/>
    <w:rsid w:val="004E76DD"/>
    <w:rsid w:val="005002E1"/>
    <w:rsid w:val="0050038D"/>
    <w:rsid w:val="00537758"/>
    <w:rsid w:val="005514B1"/>
    <w:rsid w:val="0055269B"/>
    <w:rsid w:val="005778DE"/>
    <w:rsid w:val="0058051A"/>
    <w:rsid w:val="00581F8D"/>
    <w:rsid w:val="0058380B"/>
    <w:rsid w:val="0059230A"/>
    <w:rsid w:val="00593A92"/>
    <w:rsid w:val="005A1D1A"/>
    <w:rsid w:val="005C7D27"/>
    <w:rsid w:val="005D291A"/>
    <w:rsid w:val="005D4868"/>
    <w:rsid w:val="006065E2"/>
    <w:rsid w:val="00607585"/>
    <w:rsid w:val="00616123"/>
    <w:rsid w:val="00620521"/>
    <w:rsid w:val="006360A1"/>
    <w:rsid w:val="00642686"/>
    <w:rsid w:val="00654A9C"/>
    <w:rsid w:val="00660005"/>
    <w:rsid w:val="006746DB"/>
    <w:rsid w:val="00675F26"/>
    <w:rsid w:val="006775EF"/>
    <w:rsid w:val="006852FF"/>
    <w:rsid w:val="0069236B"/>
    <w:rsid w:val="00694AAD"/>
    <w:rsid w:val="006A318A"/>
    <w:rsid w:val="006C2421"/>
    <w:rsid w:val="006C2D08"/>
    <w:rsid w:val="006D29E4"/>
    <w:rsid w:val="006D63B3"/>
    <w:rsid w:val="006E7518"/>
    <w:rsid w:val="006F3D7E"/>
    <w:rsid w:val="00702AA8"/>
    <w:rsid w:val="007229E2"/>
    <w:rsid w:val="00736710"/>
    <w:rsid w:val="00743791"/>
    <w:rsid w:val="00752C03"/>
    <w:rsid w:val="007545E5"/>
    <w:rsid w:val="00754E67"/>
    <w:rsid w:val="007768CA"/>
    <w:rsid w:val="007A70C6"/>
    <w:rsid w:val="007C3BFC"/>
    <w:rsid w:val="007C4761"/>
    <w:rsid w:val="007C511F"/>
    <w:rsid w:val="007D1198"/>
    <w:rsid w:val="007D6549"/>
    <w:rsid w:val="00801DA0"/>
    <w:rsid w:val="00801F59"/>
    <w:rsid w:val="00802A72"/>
    <w:rsid w:val="00803A60"/>
    <w:rsid w:val="00805F6E"/>
    <w:rsid w:val="00814563"/>
    <w:rsid w:val="008217B7"/>
    <w:rsid w:val="008220E5"/>
    <w:rsid w:val="00836260"/>
    <w:rsid w:val="00843E67"/>
    <w:rsid w:val="0085594F"/>
    <w:rsid w:val="00856D27"/>
    <w:rsid w:val="00857499"/>
    <w:rsid w:val="0086634F"/>
    <w:rsid w:val="0088194E"/>
    <w:rsid w:val="00883A34"/>
    <w:rsid w:val="0088494F"/>
    <w:rsid w:val="0088623E"/>
    <w:rsid w:val="008878BC"/>
    <w:rsid w:val="00896D63"/>
    <w:rsid w:val="008A20B7"/>
    <w:rsid w:val="008B656F"/>
    <w:rsid w:val="008C5EBB"/>
    <w:rsid w:val="008C6989"/>
    <w:rsid w:val="008E5BAE"/>
    <w:rsid w:val="008F267C"/>
    <w:rsid w:val="008F38A3"/>
    <w:rsid w:val="008F5082"/>
    <w:rsid w:val="00904765"/>
    <w:rsid w:val="009078ED"/>
    <w:rsid w:val="0091379A"/>
    <w:rsid w:val="009172E0"/>
    <w:rsid w:val="009513B3"/>
    <w:rsid w:val="00952019"/>
    <w:rsid w:val="00955AE6"/>
    <w:rsid w:val="0096083F"/>
    <w:rsid w:val="00965528"/>
    <w:rsid w:val="009730CE"/>
    <w:rsid w:val="0098064F"/>
    <w:rsid w:val="009856E2"/>
    <w:rsid w:val="0098632B"/>
    <w:rsid w:val="00986878"/>
    <w:rsid w:val="009A641E"/>
    <w:rsid w:val="009A6EC1"/>
    <w:rsid w:val="009B7280"/>
    <w:rsid w:val="009C13D9"/>
    <w:rsid w:val="009D1EB4"/>
    <w:rsid w:val="009E0C2E"/>
    <w:rsid w:val="009F4BC8"/>
    <w:rsid w:val="009F4D17"/>
    <w:rsid w:val="009F6BEF"/>
    <w:rsid w:val="00A02A26"/>
    <w:rsid w:val="00A05821"/>
    <w:rsid w:val="00A07241"/>
    <w:rsid w:val="00A21B8A"/>
    <w:rsid w:val="00A22E17"/>
    <w:rsid w:val="00A300A4"/>
    <w:rsid w:val="00A31CEF"/>
    <w:rsid w:val="00A43A0D"/>
    <w:rsid w:val="00A45E7E"/>
    <w:rsid w:val="00A47716"/>
    <w:rsid w:val="00A55B79"/>
    <w:rsid w:val="00A67D22"/>
    <w:rsid w:val="00A73C42"/>
    <w:rsid w:val="00A7403B"/>
    <w:rsid w:val="00A861CB"/>
    <w:rsid w:val="00A93C2A"/>
    <w:rsid w:val="00A96178"/>
    <w:rsid w:val="00AA25A5"/>
    <w:rsid w:val="00AB324C"/>
    <w:rsid w:val="00AB577D"/>
    <w:rsid w:val="00AE0656"/>
    <w:rsid w:val="00AE0EE8"/>
    <w:rsid w:val="00AE2A23"/>
    <w:rsid w:val="00AE7F13"/>
    <w:rsid w:val="00AF23D6"/>
    <w:rsid w:val="00AF614D"/>
    <w:rsid w:val="00B0284D"/>
    <w:rsid w:val="00B10A5C"/>
    <w:rsid w:val="00B279AC"/>
    <w:rsid w:val="00B3198B"/>
    <w:rsid w:val="00B4174A"/>
    <w:rsid w:val="00B42289"/>
    <w:rsid w:val="00B43C75"/>
    <w:rsid w:val="00B4422F"/>
    <w:rsid w:val="00B44964"/>
    <w:rsid w:val="00B554F0"/>
    <w:rsid w:val="00B55A6A"/>
    <w:rsid w:val="00B60B30"/>
    <w:rsid w:val="00B6381A"/>
    <w:rsid w:val="00B659B1"/>
    <w:rsid w:val="00B667CB"/>
    <w:rsid w:val="00B76535"/>
    <w:rsid w:val="00B77EF6"/>
    <w:rsid w:val="00B90FF5"/>
    <w:rsid w:val="00B91CB0"/>
    <w:rsid w:val="00B93CFD"/>
    <w:rsid w:val="00BB20BD"/>
    <w:rsid w:val="00BB5D48"/>
    <w:rsid w:val="00BC1842"/>
    <w:rsid w:val="00BC1A23"/>
    <w:rsid w:val="00BD7463"/>
    <w:rsid w:val="00BF40A9"/>
    <w:rsid w:val="00C03A27"/>
    <w:rsid w:val="00C127E8"/>
    <w:rsid w:val="00C178C3"/>
    <w:rsid w:val="00C223A2"/>
    <w:rsid w:val="00C22722"/>
    <w:rsid w:val="00C23075"/>
    <w:rsid w:val="00C25358"/>
    <w:rsid w:val="00C26D7F"/>
    <w:rsid w:val="00C307DA"/>
    <w:rsid w:val="00C451CB"/>
    <w:rsid w:val="00C57BA9"/>
    <w:rsid w:val="00C61A08"/>
    <w:rsid w:val="00C630EF"/>
    <w:rsid w:val="00C63B0A"/>
    <w:rsid w:val="00C644F0"/>
    <w:rsid w:val="00C651D6"/>
    <w:rsid w:val="00C96B58"/>
    <w:rsid w:val="00CC1E10"/>
    <w:rsid w:val="00CC3C2F"/>
    <w:rsid w:val="00CC7EC8"/>
    <w:rsid w:val="00CD1C98"/>
    <w:rsid w:val="00CD3C29"/>
    <w:rsid w:val="00CD4DBB"/>
    <w:rsid w:val="00CE09B9"/>
    <w:rsid w:val="00CF4B33"/>
    <w:rsid w:val="00D14809"/>
    <w:rsid w:val="00D21975"/>
    <w:rsid w:val="00D244B4"/>
    <w:rsid w:val="00D25E1C"/>
    <w:rsid w:val="00D3439C"/>
    <w:rsid w:val="00D34D6E"/>
    <w:rsid w:val="00D35F51"/>
    <w:rsid w:val="00D37246"/>
    <w:rsid w:val="00D44374"/>
    <w:rsid w:val="00D54619"/>
    <w:rsid w:val="00D56F87"/>
    <w:rsid w:val="00D60070"/>
    <w:rsid w:val="00D623B6"/>
    <w:rsid w:val="00D63606"/>
    <w:rsid w:val="00D70338"/>
    <w:rsid w:val="00D73331"/>
    <w:rsid w:val="00D74FAF"/>
    <w:rsid w:val="00D8072D"/>
    <w:rsid w:val="00D908D8"/>
    <w:rsid w:val="00D94BB5"/>
    <w:rsid w:val="00D9595E"/>
    <w:rsid w:val="00DB0D6B"/>
    <w:rsid w:val="00DB2407"/>
    <w:rsid w:val="00DB5DFF"/>
    <w:rsid w:val="00DB672A"/>
    <w:rsid w:val="00DC48E2"/>
    <w:rsid w:val="00DE3BAD"/>
    <w:rsid w:val="00DE47B5"/>
    <w:rsid w:val="00DF341B"/>
    <w:rsid w:val="00DF7FE4"/>
    <w:rsid w:val="00E1297A"/>
    <w:rsid w:val="00E12C00"/>
    <w:rsid w:val="00E15573"/>
    <w:rsid w:val="00E20150"/>
    <w:rsid w:val="00E23DE7"/>
    <w:rsid w:val="00E26FAA"/>
    <w:rsid w:val="00E3362A"/>
    <w:rsid w:val="00E57E5E"/>
    <w:rsid w:val="00E62C42"/>
    <w:rsid w:val="00E66441"/>
    <w:rsid w:val="00E7713C"/>
    <w:rsid w:val="00E91547"/>
    <w:rsid w:val="00E96791"/>
    <w:rsid w:val="00EA0C6B"/>
    <w:rsid w:val="00EA229B"/>
    <w:rsid w:val="00EB269C"/>
    <w:rsid w:val="00EB2FAA"/>
    <w:rsid w:val="00EC6CF8"/>
    <w:rsid w:val="00ED533A"/>
    <w:rsid w:val="00EE005B"/>
    <w:rsid w:val="00EF52A7"/>
    <w:rsid w:val="00EF7222"/>
    <w:rsid w:val="00F03C26"/>
    <w:rsid w:val="00F26A6A"/>
    <w:rsid w:val="00F50E7C"/>
    <w:rsid w:val="00F56479"/>
    <w:rsid w:val="00F61ED8"/>
    <w:rsid w:val="00F65A42"/>
    <w:rsid w:val="00F74048"/>
    <w:rsid w:val="00F74231"/>
    <w:rsid w:val="00F74748"/>
    <w:rsid w:val="00F85E00"/>
    <w:rsid w:val="00F94587"/>
    <w:rsid w:val="00FA3F31"/>
    <w:rsid w:val="00FB773B"/>
    <w:rsid w:val="00FC2B1B"/>
    <w:rsid w:val="00FD4B3C"/>
    <w:rsid w:val="00FD76D7"/>
    <w:rsid w:val="00FE5AAC"/>
    <w:rsid w:val="00FE64E0"/>
    <w:rsid w:val="00FF17C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43E67-BDE1-4FAD-B6EC-96322FD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E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E56B8"/>
    <w:rPr>
      <w:b/>
      <w:bCs/>
    </w:rPr>
  </w:style>
  <w:style w:type="paragraph" w:styleId="ListParagraph">
    <w:name w:val="List Paragraph"/>
    <w:basedOn w:val="Normal"/>
    <w:uiPriority w:val="99"/>
    <w:qFormat/>
    <w:rsid w:val="00162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09"/>
    <w:rPr>
      <w:b/>
      <w:bCs/>
      <w:sz w:val="20"/>
      <w:szCs w:val="20"/>
    </w:rPr>
  </w:style>
  <w:style w:type="numbering" w:customStyle="1" w:styleId="ImportedStyle1">
    <w:name w:val="ImportedStyl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02CF-5643-40B4-966D-50AF4CEF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https:/mul2.gov.am/tasks/371073/oneclick/Naxagic new.docx?token=14ccd78e4de789e34a5f74ed9d19639f</cp:keywords>
  <cp:lastModifiedBy>Armenuhi Gargaloyan</cp:lastModifiedBy>
  <cp:revision>2</cp:revision>
  <cp:lastPrinted>2020-11-11T07:17:00Z</cp:lastPrinted>
  <dcterms:created xsi:type="dcterms:W3CDTF">2020-12-23T14:15:00Z</dcterms:created>
  <dcterms:modified xsi:type="dcterms:W3CDTF">2020-12-23T14:15:00Z</dcterms:modified>
</cp:coreProperties>
</file>