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603C" w:rsidRDefault="00BB603C" w:rsidP="00F276A8">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Pr>
          <w:rFonts w:ascii="GHEA Grapalat" w:hAnsi="GHEA Grapalat" w:cs="Sylfaen"/>
          <w:b/>
          <w:lang w:val="en-US" w:eastAsia="x-none"/>
        </w:rPr>
        <w:t>ԱՄՓՈՓԱԹԵՐԹ</w:t>
      </w:r>
    </w:p>
    <w:p w:rsidR="006D7809" w:rsidRDefault="006D7809" w:rsidP="00BE59CF">
      <w:pPr>
        <w:pStyle w:val="NormalWeb"/>
        <w:spacing w:before="0" w:beforeAutospacing="0" w:after="0" w:afterAutospacing="0"/>
        <w:ind w:firstLine="313"/>
        <w:jc w:val="center"/>
        <w:rPr>
          <w:rFonts w:ascii="GHEA Grapalat" w:hAnsi="GHEA Grapalat" w:cs="Sylfaen"/>
          <w:b/>
          <w:bCs/>
          <w:lang w:val="hy-AM"/>
        </w:rPr>
      </w:pPr>
      <w:bookmarkStart w:id="0" w:name="_GoBack"/>
      <w:bookmarkEnd w:id="0"/>
    </w:p>
    <w:p w:rsidR="00BB603C" w:rsidRPr="00BE59CF" w:rsidRDefault="00BE59CF" w:rsidP="00BE59CF">
      <w:pPr>
        <w:pStyle w:val="NormalWeb"/>
        <w:spacing w:before="0" w:beforeAutospacing="0" w:after="0" w:afterAutospacing="0"/>
        <w:ind w:firstLine="313"/>
        <w:jc w:val="center"/>
        <w:rPr>
          <w:rStyle w:val="Strong"/>
          <w:rFonts w:ascii="GHEA Grapalat" w:hAnsi="GHEA Grapalat"/>
          <w:bCs w:val="0"/>
          <w:lang w:val="hy-AM"/>
        </w:rPr>
      </w:pPr>
      <w:r>
        <w:rPr>
          <w:rFonts w:ascii="GHEA Grapalat" w:hAnsi="GHEA Grapalat" w:cs="Sylfaen"/>
          <w:b/>
          <w:bCs/>
          <w:lang w:val="hy-AM"/>
        </w:rPr>
        <w:t>«ՀԱՅԱՍՏԱՆԻ ՀԱՆՐԱՊԵՏՈՒԹՅԱՆ 2020 ԹՎԱԿԱՆԻ ՊԵՏԱ</w:t>
      </w:r>
      <w:r w:rsidR="00942A19">
        <w:rPr>
          <w:rFonts w:ascii="GHEA Grapalat" w:hAnsi="GHEA Grapalat" w:cs="Sylfaen"/>
          <w:b/>
          <w:bCs/>
          <w:lang w:val="hy-AM"/>
        </w:rPr>
        <w:t>ԿԱՆ ԲՅՈՒՋԵԻ ՄԱՍԻՆ» ՀՀ ՕՐԵՆՔՈՒՄ ԵՎ</w:t>
      </w:r>
      <w:r>
        <w:rPr>
          <w:rFonts w:cs="Sylfaen"/>
          <w:lang w:val="hy-AM"/>
        </w:rPr>
        <w:t xml:space="preserve"> </w:t>
      </w:r>
      <w:r>
        <w:rPr>
          <w:rStyle w:val="Strong"/>
          <w:rFonts w:ascii="GHEA Grapalat" w:eastAsiaTheme="minorHAnsi" w:hAnsi="GHEA Grapalat"/>
          <w:color w:val="000000"/>
          <w:lang w:val="hy-AM"/>
        </w:rPr>
        <w:t>«</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w:t>
      </w:r>
      <w:r>
        <w:rPr>
          <w:rFonts w:ascii="GHEA Grapalat" w:hAnsi="GHEA Grapalat" w:cs="Sylfaen"/>
          <w:b/>
          <w:bCs/>
          <w:lang w:val="af-ZA"/>
        </w:rPr>
        <w:t xml:space="preserve"> 2019 </w:t>
      </w:r>
      <w:r>
        <w:rPr>
          <w:rFonts w:ascii="GHEA Grapalat" w:hAnsi="GHEA Grapalat" w:cs="Sylfaen"/>
          <w:b/>
          <w:bCs/>
          <w:lang w:val="hy-AM"/>
        </w:rPr>
        <w:t>ԹՎԱԿԱՆԻ</w:t>
      </w:r>
      <w:r>
        <w:rPr>
          <w:rFonts w:ascii="GHEA Grapalat" w:hAnsi="GHEA Grapalat" w:cs="Sylfaen"/>
          <w:b/>
          <w:bCs/>
          <w:lang w:val="af-ZA"/>
        </w:rPr>
        <w:t xml:space="preserve"> </w:t>
      </w:r>
      <w:r>
        <w:rPr>
          <w:rFonts w:ascii="GHEA Grapalat" w:hAnsi="GHEA Grapalat" w:cs="Sylfaen"/>
          <w:b/>
          <w:bCs/>
          <w:lang w:val="hy-AM"/>
        </w:rPr>
        <w:t>ԴԵԿՏԵՄԲԵՐԻ</w:t>
      </w:r>
      <w:r>
        <w:rPr>
          <w:rFonts w:ascii="GHEA Grapalat" w:hAnsi="GHEA Grapalat" w:cs="Sylfaen"/>
          <w:b/>
          <w:bCs/>
          <w:lang w:val="af-ZA"/>
        </w:rPr>
        <w:t xml:space="preserve"> 26-</w:t>
      </w:r>
      <w:r>
        <w:rPr>
          <w:rFonts w:ascii="GHEA Grapalat" w:hAnsi="GHEA Grapalat" w:cs="Sylfaen"/>
          <w:b/>
          <w:bCs/>
          <w:lang w:val="hy-AM"/>
        </w:rPr>
        <w:t>Ի</w:t>
      </w:r>
      <w:r>
        <w:rPr>
          <w:rFonts w:ascii="GHEA Grapalat" w:hAnsi="GHEA Grapalat" w:cs="Sylfaen"/>
          <w:b/>
          <w:bCs/>
          <w:lang w:val="af-ZA"/>
        </w:rPr>
        <w:t xml:space="preserve"> </w:t>
      </w:r>
      <w:r>
        <w:rPr>
          <w:rFonts w:ascii="GHEA Grapalat" w:hAnsi="GHEA Grapalat" w:cs="Sylfaen"/>
          <w:b/>
          <w:bCs/>
          <w:lang w:val="hy-AM"/>
        </w:rPr>
        <w:t>N</w:t>
      </w:r>
      <w:r>
        <w:rPr>
          <w:rFonts w:ascii="GHEA Grapalat" w:hAnsi="GHEA Grapalat" w:cs="Sylfaen"/>
          <w:b/>
          <w:bCs/>
          <w:lang w:val="af-ZA"/>
        </w:rPr>
        <w:t xml:space="preserve"> </w:t>
      </w:r>
      <w:r>
        <w:rPr>
          <w:rFonts w:ascii="GHEA Grapalat" w:hAnsi="GHEA Grapalat" w:cs="Sylfaen"/>
          <w:b/>
          <w:bCs/>
          <w:lang w:val="hy-AM"/>
        </w:rPr>
        <w:t>1919-Ն ՈՐՈՇՄԱՆ ՄԵՋ ՓՈՓՈԽՈՒԹՅՈՒՆՆԵՐ և ԼՐԱՑՈՒՄՆԵՐ ԿԱՏԱՐԵԼՈՒ ՄԱՍԻՆ» ԿԱՌԱՎԱՐՈՒԹՅԱՆ ՈՐՈՇՄԱՆ</w:t>
      </w:r>
      <w:r>
        <w:rPr>
          <w:rFonts w:ascii="GHEA Grapalat" w:hAnsi="GHEA Grapalat" w:cs="Sylfaen"/>
          <w:b/>
          <w:bCs/>
          <w:lang w:val="af-ZA"/>
        </w:rPr>
        <w:t xml:space="preserve"> </w:t>
      </w:r>
      <w:r w:rsidR="000A0D9B" w:rsidRPr="000A0D9B">
        <w:rPr>
          <w:rStyle w:val="Strong"/>
          <w:rFonts w:ascii="GHEA Grapalat" w:hAnsi="GHEA Grapalat" w:cs="Sylfaen"/>
          <w:lang w:val="hy-AM"/>
        </w:rPr>
        <w:t>ՆԱԽԱԳԾԻ ԿԱՊԱԿՑՈՒԹՅԱՄԲ ՇԱՀԱԳՐԳԻՌ ՄԱՐՄԻՆՆԵՐԻՑ ԱՌԱՐԿՈՒԹՅՈՒՆՆԵՐԻ ԵՎ ԱՌԱՋԱՐԿՈՒԹՅՈՒՆՆԵՐԻ</w:t>
      </w:r>
      <w:r w:rsidR="000A0D9B">
        <w:rPr>
          <w:rStyle w:val="Strong"/>
          <w:rFonts w:ascii="GHEA Grapalat" w:hAnsi="GHEA Grapalat" w:cs="Sylfaen"/>
          <w:lang w:val="hy-AM"/>
        </w:rPr>
        <w:t xml:space="preserve"> </w:t>
      </w:r>
      <w:r w:rsidR="00BB603C">
        <w:rPr>
          <w:rStyle w:val="Strong"/>
          <w:rFonts w:ascii="GHEA Grapalat" w:hAnsi="GHEA Grapalat" w:cs="Sylfaen"/>
          <w:lang w:val="hy-AM"/>
        </w:rPr>
        <w:t>ՎԵՐԱԲԵՐՅԱԼ</w:t>
      </w:r>
      <w:r w:rsidR="00BB603C" w:rsidRPr="000A0D9B">
        <w:rPr>
          <w:rStyle w:val="Strong"/>
          <w:rFonts w:ascii="GHEA Grapalat" w:hAnsi="GHEA Grapalat" w:cs="Sylfaen"/>
          <w:lang w:val="hy-AM"/>
        </w:rPr>
        <w:t xml:space="preserve"> </w:t>
      </w:r>
    </w:p>
    <w:p w:rsidR="00F32F6D" w:rsidRPr="000A0D9B" w:rsidRDefault="00F32F6D" w:rsidP="00F276A8">
      <w:pPr>
        <w:pStyle w:val="NormalWeb"/>
        <w:spacing w:before="0" w:beforeAutospacing="0" w:after="0" w:afterAutospacing="0"/>
        <w:ind w:firstLine="313"/>
        <w:jc w:val="center"/>
        <w:rPr>
          <w:rStyle w:val="Strong"/>
          <w:lang w:val="hy-AM"/>
        </w:rPr>
      </w:pPr>
    </w:p>
    <w:tbl>
      <w:tblPr>
        <w:tblW w:w="498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2604"/>
        <w:gridCol w:w="5632"/>
        <w:gridCol w:w="2909"/>
        <w:gridCol w:w="2434"/>
      </w:tblGrid>
      <w:tr w:rsidR="00134320" w:rsidTr="00F26EF9">
        <w:trPr>
          <w:trHeight w:val="1727"/>
          <w:jc w:val="center"/>
        </w:trPr>
        <w:tc>
          <w:tcPr>
            <w:tcW w:w="197"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en-US" w:eastAsia="ru-RU"/>
              </w:rPr>
            </w:pPr>
            <w:r>
              <w:rPr>
                <w:rFonts w:ascii="GHEA Grapalat" w:hAnsi="GHEA Grapalat"/>
                <w:bCs/>
                <w:lang w:val="hy-AM"/>
              </w:rPr>
              <w:t xml:space="preserve"> </w:t>
            </w:r>
            <w:r>
              <w:rPr>
                <w:rFonts w:ascii="GHEA Grapalat" w:hAnsi="GHEA Grapalat"/>
                <w:lang w:val="en-US"/>
              </w:rPr>
              <w:t>հ/հ</w:t>
            </w:r>
          </w:p>
        </w:tc>
        <w:tc>
          <w:tcPr>
            <w:tcW w:w="921"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hy-AM" w:eastAsia="ru-RU"/>
              </w:rPr>
            </w:pPr>
            <w:r>
              <w:rPr>
                <w:rFonts w:ascii="GHEA Grapalat" w:hAnsi="GHEA Grapalat"/>
                <w:lang w:val="en-US"/>
              </w:rPr>
              <w:t>Ա</w:t>
            </w:r>
            <w:r>
              <w:rPr>
                <w:rFonts w:ascii="GHEA Grapalat" w:hAnsi="GHEA Grapalat"/>
                <w:lang w:val="hy-AM"/>
              </w:rPr>
              <w:t xml:space="preserve">ռաջարկության հեղինակը, գրության ամսաթիվը </w:t>
            </w:r>
            <w:r>
              <w:rPr>
                <w:rFonts w:ascii="GHEA Grapalat" w:hAnsi="GHEA Grapalat"/>
                <w:lang w:val="en-US"/>
              </w:rPr>
              <w:t xml:space="preserve">և </w:t>
            </w:r>
            <w:r>
              <w:rPr>
                <w:rFonts w:ascii="GHEA Grapalat" w:hAnsi="GHEA Grapalat"/>
                <w:lang w:val="hy-AM"/>
              </w:rPr>
              <w:t>համարը</w:t>
            </w:r>
          </w:p>
        </w:tc>
        <w:tc>
          <w:tcPr>
            <w:tcW w:w="1992"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spacing w:after="0"/>
              <w:jc w:val="both"/>
              <w:rPr>
                <w:rFonts w:ascii="GHEA Grapalat" w:hAnsi="GHEA Grapalat"/>
                <w:lang w:val="hy-AM" w:eastAsia="ru-RU"/>
              </w:rPr>
            </w:pPr>
            <w:r>
              <w:rPr>
                <w:rFonts w:ascii="GHEA Grapalat" w:hAnsi="GHEA Grapalat"/>
                <w:lang w:val="en-US"/>
              </w:rPr>
              <w:t>Առարկություն, առաջարկության բովանդակությունը</w:t>
            </w:r>
          </w:p>
        </w:tc>
        <w:tc>
          <w:tcPr>
            <w:tcW w:w="1029" w:type="pct"/>
            <w:tcBorders>
              <w:top w:val="single" w:sz="4" w:space="0" w:color="auto"/>
              <w:left w:val="single" w:sz="4" w:space="0" w:color="auto"/>
              <w:bottom w:val="single" w:sz="4" w:space="0" w:color="auto"/>
              <w:right w:val="single" w:sz="4" w:space="0" w:color="auto"/>
            </w:tcBorders>
            <w:hideMark/>
          </w:tcPr>
          <w:p w:rsidR="00BB603C" w:rsidRDefault="00BB603C" w:rsidP="00F276A8">
            <w:pPr>
              <w:jc w:val="both"/>
              <w:rPr>
                <w:rFonts w:ascii="GHEA Grapalat" w:hAnsi="GHEA Grapalat"/>
                <w:sz w:val="24"/>
                <w:szCs w:val="24"/>
                <w:lang w:val="en-US"/>
              </w:rPr>
            </w:pPr>
            <w:r>
              <w:rPr>
                <w:rFonts w:ascii="GHEA Grapalat" w:hAnsi="GHEA Grapalat"/>
                <w:sz w:val="24"/>
                <w:szCs w:val="24"/>
                <w:lang w:val="en-US"/>
              </w:rPr>
              <w:t xml:space="preserve">Եզրակացություն </w:t>
            </w:r>
          </w:p>
        </w:tc>
        <w:tc>
          <w:tcPr>
            <w:tcW w:w="861" w:type="pct"/>
            <w:tcBorders>
              <w:top w:val="single" w:sz="4" w:space="0" w:color="auto"/>
              <w:left w:val="single" w:sz="4" w:space="0" w:color="auto"/>
              <w:bottom w:val="single" w:sz="4" w:space="0" w:color="auto"/>
              <w:right w:val="single" w:sz="4" w:space="0" w:color="auto"/>
            </w:tcBorders>
            <w:hideMark/>
          </w:tcPr>
          <w:p w:rsidR="00BB603C" w:rsidRDefault="00BB603C" w:rsidP="00F276A8">
            <w:pPr>
              <w:pStyle w:val="NormalWeb"/>
              <w:tabs>
                <w:tab w:val="left" w:pos="720"/>
              </w:tabs>
              <w:spacing w:after="0"/>
              <w:jc w:val="both"/>
              <w:rPr>
                <w:rFonts w:ascii="GHEA Grapalat" w:hAnsi="GHEA Grapalat"/>
                <w:lang w:val="en-US" w:eastAsia="ru-RU"/>
              </w:rPr>
            </w:pPr>
            <w:r>
              <w:rPr>
                <w:rFonts w:ascii="GHEA Grapalat" w:hAnsi="GHEA Grapalat" w:cs="Sylfaen"/>
              </w:rPr>
              <w:t>Կատարված</w:t>
            </w:r>
            <w:r>
              <w:rPr>
                <w:rFonts w:ascii="GHEA Grapalat" w:hAnsi="GHEA Grapalat" w:cs="Sylfaen"/>
                <w:lang w:val="hy-AM"/>
              </w:rPr>
              <w:t xml:space="preserve"> </w:t>
            </w:r>
            <w:r>
              <w:rPr>
                <w:rFonts w:ascii="GHEA Grapalat" w:hAnsi="GHEA Grapalat" w:cs="Sylfaen"/>
              </w:rPr>
              <w:t>փոփոխությունները</w:t>
            </w:r>
          </w:p>
        </w:tc>
      </w:tr>
      <w:tr w:rsidR="00134320" w:rsidRPr="00942A19" w:rsidTr="00F26EF9">
        <w:trPr>
          <w:trHeight w:val="2330"/>
          <w:jc w:val="center"/>
        </w:trPr>
        <w:tc>
          <w:tcPr>
            <w:tcW w:w="197" w:type="pct"/>
            <w:tcBorders>
              <w:top w:val="single" w:sz="4" w:space="0" w:color="auto"/>
              <w:left w:val="single" w:sz="4" w:space="0" w:color="auto"/>
              <w:bottom w:val="single" w:sz="4" w:space="0" w:color="auto"/>
              <w:right w:val="single" w:sz="4" w:space="0" w:color="auto"/>
            </w:tcBorders>
          </w:tcPr>
          <w:p w:rsidR="00F13F80" w:rsidRPr="00D11169" w:rsidRDefault="00DE2AA2" w:rsidP="00F276A8">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1</w:t>
            </w:r>
            <w:r w:rsidR="00F13F80">
              <w:rPr>
                <w:rFonts w:ascii="GHEA Grapalat" w:hAnsi="GHEA Grapalat"/>
                <w:bCs/>
                <w:lang w:val="hy-AM" w:eastAsia="ru-RU"/>
              </w:rPr>
              <w:t>.</w:t>
            </w:r>
          </w:p>
        </w:tc>
        <w:tc>
          <w:tcPr>
            <w:tcW w:w="921" w:type="pct"/>
            <w:tcBorders>
              <w:top w:val="single" w:sz="4" w:space="0" w:color="auto"/>
              <w:left w:val="single" w:sz="4" w:space="0" w:color="auto"/>
              <w:bottom w:val="single" w:sz="4" w:space="0" w:color="auto"/>
              <w:right w:val="single" w:sz="4" w:space="0" w:color="auto"/>
            </w:tcBorders>
          </w:tcPr>
          <w:p w:rsidR="00F13F80" w:rsidRPr="00134320" w:rsidRDefault="00F13F80" w:rsidP="00134320">
            <w:pPr>
              <w:tabs>
                <w:tab w:val="left" w:pos="0"/>
                <w:tab w:val="left" w:pos="10065"/>
                <w:tab w:val="left" w:pos="10206"/>
              </w:tabs>
              <w:jc w:val="both"/>
              <w:rPr>
                <w:rFonts w:ascii="GHEA Grapalat" w:hAnsi="GHEA Grapalat" w:cs="Sylfaen"/>
                <w:sz w:val="24"/>
                <w:szCs w:val="24"/>
                <w:lang w:val="hy-AM"/>
              </w:rPr>
            </w:pPr>
            <w:r w:rsidRPr="00134320">
              <w:rPr>
                <w:rFonts w:ascii="GHEA Grapalat" w:hAnsi="GHEA Grapalat" w:cs="Sylfaen"/>
                <w:sz w:val="24"/>
                <w:szCs w:val="24"/>
                <w:lang w:val="hy-AM"/>
              </w:rPr>
              <w:t xml:space="preserve">ՀՀ ֆինանսների նախարարություն </w:t>
            </w:r>
          </w:p>
          <w:p w:rsidR="00134320" w:rsidRPr="00134320" w:rsidRDefault="00134320" w:rsidP="00134320">
            <w:pPr>
              <w:tabs>
                <w:tab w:val="left" w:pos="0"/>
                <w:tab w:val="left" w:pos="10065"/>
                <w:tab w:val="left" w:pos="10206"/>
              </w:tabs>
              <w:jc w:val="both"/>
              <w:rPr>
                <w:rFonts w:ascii="GHEA Grapalat" w:hAnsi="GHEA Grapalat" w:cs="Sylfaen"/>
                <w:sz w:val="24"/>
                <w:szCs w:val="24"/>
                <w:lang w:val="hy-AM"/>
              </w:rPr>
            </w:pPr>
            <w:r w:rsidRPr="00134320">
              <w:rPr>
                <w:rFonts w:ascii="GHEA Grapalat" w:hAnsi="GHEA Grapalat" w:cs="Sylfaen"/>
                <w:sz w:val="24"/>
                <w:szCs w:val="24"/>
                <w:lang w:val="hy-AM"/>
              </w:rPr>
              <w:t>22.12.2020 թ</w:t>
            </w:r>
            <w:r w:rsidRPr="00134320">
              <w:rPr>
                <w:rFonts w:ascii="Cambria Math" w:hAnsi="Cambria Math" w:cs="Cambria Math"/>
                <w:sz w:val="24"/>
                <w:szCs w:val="24"/>
                <w:lang w:val="hy-AM"/>
              </w:rPr>
              <w:t>․</w:t>
            </w:r>
            <w:r w:rsidRPr="00134320">
              <w:rPr>
                <w:rFonts w:ascii="GHEA Grapalat" w:hAnsi="GHEA Grapalat" w:cs="Sylfaen"/>
                <w:sz w:val="24"/>
                <w:szCs w:val="24"/>
                <w:lang w:val="hy-AM"/>
              </w:rPr>
              <w:t xml:space="preserve"> </w:t>
            </w:r>
            <w:r w:rsidRPr="00134320">
              <w:rPr>
                <w:rFonts w:ascii="GHEA Grapalat" w:hAnsi="GHEA Grapalat" w:cs="GHEA Grapalat"/>
                <w:sz w:val="24"/>
                <w:szCs w:val="24"/>
                <w:lang w:val="hy-AM"/>
              </w:rPr>
              <w:t>թիվ</w:t>
            </w:r>
            <w:r w:rsidRPr="00134320">
              <w:rPr>
                <w:rFonts w:ascii="GHEA Grapalat" w:hAnsi="GHEA Grapalat" w:cs="Sylfaen"/>
                <w:sz w:val="24"/>
                <w:szCs w:val="24"/>
                <w:lang w:val="hy-AM"/>
              </w:rPr>
              <w:t xml:space="preserve"> 01/8-3/19225-2020</w:t>
            </w:r>
          </w:p>
        </w:tc>
        <w:tc>
          <w:tcPr>
            <w:tcW w:w="1992" w:type="pct"/>
            <w:tcBorders>
              <w:top w:val="single" w:sz="4" w:space="0" w:color="auto"/>
              <w:left w:val="single" w:sz="4" w:space="0" w:color="auto"/>
              <w:bottom w:val="single" w:sz="4" w:space="0" w:color="auto"/>
              <w:right w:val="single" w:sz="4" w:space="0" w:color="auto"/>
            </w:tcBorders>
          </w:tcPr>
          <w:p w:rsidR="00F13F80" w:rsidRPr="00134320" w:rsidRDefault="00134320" w:rsidP="00134320">
            <w:pPr>
              <w:tabs>
                <w:tab w:val="left" w:pos="0"/>
                <w:tab w:val="left" w:pos="10065"/>
                <w:tab w:val="left" w:pos="10206"/>
              </w:tabs>
              <w:jc w:val="both"/>
              <w:rPr>
                <w:rFonts w:ascii="GHEA Grapalat" w:hAnsi="GHEA Grapalat" w:cs="Sylfaen"/>
                <w:sz w:val="24"/>
                <w:szCs w:val="24"/>
                <w:lang w:val="hy-AM"/>
              </w:rPr>
            </w:pPr>
            <w:r w:rsidRPr="00134320">
              <w:rPr>
                <w:rFonts w:ascii="GHEA Grapalat" w:hAnsi="GHEA Grapalat" w:cs="Sylfaen"/>
                <w:sz w:val="24"/>
                <w:szCs w:val="24"/>
                <w:lang w:val="hy-AM"/>
              </w:rPr>
              <w:t xml:space="preserve">Քննության առնելով ՌԱԶՄԱԿԱՆ </w:t>
            </w:r>
            <w:r>
              <w:rPr>
                <w:rFonts w:ascii="GHEA Grapalat" w:hAnsi="GHEA Grapalat" w:cs="Sylfaen"/>
                <w:sz w:val="24"/>
                <w:szCs w:val="24"/>
                <w:lang w:val="hy-AM"/>
              </w:rPr>
              <w:t xml:space="preserve">«Հայաստանի Հանրապետության </w:t>
            </w:r>
            <w:r w:rsidRPr="00134320">
              <w:rPr>
                <w:rFonts w:ascii="GHEA Grapalat" w:hAnsi="GHEA Grapalat" w:cs="Sylfaen"/>
                <w:sz w:val="24"/>
                <w:szCs w:val="24"/>
                <w:lang w:val="hy-AM"/>
              </w:rPr>
              <w:t>2020 թվականի պետական բյուջեի մասին</w:t>
            </w:r>
            <w:r>
              <w:rPr>
                <w:rFonts w:ascii="GHEA Grapalat" w:hAnsi="GHEA Grapalat" w:cs="Sylfaen"/>
                <w:sz w:val="24"/>
                <w:szCs w:val="24"/>
                <w:lang w:val="hy-AM"/>
              </w:rPr>
              <w:t>»</w:t>
            </w:r>
            <w:r w:rsidRPr="00134320">
              <w:rPr>
                <w:rFonts w:ascii="GHEA Grapalat" w:hAnsi="GHEA Grapalat" w:cs="Sylfaen"/>
                <w:sz w:val="24"/>
                <w:szCs w:val="24"/>
                <w:lang w:val="hy-AM"/>
              </w:rPr>
              <w:t xml:space="preserve"> </w:t>
            </w:r>
            <w:r>
              <w:rPr>
                <w:rFonts w:ascii="GHEA Grapalat" w:hAnsi="GHEA Grapalat" w:cs="Sylfaen"/>
                <w:sz w:val="24"/>
                <w:szCs w:val="24"/>
                <w:lang w:val="hy-AM"/>
              </w:rPr>
              <w:t xml:space="preserve">Հայաստանի Հանրապետության </w:t>
            </w:r>
            <w:r w:rsidRPr="00134320">
              <w:rPr>
                <w:rFonts w:ascii="GHEA Grapalat" w:hAnsi="GHEA Grapalat" w:cs="Sylfaen"/>
                <w:sz w:val="24"/>
                <w:szCs w:val="24"/>
                <w:lang w:val="hy-AM"/>
              </w:rPr>
              <w:t>օրենք</w:t>
            </w:r>
            <w:r>
              <w:rPr>
                <w:rFonts w:ascii="GHEA Grapalat" w:hAnsi="GHEA Grapalat" w:cs="Sylfaen"/>
                <w:sz w:val="24"/>
                <w:szCs w:val="24"/>
                <w:lang w:val="hy-AM"/>
              </w:rPr>
              <w:t>ում</w:t>
            </w:r>
            <w:r w:rsidRPr="00134320">
              <w:rPr>
                <w:rFonts w:ascii="GHEA Grapalat" w:hAnsi="GHEA Grapalat" w:cs="Sylfaen"/>
                <w:sz w:val="24"/>
                <w:szCs w:val="24"/>
                <w:lang w:val="hy-AM"/>
              </w:rPr>
              <w:t xml:space="preserve"> վերաբաշխում և </w:t>
            </w:r>
            <w:r>
              <w:rPr>
                <w:rFonts w:ascii="GHEA Grapalat" w:hAnsi="GHEA Grapalat" w:cs="Sylfaen"/>
                <w:sz w:val="24"/>
                <w:szCs w:val="24"/>
                <w:lang w:val="hy-AM"/>
              </w:rPr>
              <w:t xml:space="preserve">Հայաստանի Հանրապետության կառավարության 2019 թվականի դեկտեմբերի 26-ի N 1919-Ն որոշման մեջ փոփոխություններ </w:t>
            </w:r>
            <w:r w:rsidRPr="00134320">
              <w:rPr>
                <w:rFonts w:ascii="GHEA Grapalat" w:hAnsi="GHEA Grapalat" w:cs="Sylfaen"/>
                <w:sz w:val="24"/>
                <w:szCs w:val="24"/>
                <w:lang w:val="hy-AM"/>
              </w:rPr>
              <w:t xml:space="preserve">և լրացումներ </w:t>
            </w:r>
            <w:r>
              <w:rPr>
                <w:rFonts w:ascii="GHEA Grapalat" w:hAnsi="GHEA Grapalat" w:cs="Sylfaen"/>
                <w:sz w:val="24"/>
                <w:szCs w:val="24"/>
                <w:lang w:val="hy-AM"/>
              </w:rPr>
              <w:t>կատարելու մասին»</w:t>
            </w:r>
            <w:r w:rsidRPr="00134320">
              <w:rPr>
                <w:rFonts w:ascii="GHEA Grapalat" w:hAnsi="GHEA Grapalat" w:cs="Sylfaen"/>
                <w:sz w:val="24"/>
                <w:szCs w:val="24"/>
                <w:lang w:val="hy-AM"/>
              </w:rPr>
              <w:t xml:space="preserve"> ՀՀ կառավարության որոշման նախագիծը (այսուհետ՝ Նախագիծ)` հայտնում ենք հետևյալը.</w:t>
            </w:r>
          </w:p>
        </w:tc>
        <w:tc>
          <w:tcPr>
            <w:tcW w:w="1029" w:type="pct"/>
            <w:tcBorders>
              <w:top w:val="single" w:sz="4" w:space="0" w:color="auto"/>
              <w:left w:val="single" w:sz="4" w:space="0" w:color="auto"/>
              <w:bottom w:val="single" w:sz="4" w:space="0" w:color="auto"/>
              <w:right w:val="single" w:sz="4" w:space="0" w:color="auto"/>
            </w:tcBorders>
          </w:tcPr>
          <w:p w:rsidR="001272EA" w:rsidRDefault="001272EA" w:rsidP="00F276A8">
            <w:pPr>
              <w:jc w:val="both"/>
              <w:rPr>
                <w:rFonts w:ascii="GHEA Grapalat" w:hAnsi="GHEA Grapalat"/>
                <w:sz w:val="24"/>
                <w:szCs w:val="24"/>
                <w:lang w:val="hy-AM"/>
              </w:rPr>
            </w:pPr>
          </w:p>
        </w:tc>
        <w:tc>
          <w:tcPr>
            <w:tcW w:w="861" w:type="pct"/>
            <w:tcBorders>
              <w:top w:val="single" w:sz="4" w:space="0" w:color="auto"/>
              <w:left w:val="single" w:sz="4" w:space="0" w:color="auto"/>
              <w:bottom w:val="single" w:sz="4" w:space="0" w:color="auto"/>
              <w:right w:val="single" w:sz="4" w:space="0" w:color="auto"/>
            </w:tcBorders>
          </w:tcPr>
          <w:p w:rsidR="00F13F80" w:rsidRDefault="00F13F80" w:rsidP="00F276A8">
            <w:pPr>
              <w:pStyle w:val="NormalWeb"/>
              <w:tabs>
                <w:tab w:val="left" w:pos="720"/>
              </w:tabs>
              <w:spacing w:before="0" w:beforeAutospacing="0" w:after="0"/>
              <w:jc w:val="both"/>
              <w:rPr>
                <w:rFonts w:ascii="GHEA Grapalat" w:hAnsi="GHEA Grapalat" w:cs="Sylfaen"/>
                <w:lang w:val="hy-AM" w:eastAsia="ru-RU"/>
              </w:rPr>
            </w:pPr>
          </w:p>
        </w:tc>
      </w:tr>
      <w:tr w:rsidR="00134320" w:rsidRPr="00942A19" w:rsidTr="00F26EF9">
        <w:trPr>
          <w:trHeight w:val="440"/>
          <w:jc w:val="center"/>
        </w:trPr>
        <w:tc>
          <w:tcPr>
            <w:tcW w:w="197"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spacing w:before="0" w:beforeAutospacing="0" w:after="0"/>
              <w:jc w:val="both"/>
              <w:rPr>
                <w:rFonts w:ascii="GHEA Grapalat" w:hAnsi="GHEA Grapalat"/>
                <w:bCs/>
                <w:lang w:val="hy-AM" w:eastAsia="ru-RU"/>
              </w:rPr>
            </w:pPr>
          </w:p>
        </w:tc>
        <w:tc>
          <w:tcPr>
            <w:tcW w:w="921"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spacing w:before="0" w:beforeAutospacing="0" w:after="0"/>
              <w:jc w:val="both"/>
              <w:rPr>
                <w:rFonts w:ascii="GHEA Grapalat" w:hAnsi="GHEA Grapalat"/>
                <w:lang w:val="hy-AM"/>
              </w:rPr>
            </w:pPr>
          </w:p>
        </w:tc>
        <w:tc>
          <w:tcPr>
            <w:tcW w:w="1992" w:type="pct"/>
            <w:tcBorders>
              <w:top w:val="single" w:sz="4" w:space="0" w:color="auto"/>
              <w:left w:val="single" w:sz="4" w:space="0" w:color="auto"/>
              <w:bottom w:val="single" w:sz="4" w:space="0" w:color="auto"/>
              <w:right w:val="single" w:sz="4" w:space="0" w:color="auto"/>
            </w:tcBorders>
          </w:tcPr>
          <w:p w:rsidR="000A0D9B" w:rsidRPr="00741EAE" w:rsidRDefault="00134320" w:rsidP="005E0B61">
            <w:pPr>
              <w:tabs>
                <w:tab w:val="left" w:pos="0"/>
                <w:tab w:val="left" w:pos="10065"/>
                <w:tab w:val="left" w:pos="10206"/>
              </w:tabs>
              <w:jc w:val="both"/>
              <w:rPr>
                <w:rFonts w:ascii="GHEA Grapalat" w:hAnsi="GHEA Grapalat"/>
                <w:sz w:val="24"/>
                <w:szCs w:val="24"/>
                <w:lang w:val="af-ZA"/>
              </w:rPr>
            </w:pPr>
            <w:r w:rsidRPr="00134320">
              <w:rPr>
                <w:rFonts w:ascii="GHEA Grapalat" w:hAnsi="GHEA Grapalat"/>
                <w:sz w:val="24"/>
                <w:szCs w:val="24"/>
                <w:lang w:val="af-ZA"/>
              </w:rPr>
              <w:t xml:space="preserve">Նախագծով նախատեսվում է հատկացնել 303.0 մլն դրամ (1212 շահառուի հաշվարկով) Արցախի Հանրապետությունում հաշվառված և հաշվառման հասցեում գտնվող բնակելի անշարժ գույքը Ադրբեջանի կողմից 2020 թվականի սեպտեմբերի 27-ին Արցախի Հանրապետության դեմ սանձազերծված պատերազմի պատճառած ավերածությունների հետևանքով կամ այլ պատճառներով կորցրած </w:t>
            </w:r>
            <w:r w:rsidRPr="00134320">
              <w:rPr>
                <w:rFonts w:ascii="GHEA Grapalat" w:hAnsi="GHEA Grapalat"/>
                <w:sz w:val="24"/>
                <w:szCs w:val="24"/>
                <w:lang w:val="af-ZA"/>
              </w:rPr>
              <w:lastRenderedPageBreak/>
              <w:t>քաղաքացիների աջակցության միջոցառման շրջանակում միանվագ դրամական օգնություն (250 000 դրամի չափով) տրամադրելու համար։</w:t>
            </w:r>
          </w:p>
        </w:tc>
        <w:tc>
          <w:tcPr>
            <w:tcW w:w="1029" w:type="pct"/>
            <w:tcBorders>
              <w:top w:val="single" w:sz="4" w:space="0" w:color="auto"/>
              <w:left w:val="single" w:sz="4" w:space="0" w:color="auto"/>
              <w:bottom w:val="single" w:sz="4" w:space="0" w:color="auto"/>
              <w:right w:val="single" w:sz="4" w:space="0" w:color="auto"/>
            </w:tcBorders>
          </w:tcPr>
          <w:p w:rsidR="000A0D9B" w:rsidRDefault="000A0D9B" w:rsidP="00F276A8">
            <w:pPr>
              <w:jc w:val="both"/>
              <w:rPr>
                <w:rFonts w:ascii="GHEA Grapalat" w:hAnsi="GHEA Grapalat"/>
                <w:sz w:val="24"/>
                <w:szCs w:val="24"/>
                <w:lang w:val="hy-AM"/>
              </w:rPr>
            </w:pPr>
          </w:p>
        </w:tc>
        <w:tc>
          <w:tcPr>
            <w:tcW w:w="861" w:type="pct"/>
            <w:tcBorders>
              <w:top w:val="single" w:sz="4" w:space="0" w:color="auto"/>
              <w:left w:val="single" w:sz="4" w:space="0" w:color="auto"/>
              <w:bottom w:val="single" w:sz="4" w:space="0" w:color="auto"/>
              <w:right w:val="single" w:sz="4" w:space="0" w:color="auto"/>
            </w:tcBorders>
          </w:tcPr>
          <w:p w:rsidR="000A0D9B" w:rsidRDefault="000A0D9B" w:rsidP="00F276A8">
            <w:pPr>
              <w:pStyle w:val="NormalWeb"/>
              <w:tabs>
                <w:tab w:val="left" w:pos="720"/>
              </w:tabs>
              <w:spacing w:before="0" w:beforeAutospacing="0" w:after="0"/>
              <w:jc w:val="both"/>
              <w:rPr>
                <w:rFonts w:ascii="GHEA Grapalat" w:hAnsi="GHEA Grapalat" w:cs="Sylfaen"/>
                <w:lang w:val="hy-AM" w:eastAsia="ru-RU"/>
              </w:rPr>
            </w:pPr>
          </w:p>
        </w:tc>
      </w:tr>
      <w:tr w:rsidR="00134320" w:rsidRPr="00942A19" w:rsidTr="00F26EF9">
        <w:trPr>
          <w:trHeight w:val="1277"/>
          <w:jc w:val="center"/>
        </w:trPr>
        <w:tc>
          <w:tcPr>
            <w:tcW w:w="197"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bCs/>
                <w:lang w:val="hy-AM" w:eastAsia="ru-RU"/>
              </w:rPr>
            </w:pPr>
          </w:p>
        </w:tc>
        <w:tc>
          <w:tcPr>
            <w:tcW w:w="92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lang w:val="hy-AM"/>
              </w:rPr>
            </w:pPr>
          </w:p>
        </w:tc>
        <w:tc>
          <w:tcPr>
            <w:tcW w:w="1992" w:type="pct"/>
            <w:tcBorders>
              <w:top w:val="single" w:sz="4" w:space="0" w:color="auto"/>
              <w:left w:val="single" w:sz="4" w:space="0" w:color="auto"/>
              <w:bottom w:val="single" w:sz="4" w:space="0" w:color="auto"/>
              <w:right w:val="single" w:sz="4" w:space="0" w:color="auto"/>
            </w:tcBorders>
          </w:tcPr>
          <w:p w:rsidR="00134320" w:rsidRPr="00134320" w:rsidRDefault="00134320" w:rsidP="00134320">
            <w:pPr>
              <w:tabs>
                <w:tab w:val="left" w:pos="0"/>
                <w:tab w:val="left" w:pos="567"/>
                <w:tab w:val="left" w:pos="10065"/>
                <w:tab w:val="left" w:pos="10206"/>
              </w:tabs>
              <w:jc w:val="both"/>
              <w:rPr>
                <w:rFonts w:ascii="GHEA Grapalat" w:hAnsi="GHEA Grapalat"/>
                <w:sz w:val="24"/>
                <w:szCs w:val="24"/>
                <w:lang w:val="hy-AM"/>
              </w:rPr>
            </w:pPr>
            <w:r>
              <w:rPr>
                <w:rFonts w:ascii="GHEA Grapalat" w:hAnsi="GHEA Grapalat" w:cs="Sylfaen"/>
                <w:bCs/>
                <w:sz w:val="24"/>
                <w:szCs w:val="24"/>
                <w:lang w:val="fr-FR"/>
              </w:rPr>
              <w:t>Նախագծի վերաբերյալ առաջարկում ենք Նախագծի</w:t>
            </w:r>
            <w:r>
              <w:rPr>
                <w:rFonts w:ascii="GHEA Grapalat" w:hAnsi="GHEA Grapalat" w:cs="Sylfaen"/>
                <w:bCs/>
                <w:sz w:val="24"/>
                <w:szCs w:val="24"/>
                <w:lang w:val="hy-AM"/>
              </w:rPr>
              <w:t xml:space="preserve"> NN</w:t>
            </w:r>
            <w:r>
              <w:rPr>
                <w:rFonts w:ascii="GHEA Grapalat" w:hAnsi="GHEA Grapalat"/>
                <w:sz w:val="24"/>
                <w:szCs w:val="24"/>
                <w:lang w:val="hy-AM"/>
              </w:rPr>
              <w:t xml:space="preserve"> </w:t>
            </w:r>
            <w:r>
              <w:rPr>
                <w:rFonts w:ascii="GHEA Grapalat" w:hAnsi="GHEA Grapalat"/>
                <w:sz w:val="24"/>
                <w:szCs w:val="24"/>
                <w:lang w:val="fr-FR"/>
              </w:rPr>
              <w:t xml:space="preserve">4, 5, 6 </w:t>
            </w:r>
            <w:r>
              <w:rPr>
                <w:rFonts w:ascii="GHEA Grapalat" w:hAnsi="GHEA Grapalat"/>
                <w:sz w:val="24"/>
                <w:szCs w:val="24"/>
                <w:lang w:val="hy-AM"/>
              </w:rPr>
              <w:t>և</w:t>
            </w:r>
            <w:r>
              <w:rPr>
                <w:rFonts w:ascii="GHEA Grapalat" w:hAnsi="GHEA Grapalat"/>
                <w:sz w:val="24"/>
                <w:szCs w:val="24"/>
                <w:lang w:val="fr-FR"/>
              </w:rPr>
              <w:t xml:space="preserve"> 7</w:t>
            </w:r>
            <w:r>
              <w:rPr>
                <w:rFonts w:ascii="GHEA Grapalat" w:hAnsi="GHEA Grapalat"/>
                <w:sz w:val="24"/>
                <w:szCs w:val="24"/>
                <w:lang w:val="hy-AM"/>
              </w:rPr>
              <w:t xml:space="preserve"> հավելվածներում</w:t>
            </w:r>
            <w:r>
              <w:rPr>
                <w:rFonts w:ascii="GHEA Grapalat" w:hAnsi="GHEA Grapalat"/>
                <w:sz w:val="24"/>
                <w:szCs w:val="24"/>
                <w:lang w:val="fr-FR"/>
              </w:rPr>
              <w:t xml:space="preserve"> </w:t>
            </w:r>
            <w:r>
              <w:rPr>
                <w:rFonts w:ascii="GHEA Grapalat" w:hAnsi="GHEA Grapalat"/>
                <w:color w:val="191919"/>
                <w:sz w:val="24"/>
                <w:szCs w:val="24"/>
                <w:shd w:val="clear" w:color="auto" w:fill="FFFFFF"/>
                <w:lang w:val="hy-AM"/>
              </w:rPr>
              <w:t>«</w:t>
            </w:r>
            <w:r>
              <w:rPr>
                <w:rFonts w:ascii="GHEA Grapalat" w:hAnsi="GHEA Grapalat"/>
                <w:sz w:val="24"/>
                <w:szCs w:val="24"/>
                <w:lang w:val="fr-FR"/>
              </w:rPr>
              <w:t>1205</w:t>
            </w:r>
            <w:r>
              <w:rPr>
                <w:rFonts w:ascii="GHEA Grapalat" w:hAnsi="GHEA Grapalat"/>
                <w:color w:val="191919"/>
                <w:sz w:val="24"/>
                <w:szCs w:val="24"/>
                <w:shd w:val="clear" w:color="auto" w:fill="FFFFFF"/>
                <w:lang w:val="hy-AM"/>
              </w:rPr>
              <w:t>»</w:t>
            </w:r>
            <w:r>
              <w:rPr>
                <w:rFonts w:ascii="GHEA Grapalat" w:hAnsi="GHEA Grapalat"/>
                <w:sz w:val="24"/>
                <w:szCs w:val="24"/>
                <w:lang w:val="fr-FR"/>
              </w:rPr>
              <w:t xml:space="preserve"> ծրագրի </w:t>
            </w:r>
            <w:r>
              <w:rPr>
                <w:rFonts w:ascii="GHEA Grapalat" w:hAnsi="GHEA Grapalat"/>
                <w:color w:val="191919"/>
                <w:sz w:val="24"/>
                <w:szCs w:val="24"/>
                <w:shd w:val="clear" w:color="auto" w:fill="FFFFFF"/>
                <w:lang w:val="hy-AM"/>
              </w:rPr>
              <w:t>«</w:t>
            </w:r>
            <w:r>
              <w:rPr>
                <w:rFonts w:ascii="GHEA Grapalat" w:hAnsi="GHEA Grapalat"/>
                <w:sz w:val="24"/>
                <w:szCs w:val="24"/>
                <w:lang w:val="fr-FR"/>
              </w:rPr>
              <w:t>12018</w:t>
            </w:r>
            <w:r>
              <w:rPr>
                <w:rFonts w:ascii="GHEA Grapalat" w:hAnsi="GHEA Grapalat"/>
                <w:color w:val="191919"/>
                <w:sz w:val="24"/>
                <w:szCs w:val="24"/>
                <w:shd w:val="clear" w:color="auto" w:fill="FFFFFF"/>
                <w:lang w:val="hy-AM"/>
              </w:rPr>
              <w:t>»</w:t>
            </w:r>
            <w:r>
              <w:rPr>
                <w:rFonts w:ascii="GHEA Grapalat" w:hAnsi="GHEA Grapalat"/>
                <w:sz w:val="24"/>
                <w:szCs w:val="24"/>
                <w:lang w:val="fr-FR"/>
              </w:rPr>
              <w:t xml:space="preserve"> </w:t>
            </w:r>
            <w:r>
              <w:rPr>
                <w:rFonts w:ascii="GHEA Grapalat" w:hAnsi="GHEA Grapalat"/>
                <w:sz w:val="24"/>
                <w:szCs w:val="24"/>
                <w:lang w:val="hy-AM"/>
              </w:rPr>
              <w:t>միջոցառման</w:t>
            </w:r>
            <w:r>
              <w:rPr>
                <w:rFonts w:ascii="GHEA Grapalat" w:hAnsi="GHEA Grapalat"/>
                <w:sz w:val="24"/>
                <w:szCs w:val="24"/>
                <w:lang w:val="fr-FR"/>
              </w:rPr>
              <w:t xml:space="preserve"> </w:t>
            </w:r>
            <w:r>
              <w:rPr>
                <w:rFonts w:ascii="GHEA Grapalat" w:hAnsi="GHEA Grapalat"/>
                <w:sz w:val="24"/>
                <w:szCs w:val="24"/>
                <w:lang w:val="hy-AM"/>
              </w:rPr>
              <w:t>դասիչը</w:t>
            </w:r>
            <w:r>
              <w:rPr>
                <w:rFonts w:ascii="GHEA Grapalat" w:hAnsi="GHEA Grapalat"/>
                <w:sz w:val="24"/>
                <w:szCs w:val="24"/>
                <w:lang w:val="fr-FR"/>
              </w:rPr>
              <w:t xml:space="preserve"> </w:t>
            </w:r>
            <w:r>
              <w:rPr>
                <w:rFonts w:ascii="GHEA Grapalat" w:hAnsi="GHEA Grapalat"/>
                <w:sz w:val="24"/>
                <w:szCs w:val="24"/>
                <w:lang w:val="hy-AM"/>
              </w:rPr>
              <w:t>փոխարինել</w:t>
            </w:r>
            <w:r>
              <w:rPr>
                <w:rFonts w:ascii="GHEA Grapalat" w:hAnsi="GHEA Grapalat"/>
                <w:sz w:val="24"/>
                <w:szCs w:val="24"/>
                <w:lang w:val="fr-FR"/>
              </w:rPr>
              <w:t xml:space="preserve"> </w:t>
            </w:r>
            <w:r>
              <w:rPr>
                <w:rFonts w:ascii="GHEA Grapalat" w:hAnsi="GHEA Grapalat"/>
                <w:color w:val="191919"/>
                <w:sz w:val="24"/>
                <w:szCs w:val="24"/>
                <w:shd w:val="clear" w:color="auto" w:fill="FFFFFF"/>
                <w:lang w:val="hy-AM"/>
              </w:rPr>
              <w:t>«</w:t>
            </w:r>
            <w:r>
              <w:rPr>
                <w:rFonts w:ascii="GHEA Grapalat" w:hAnsi="GHEA Grapalat"/>
                <w:sz w:val="24"/>
                <w:szCs w:val="24"/>
                <w:lang w:val="fr-FR"/>
              </w:rPr>
              <w:t>12016</w:t>
            </w:r>
            <w:r>
              <w:rPr>
                <w:rFonts w:ascii="GHEA Grapalat" w:hAnsi="GHEA Grapalat"/>
                <w:color w:val="191919"/>
                <w:sz w:val="24"/>
                <w:szCs w:val="24"/>
                <w:shd w:val="clear" w:color="auto" w:fill="FFFFFF"/>
                <w:lang w:val="hy-AM"/>
              </w:rPr>
              <w:t>»</w:t>
            </w:r>
            <w:r>
              <w:rPr>
                <w:rFonts w:ascii="GHEA Grapalat" w:hAnsi="GHEA Grapalat"/>
                <w:sz w:val="24"/>
                <w:szCs w:val="24"/>
                <w:lang w:val="fr-FR"/>
              </w:rPr>
              <w:t>-</w:t>
            </w:r>
            <w:r>
              <w:rPr>
                <w:rFonts w:ascii="GHEA Grapalat" w:hAnsi="GHEA Grapalat"/>
                <w:sz w:val="24"/>
                <w:szCs w:val="24"/>
                <w:lang w:val="hy-AM"/>
              </w:rPr>
              <w:t>ով:</w:t>
            </w:r>
          </w:p>
        </w:tc>
        <w:tc>
          <w:tcPr>
            <w:tcW w:w="1029"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86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tabs>
                <w:tab w:val="left" w:pos="720"/>
              </w:tabs>
              <w:spacing w:before="0" w:beforeAutospacing="0" w:after="0"/>
              <w:jc w:val="both"/>
              <w:rPr>
                <w:rFonts w:ascii="GHEA Grapalat" w:hAnsi="GHEA Grapalat" w:cs="Sylfaen"/>
                <w:lang w:val="hy-AM" w:eastAsia="ru-RU"/>
              </w:rPr>
            </w:pPr>
            <w:r>
              <w:rPr>
                <w:rFonts w:ascii="GHEA Grapalat" w:hAnsi="GHEA Grapalat" w:cs="Sylfaen"/>
                <w:lang w:val="hy-AM" w:eastAsia="ru-RU"/>
              </w:rPr>
              <w:t>Նախագծին կից հավելվածներում համապատասխան փոփոխությունները կատարվել են։</w:t>
            </w:r>
          </w:p>
        </w:tc>
      </w:tr>
      <w:tr w:rsidR="00134320" w:rsidRPr="00591AEC" w:rsidTr="00F26EF9">
        <w:trPr>
          <w:trHeight w:val="440"/>
          <w:jc w:val="center"/>
        </w:trPr>
        <w:tc>
          <w:tcPr>
            <w:tcW w:w="197"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bCs/>
                <w:lang w:val="hy-AM" w:eastAsia="ru-RU"/>
              </w:rPr>
            </w:pPr>
          </w:p>
        </w:tc>
        <w:tc>
          <w:tcPr>
            <w:tcW w:w="92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lang w:val="hy-AM"/>
              </w:rPr>
            </w:pPr>
          </w:p>
        </w:tc>
        <w:tc>
          <w:tcPr>
            <w:tcW w:w="1992" w:type="pct"/>
            <w:tcBorders>
              <w:top w:val="single" w:sz="4" w:space="0" w:color="auto"/>
              <w:left w:val="single" w:sz="4" w:space="0" w:color="auto"/>
              <w:bottom w:val="single" w:sz="4" w:space="0" w:color="auto"/>
              <w:right w:val="single" w:sz="4" w:space="0" w:color="auto"/>
            </w:tcBorders>
          </w:tcPr>
          <w:p w:rsidR="00134320" w:rsidRPr="00134320" w:rsidRDefault="00134320" w:rsidP="00134320">
            <w:pPr>
              <w:jc w:val="both"/>
              <w:rPr>
                <w:rFonts w:ascii="GHEA Grapalat" w:hAnsi="GHEA Grapalat"/>
                <w:sz w:val="24"/>
                <w:szCs w:val="24"/>
                <w:lang w:val="hy-AM"/>
              </w:rPr>
            </w:pPr>
            <w:r>
              <w:rPr>
                <w:rFonts w:ascii="GHEA Grapalat" w:hAnsi="GHEA Grapalat" w:cs="Sylfaen"/>
                <w:sz w:val="24"/>
                <w:szCs w:val="24"/>
                <w:lang w:val="hy-AM"/>
              </w:rPr>
              <w:t>Միաժամանակ հայտնում ենք, որ Նախագծով որպես ֆինանսավորման աղբյուր դիտարկվող այլ եկամուտների ավելացումը հանդիսանում է տեխնիկական լուծում և կարիք կունենա  վերաձևակերպման՝ պետական բյուջեի կատարման արդյունքներով։</w:t>
            </w:r>
          </w:p>
        </w:tc>
        <w:tc>
          <w:tcPr>
            <w:tcW w:w="1029"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r>
              <w:rPr>
                <w:rFonts w:ascii="GHEA Grapalat" w:hAnsi="GHEA Grapalat"/>
                <w:sz w:val="24"/>
                <w:szCs w:val="24"/>
                <w:lang w:val="hy-AM"/>
              </w:rPr>
              <w:t>Ընդունվել է ի գիտություն։</w:t>
            </w:r>
          </w:p>
        </w:tc>
        <w:tc>
          <w:tcPr>
            <w:tcW w:w="86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tabs>
                <w:tab w:val="left" w:pos="720"/>
              </w:tabs>
              <w:spacing w:before="0" w:beforeAutospacing="0" w:after="0"/>
              <w:jc w:val="both"/>
              <w:rPr>
                <w:rFonts w:ascii="GHEA Grapalat" w:hAnsi="GHEA Grapalat" w:cs="Sylfaen"/>
                <w:lang w:val="hy-AM" w:eastAsia="ru-RU"/>
              </w:rPr>
            </w:pPr>
          </w:p>
        </w:tc>
      </w:tr>
      <w:tr w:rsidR="00134320" w:rsidRPr="00942A19" w:rsidTr="00F26EF9">
        <w:trPr>
          <w:trHeight w:val="1340"/>
          <w:jc w:val="center"/>
        </w:trPr>
        <w:tc>
          <w:tcPr>
            <w:tcW w:w="197"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2.</w:t>
            </w:r>
          </w:p>
        </w:tc>
        <w:tc>
          <w:tcPr>
            <w:tcW w:w="921"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r w:rsidRPr="001F4FE3">
              <w:rPr>
                <w:rFonts w:ascii="GHEA Grapalat" w:hAnsi="GHEA Grapalat"/>
                <w:sz w:val="24"/>
                <w:szCs w:val="24"/>
                <w:lang w:val="hy-AM"/>
              </w:rPr>
              <w:t xml:space="preserve">Արդարադատության նախարարություն </w:t>
            </w:r>
          </w:p>
          <w:p w:rsidR="00134320" w:rsidRPr="001F4FE3" w:rsidRDefault="00134320" w:rsidP="00134320">
            <w:pPr>
              <w:jc w:val="both"/>
              <w:rPr>
                <w:rFonts w:ascii="GHEA Grapalat" w:hAnsi="GHEA Grapalat"/>
                <w:sz w:val="24"/>
                <w:szCs w:val="24"/>
                <w:lang w:val="hy-AM"/>
              </w:rPr>
            </w:pPr>
            <w:r>
              <w:rPr>
                <w:rFonts w:ascii="GHEA Grapalat" w:hAnsi="GHEA Grapalat"/>
                <w:sz w:val="24"/>
                <w:szCs w:val="24"/>
                <w:lang w:val="hy-AM"/>
              </w:rPr>
              <w:t>22.12.2020 թ</w:t>
            </w:r>
            <w:r>
              <w:rPr>
                <w:rFonts w:ascii="Cambria Math" w:hAnsi="Cambria Math" w:cs="Cambria Math"/>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թիվ</w:t>
            </w:r>
            <w:r>
              <w:rPr>
                <w:rFonts w:ascii="GHEA Grapalat" w:hAnsi="GHEA Grapalat"/>
                <w:sz w:val="24"/>
                <w:szCs w:val="24"/>
                <w:lang w:val="hy-AM"/>
              </w:rPr>
              <w:t xml:space="preserve"> </w:t>
            </w:r>
            <w:r w:rsidRPr="00834D22">
              <w:rPr>
                <w:rFonts w:ascii="GHEA Grapalat" w:hAnsi="GHEA Grapalat"/>
                <w:sz w:val="24"/>
                <w:szCs w:val="24"/>
                <w:lang w:val="hy-AM"/>
              </w:rPr>
              <w:t>/27.4/28986-2020</w:t>
            </w:r>
            <w:r>
              <w:rPr>
                <w:rFonts w:ascii="GHEA Grapalat" w:hAnsi="GHEA Grapalat"/>
                <w:sz w:val="24"/>
                <w:szCs w:val="24"/>
                <w:lang w:val="hy-AM"/>
              </w:rPr>
              <w:t xml:space="preserve"> </w:t>
            </w:r>
          </w:p>
        </w:tc>
        <w:tc>
          <w:tcPr>
            <w:tcW w:w="1992" w:type="pct"/>
            <w:tcBorders>
              <w:top w:val="single" w:sz="4" w:space="0" w:color="auto"/>
              <w:left w:val="single" w:sz="4" w:space="0" w:color="auto"/>
              <w:bottom w:val="single" w:sz="4" w:space="0" w:color="auto"/>
              <w:right w:val="single" w:sz="4" w:space="0" w:color="auto"/>
            </w:tcBorders>
          </w:tcPr>
          <w:p w:rsidR="00134320" w:rsidRPr="00A10647" w:rsidRDefault="00134320" w:rsidP="00134320">
            <w:pPr>
              <w:shd w:val="clear" w:color="auto" w:fill="FFFFFF"/>
              <w:jc w:val="both"/>
              <w:rPr>
                <w:rFonts w:ascii="GHEA Grapalat" w:hAnsi="GHEA Grapalat"/>
                <w:sz w:val="24"/>
                <w:szCs w:val="24"/>
                <w:lang w:val="hy-AM"/>
              </w:rPr>
            </w:pPr>
            <w:r w:rsidRPr="00591AEC">
              <w:rPr>
                <w:rFonts w:ascii="GHEA Grapalat" w:hAnsi="GHEA Grapalat"/>
                <w:sz w:val="24"/>
                <w:szCs w:val="24"/>
                <w:lang w:val="hy-AM"/>
              </w:rPr>
              <w:t>Ի կատարումն ՀՀ վարչապետի՝ 2020 թվականի դեկտեմբերի 21-ի թիվ 02/16.16/53547-2020 գրության՝ կից ներկայացվում է ««Հայաստանի Հանրապետության 2020 թվականի պետական բյուջեի մասին» օրենքում վերաբաշխում, Հայաստանի Հանրապետության կառավարության 2019 թվականի դեկտեմբերի 26-ի N 1919-Ն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պետական փորձագիտական եզրակացությունը:</w:t>
            </w:r>
            <w:r>
              <w:rPr>
                <w:rFonts w:ascii="GHEA Grapalat" w:hAnsi="GHEA Grapalat"/>
                <w:sz w:val="24"/>
                <w:szCs w:val="24"/>
                <w:lang w:val="hy-AM"/>
              </w:rPr>
              <w:t xml:space="preserve"> </w:t>
            </w:r>
          </w:p>
        </w:tc>
        <w:tc>
          <w:tcPr>
            <w:tcW w:w="1029"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p>
        </w:tc>
        <w:tc>
          <w:tcPr>
            <w:tcW w:w="86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tabs>
                <w:tab w:val="left" w:pos="720"/>
              </w:tabs>
              <w:spacing w:before="0" w:beforeAutospacing="0" w:after="0"/>
              <w:jc w:val="both"/>
              <w:rPr>
                <w:rFonts w:ascii="GHEA Grapalat" w:hAnsi="GHEA Grapalat" w:cs="Sylfaen"/>
                <w:lang w:val="hy-AM" w:eastAsia="ru-RU"/>
              </w:rPr>
            </w:pPr>
          </w:p>
        </w:tc>
      </w:tr>
      <w:tr w:rsidR="00134320" w:rsidRPr="00591AEC" w:rsidTr="00F26EF9">
        <w:trPr>
          <w:trHeight w:val="1340"/>
          <w:jc w:val="center"/>
        </w:trPr>
        <w:tc>
          <w:tcPr>
            <w:tcW w:w="197"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spacing w:before="0" w:beforeAutospacing="0" w:after="0"/>
              <w:jc w:val="both"/>
              <w:rPr>
                <w:rFonts w:ascii="GHEA Grapalat" w:hAnsi="GHEA Grapalat"/>
                <w:bCs/>
                <w:lang w:val="hy-AM" w:eastAsia="ru-RU"/>
              </w:rPr>
            </w:pPr>
          </w:p>
        </w:tc>
        <w:tc>
          <w:tcPr>
            <w:tcW w:w="921" w:type="pct"/>
            <w:tcBorders>
              <w:top w:val="single" w:sz="4" w:space="0" w:color="auto"/>
              <w:left w:val="single" w:sz="4" w:space="0" w:color="auto"/>
              <w:bottom w:val="single" w:sz="4" w:space="0" w:color="auto"/>
              <w:right w:val="single" w:sz="4" w:space="0" w:color="auto"/>
            </w:tcBorders>
          </w:tcPr>
          <w:p w:rsidR="00134320" w:rsidRPr="001F4FE3" w:rsidRDefault="00134320" w:rsidP="00134320">
            <w:pPr>
              <w:jc w:val="both"/>
              <w:rPr>
                <w:rFonts w:ascii="GHEA Grapalat" w:hAnsi="GHEA Grapalat"/>
                <w:sz w:val="24"/>
                <w:szCs w:val="24"/>
                <w:lang w:val="hy-AM"/>
              </w:rPr>
            </w:pPr>
          </w:p>
        </w:tc>
        <w:tc>
          <w:tcPr>
            <w:tcW w:w="1992"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r>
              <w:rPr>
                <w:rFonts w:ascii="GHEA Grapalat" w:hAnsi="GHEA Grapalat" w:cs="Sylfaen"/>
                <w:sz w:val="24"/>
                <w:szCs w:val="24"/>
                <w:lang w:val="hy-AM"/>
              </w:rPr>
              <w:t xml:space="preserve">««Հայաստանի Հանրապետության 2020 թվականի պետական բյուջեի մասին» օրենքում վերաբաշխում, Հայաստանի Հանրապետության կառավարության 2019 թվականի դեկտեմբերի </w:t>
            </w:r>
            <w:r>
              <w:rPr>
                <w:rFonts w:ascii="GHEA Grapalat" w:hAnsi="GHEA Grapalat" w:cs="Sylfaen"/>
                <w:sz w:val="24"/>
                <w:szCs w:val="24"/>
                <w:lang w:val="hy-AM"/>
              </w:rPr>
              <w:lastRenderedPageBreak/>
              <w:t xml:space="preserve">26-ի N 1919-Ն որոշման մեջ փոփոխություններ և լրացումներ կատարելու մասին» Հայաստանի Հանրապետության կառավարության որոշման նախագծի վերաբերյալ առարկություններ չունենք: </w:t>
            </w:r>
          </w:p>
        </w:tc>
        <w:tc>
          <w:tcPr>
            <w:tcW w:w="1029" w:type="pct"/>
            <w:tcBorders>
              <w:top w:val="single" w:sz="4" w:space="0" w:color="auto"/>
              <w:left w:val="single" w:sz="4" w:space="0" w:color="auto"/>
              <w:bottom w:val="single" w:sz="4" w:space="0" w:color="auto"/>
              <w:right w:val="single" w:sz="4" w:space="0" w:color="auto"/>
            </w:tcBorders>
          </w:tcPr>
          <w:p w:rsidR="00134320" w:rsidRDefault="00134320" w:rsidP="00134320">
            <w:pPr>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861" w:type="pct"/>
            <w:tcBorders>
              <w:top w:val="single" w:sz="4" w:space="0" w:color="auto"/>
              <w:left w:val="single" w:sz="4" w:space="0" w:color="auto"/>
              <w:bottom w:val="single" w:sz="4" w:space="0" w:color="auto"/>
              <w:right w:val="single" w:sz="4" w:space="0" w:color="auto"/>
            </w:tcBorders>
          </w:tcPr>
          <w:p w:rsidR="00134320" w:rsidRDefault="00134320" w:rsidP="00134320">
            <w:pPr>
              <w:pStyle w:val="NormalWeb"/>
              <w:tabs>
                <w:tab w:val="left" w:pos="720"/>
              </w:tabs>
              <w:spacing w:before="0" w:beforeAutospacing="0" w:after="0"/>
              <w:jc w:val="both"/>
              <w:rPr>
                <w:rFonts w:ascii="GHEA Grapalat" w:hAnsi="GHEA Grapalat" w:cs="Sylfaen"/>
                <w:lang w:val="hy-AM" w:eastAsia="ru-RU"/>
              </w:rPr>
            </w:pPr>
          </w:p>
        </w:tc>
      </w:tr>
    </w:tbl>
    <w:p w:rsidR="001A4B12" w:rsidRPr="00BD6C93" w:rsidRDefault="001A4B12" w:rsidP="00F276A8">
      <w:pPr>
        <w:rPr>
          <w:lang w:val="af-ZA"/>
        </w:rPr>
      </w:pPr>
    </w:p>
    <w:sectPr w:rsidR="001A4B12" w:rsidRPr="00BD6C93" w:rsidSect="005F3B96">
      <w:pgSz w:w="16838" w:h="11906" w:orient="landscape"/>
      <w:pgMar w:top="540" w:right="1440" w:bottom="5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7EFD" w:rsidRDefault="007B7EFD" w:rsidP="007B3D57">
      <w:r>
        <w:separator/>
      </w:r>
    </w:p>
  </w:endnote>
  <w:endnote w:type="continuationSeparator" w:id="0">
    <w:p w:rsidR="007B7EFD" w:rsidRDefault="007B7EFD"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Arial"/>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7EFD" w:rsidRDefault="007B7EFD" w:rsidP="007B3D57">
      <w:r>
        <w:separator/>
      </w:r>
    </w:p>
  </w:footnote>
  <w:footnote w:type="continuationSeparator" w:id="0">
    <w:p w:rsidR="007B7EFD" w:rsidRDefault="007B7EFD" w:rsidP="007B3D5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15:restartNumberingAfterBreak="0">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15:restartNumberingAfterBreak="0">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15:restartNumberingAfterBreak="0">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15:restartNumberingAfterBreak="0">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15:restartNumberingAfterBreak="0">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15:restartNumberingAfterBreak="0">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B1072EE"/>
    <w:multiLevelType w:val="hybridMultilevel"/>
    <w:tmpl w:val="63CA90DE"/>
    <w:lvl w:ilvl="0" w:tplc="BF547510">
      <w:numFmt w:val="bullet"/>
      <w:lvlText w:val="-"/>
      <w:lvlJc w:val="left"/>
      <w:pPr>
        <w:ind w:left="927" w:hanging="360"/>
      </w:pPr>
      <w:rPr>
        <w:rFonts w:ascii="GHEA Grapalat" w:eastAsia="Calibri" w:hAnsi="GHEA Grapalat"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5" w15:restartNumberingAfterBreak="0">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6" w15:restartNumberingAfterBreak="0">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8"/>
  </w:num>
  <w:num w:numId="2">
    <w:abstractNumId w:val="17"/>
  </w:num>
  <w:num w:numId="3">
    <w:abstractNumId w:val="9"/>
  </w:num>
  <w:num w:numId="4">
    <w:abstractNumId w:val="2"/>
  </w:num>
  <w:num w:numId="5">
    <w:abstractNumId w:val="1"/>
  </w:num>
  <w:num w:numId="6">
    <w:abstractNumId w:val="15"/>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9"/>
  </w:num>
  <w:num w:numId="20">
    <w:abstractNumId w:val="6"/>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drawingGridHorizontalSpacing w:val="100"/>
  <w:displayHorizontalDrawingGridEvery w:val="2"/>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3804"/>
    <w:rsid w:val="000070EC"/>
    <w:rsid w:val="000133F0"/>
    <w:rsid w:val="00014AC0"/>
    <w:rsid w:val="000164F1"/>
    <w:rsid w:val="00016A72"/>
    <w:rsid w:val="00020FDF"/>
    <w:rsid w:val="00024AAF"/>
    <w:rsid w:val="00032B09"/>
    <w:rsid w:val="0003662F"/>
    <w:rsid w:val="00045F3F"/>
    <w:rsid w:val="00047D37"/>
    <w:rsid w:val="000507E5"/>
    <w:rsid w:val="00054717"/>
    <w:rsid w:val="00063FE6"/>
    <w:rsid w:val="000708DC"/>
    <w:rsid w:val="000724FE"/>
    <w:rsid w:val="0007282B"/>
    <w:rsid w:val="00073F1F"/>
    <w:rsid w:val="0007656B"/>
    <w:rsid w:val="0008374F"/>
    <w:rsid w:val="000854BE"/>
    <w:rsid w:val="00090EE5"/>
    <w:rsid w:val="00091D36"/>
    <w:rsid w:val="0009206B"/>
    <w:rsid w:val="00094F42"/>
    <w:rsid w:val="00094F56"/>
    <w:rsid w:val="00097CC4"/>
    <w:rsid w:val="000A0D9B"/>
    <w:rsid w:val="000A5D07"/>
    <w:rsid w:val="000A6A1A"/>
    <w:rsid w:val="000A6E71"/>
    <w:rsid w:val="000A7563"/>
    <w:rsid w:val="000B0F35"/>
    <w:rsid w:val="000B1EBD"/>
    <w:rsid w:val="000B3F40"/>
    <w:rsid w:val="000B4726"/>
    <w:rsid w:val="000B71EF"/>
    <w:rsid w:val="000C03C3"/>
    <w:rsid w:val="000C2B7D"/>
    <w:rsid w:val="000C34EF"/>
    <w:rsid w:val="000C371D"/>
    <w:rsid w:val="000D002C"/>
    <w:rsid w:val="000D09A1"/>
    <w:rsid w:val="000D5505"/>
    <w:rsid w:val="000D5E57"/>
    <w:rsid w:val="000E1F04"/>
    <w:rsid w:val="000E3822"/>
    <w:rsid w:val="000F3196"/>
    <w:rsid w:val="00100ED8"/>
    <w:rsid w:val="00102647"/>
    <w:rsid w:val="0010649D"/>
    <w:rsid w:val="00111F28"/>
    <w:rsid w:val="00116FB1"/>
    <w:rsid w:val="00120F27"/>
    <w:rsid w:val="001240C1"/>
    <w:rsid w:val="001249B5"/>
    <w:rsid w:val="00124A0C"/>
    <w:rsid w:val="00125015"/>
    <w:rsid w:val="001272EA"/>
    <w:rsid w:val="00130724"/>
    <w:rsid w:val="00130B93"/>
    <w:rsid w:val="001314A9"/>
    <w:rsid w:val="0013366D"/>
    <w:rsid w:val="00134320"/>
    <w:rsid w:val="00134F98"/>
    <w:rsid w:val="0013577D"/>
    <w:rsid w:val="0014704F"/>
    <w:rsid w:val="00151059"/>
    <w:rsid w:val="001522E6"/>
    <w:rsid w:val="00156808"/>
    <w:rsid w:val="001600AA"/>
    <w:rsid w:val="0016109A"/>
    <w:rsid w:val="00161A18"/>
    <w:rsid w:val="00162327"/>
    <w:rsid w:val="00163855"/>
    <w:rsid w:val="00163AD1"/>
    <w:rsid w:val="001666D3"/>
    <w:rsid w:val="00170266"/>
    <w:rsid w:val="00171045"/>
    <w:rsid w:val="00171FAA"/>
    <w:rsid w:val="0017238C"/>
    <w:rsid w:val="0017240E"/>
    <w:rsid w:val="00173574"/>
    <w:rsid w:val="001859FE"/>
    <w:rsid w:val="00185FC0"/>
    <w:rsid w:val="0018766E"/>
    <w:rsid w:val="00191CE4"/>
    <w:rsid w:val="001941FD"/>
    <w:rsid w:val="00195868"/>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4FE3"/>
    <w:rsid w:val="001F7E82"/>
    <w:rsid w:val="00200037"/>
    <w:rsid w:val="002024A7"/>
    <w:rsid w:val="00203FC9"/>
    <w:rsid w:val="002061AD"/>
    <w:rsid w:val="00206F5C"/>
    <w:rsid w:val="00207A79"/>
    <w:rsid w:val="002107BD"/>
    <w:rsid w:val="002121F0"/>
    <w:rsid w:val="002133AD"/>
    <w:rsid w:val="00214E39"/>
    <w:rsid w:val="00221F5A"/>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855"/>
    <w:rsid w:val="00272AA7"/>
    <w:rsid w:val="002735C6"/>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789"/>
    <w:rsid w:val="003A0ABC"/>
    <w:rsid w:val="003A4EA2"/>
    <w:rsid w:val="003A553A"/>
    <w:rsid w:val="003A6896"/>
    <w:rsid w:val="003A745E"/>
    <w:rsid w:val="003B1B23"/>
    <w:rsid w:val="003B66BC"/>
    <w:rsid w:val="003B684A"/>
    <w:rsid w:val="003B6B1F"/>
    <w:rsid w:val="003C5C0B"/>
    <w:rsid w:val="003D020C"/>
    <w:rsid w:val="003D3E49"/>
    <w:rsid w:val="003D5188"/>
    <w:rsid w:val="003E3CE2"/>
    <w:rsid w:val="003F189D"/>
    <w:rsid w:val="003F3DFC"/>
    <w:rsid w:val="003F3F48"/>
    <w:rsid w:val="003F4C86"/>
    <w:rsid w:val="003F68BC"/>
    <w:rsid w:val="003F68E4"/>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29EC"/>
    <w:rsid w:val="004566F4"/>
    <w:rsid w:val="00457BEE"/>
    <w:rsid w:val="00461473"/>
    <w:rsid w:val="00461F3C"/>
    <w:rsid w:val="00464BFF"/>
    <w:rsid w:val="004729E1"/>
    <w:rsid w:val="00474AB5"/>
    <w:rsid w:val="00475088"/>
    <w:rsid w:val="00483A11"/>
    <w:rsid w:val="00497CB7"/>
    <w:rsid w:val="004A310F"/>
    <w:rsid w:val="004A3418"/>
    <w:rsid w:val="004A393B"/>
    <w:rsid w:val="004A4FA5"/>
    <w:rsid w:val="004B5649"/>
    <w:rsid w:val="004B564E"/>
    <w:rsid w:val="004B6EA0"/>
    <w:rsid w:val="004B78A0"/>
    <w:rsid w:val="004C01E0"/>
    <w:rsid w:val="004D65C2"/>
    <w:rsid w:val="004E0A94"/>
    <w:rsid w:val="004E1884"/>
    <w:rsid w:val="004E6B06"/>
    <w:rsid w:val="004E7AF7"/>
    <w:rsid w:val="004E7BA6"/>
    <w:rsid w:val="004F4343"/>
    <w:rsid w:val="004F7E71"/>
    <w:rsid w:val="00502C30"/>
    <w:rsid w:val="00503DD2"/>
    <w:rsid w:val="00505684"/>
    <w:rsid w:val="005105A5"/>
    <w:rsid w:val="00510D13"/>
    <w:rsid w:val="00511440"/>
    <w:rsid w:val="00520113"/>
    <w:rsid w:val="00522F33"/>
    <w:rsid w:val="00523390"/>
    <w:rsid w:val="005239EC"/>
    <w:rsid w:val="00530E1F"/>
    <w:rsid w:val="005329BE"/>
    <w:rsid w:val="00532DF0"/>
    <w:rsid w:val="005400D2"/>
    <w:rsid w:val="00541CFA"/>
    <w:rsid w:val="00542A73"/>
    <w:rsid w:val="00550E3C"/>
    <w:rsid w:val="00553282"/>
    <w:rsid w:val="00554261"/>
    <w:rsid w:val="00557921"/>
    <w:rsid w:val="005602FE"/>
    <w:rsid w:val="005635C2"/>
    <w:rsid w:val="005668B7"/>
    <w:rsid w:val="00566A4E"/>
    <w:rsid w:val="00566D4E"/>
    <w:rsid w:val="00566E45"/>
    <w:rsid w:val="005709A5"/>
    <w:rsid w:val="005739B9"/>
    <w:rsid w:val="00575D44"/>
    <w:rsid w:val="00581297"/>
    <w:rsid w:val="005823BE"/>
    <w:rsid w:val="005915CA"/>
    <w:rsid w:val="00591AEC"/>
    <w:rsid w:val="00591CDB"/>
    <w:rsid w:val="00593A35"/>
    <w:rsid w:val="00594595"/>
    <w:rsid w:val="00594DB0"/>
    <w:rsid w:val="00597F83"/>
    <w:rsid w:val="005A1E71"/>
    <w:rsid w:val="005A1EBB"/>
    <w:rsid w:val="005A24C9"/>
    <w:rsid w:val="005A2A01"/>
    <w:rsid w:val="005A6131"/>
    <w:rsid w:val="005A6784"/>
    <w:rsid w:val="005A698B"/>
    <w:rsid w:val="005A7223"/>
    <w:rsid w:val="005A7A2D"/>
    <w:rsid w:val="005B2690"/>
    <w:rsid w:val="005C0029"/>
    <w:rsid w:val="005C0BA4"/>
    <w:rsid w:val="005C5EDA"/>
    <w:rsid w:val="005D0264"/>
    <w:rsid w:val="005D0777"/>
    <w:rsid w:val="005D2C86"/>
    <w:rsid w:val="005E0B61"/>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3A54"/>
    <w:rsid w:val="00613D8A"/>
    <w:rsid w:val="00613EA6"/>
    <w:rsid w:val="00615F3F"/>
    <w:rsid w:val="006238F5"/>
    <w:rsid w:val="0062659F"/>
    <w:rsid w:val="00626A3F"/>
    <w:rsid w:val="00626E66"/>
    <w:rsid w:val="00637265"/>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5E9"/>
    <w:rsid w:val="006C36E7"/>
    <w:rsid w:val="006C5F9B"/>
    <w:rsid w:val="006D27A1"/>
    <w:rsid w:val="006D5A2E"/>
    <w:rsid w:val="006D7809"/>
    <w:rsid w:val="006D7BAC"/>
    <w:rsid w:val="006E3946"/>
    <w:rsid w:val="006E5DAE"/>
    <w:rsid w:val="006E5E2C"/>
    <w:rsid w:val="006E69DB"/>
    <w:rsid w:val="007001F1"/>
    <w:rsid w:val="0070046F"/>
    <w:rsid w:val="00700976"/>
    <w:rsid w:val="00707DD8"/>
    <w:rsid w:val="0071008D"/>
    <w:rsid w:val="007110E0"/>
    <w:rsid w:val="00712FBF"/>
    <w:rsid w:val="00713463"/>
    <w:rsid w:val="0071484F"/>
    <w:rsid w:val="007161B0"/>
    <w:rsid w:val="00720EB1"/>
    <w:rsid w:val="0072232C"/>
    <w:rsid w:val="0072594E"/>
    <w:rsid w:val="00737FC1"/>
    <w:rsid w:val="00741EAE"/>
    <w:rsid w:val="007440F5"/>
    <w:rsid w:val="007470DD"/>
    <w:rsid w:val="00747319"/>
    <w:rsid w:val="00751060"/>
    <w:rsid w:val="00753F66"/>
    <w:rsid w:val="00754CDF"/>
    <w:rsid w:val="00757B5C"/>
    <w:rsid w:val="007618FB"/>
    <w:rsid w:val="00762267"/>
    <w:rsid w:val="007630B7"/>
    <w:rsid w:val="00763BA6"/>
    <w:rsid w:val="007679AC"/>
    <w:rsid w:val="00767FEA"/>
    <w:rsid w:val="00772CB4"/>
    <w:rsid w:val="00776089"/>
    <w:rsid w:val="00781431"/>
    <w:rsid w:val="007832AD"/>
    <w:rsid w:val="00783E58"/>
    <w:rsid w:val="00790EF9"/>
    <w:rsid w:val="00793064"/>
    <w:rsid w:val="00794F55"/>
    <w:rsid w:val="007A188C"/>
    <w:rsid w:val="007A2B35"/>
    <w:rsid w:val="007A30B0"/>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D7B4E"/>
    <w:rsid w:val="007E0DA5"/>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319B"/>
    <w:rsid w:val="00823B8B"/>
    <w:rsid w:val="00826A2B"/>
    <w:rsid w:val="0083139A"/>
    <w:rsid w:val="00831EFC"/>
    <w:rsid w:val="00834257"/>
    <w:rsid w:val="00834D22"/>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9D"/>
    <w:rsid w:val="008A1072"/>
    <w:rsid w:val="008A2307"/>
    <w:rsid w:val="008A3991"/>
    <w:rsid w:val="008A4A14"/>
    <w:rsid w:val="008A5D7B"/>
    <w:rsid w:val="008A7406"/>
    <w:rsid w:val="008A7548"/>
    <w:rsid w:val="008B2092"/>
    <w:rsid w:val="008B356E"/>
    <w:rsid w:val="008B387C"/>
    <w:rsid w:val="008B6A28"/>
    <w:rsid w:val="008C07C8"/>
    <w:rsid w:val="008C11EE"/>
    <w:rsid w:val="008C20B5"/>
    <w:rsid w:val="008C2317"/>
    <w:rsid w:val="008D2C56"/>
    <w:rsid w:val="008D5D99"/>
    <w:rsid w:val="008D605F"/>
    <w:rsid w:val="008E2DF9"/>
    <w:rsid w:val="008E779C"/>
    <w:rsid w:val="008F3587"/>
    <w:rsid w:val="008F4BF5"/>
    <w:rsid w:val="0090351B"/>
    <w:rsid w:val="0090585D"/>
    <w:rsid w:val="0091031D"/>
    <w:rsid w:val="00911CC5"/>
    <w:rsid w:val="0091554C"/>
    <w:rsid w:val="0092154B"/>
    <w:rsid w:val="00921B79"/>
    <w:rsid w:val="00931080"/>
    <w:rsid w:val="009337E7"/>
    <w:rsid w:val="00933F5A"/>
    <w:rsid w:val="00934392"/>
    <w:rsid w:val="00937449"/>
    <w:rsid w:val="00940047"/>
    <w:rsid w:val="00942A19"/>
    <w:rsid w:val="00943C7D"/>
    <w:rsid w:val="009444B6"/>
    <w:rsid w:val="00946ACD"/>
    <w:rsid w:val="00954415"/>
    <w:rsid w:val="009544FB"/>
    <w:rsid w:val="009546F9"/>
    <w:rsid w:val="00955BB7"/>
    <w:rsid w:val="00957A2C"/>
    <w:rsid w:val="0096460A"/>
    <w:rsid w:val="00966E93"/>
    <w:rsid w:val="00967912"/>
    <w:rsid w:val="00970298"/>
    <w:rsid w:val="00970B40"/>
    <w:rsid w:val="009732C2"/>
    <w:rsid w:val="009734F4"/>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6173"/>
    <w:rsid w:val="00A06940"/>
    <w:rsid w:val="00A07048"/>
    <w:rsid w:val="00A10647"/>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4F39"/>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3240"/>
    <w:rsid w:val="00AB522F"/>
    <w:rsid w:val="00AB56BD"/>
    <w:rsid w:val="00AB6DA7"/>
    <w:rsid w:val="00AC078E"/>
    <w:rsid w:val="00AC1B11"/>
    <w:rsid w:val="00AD1085"/>
    <w:rsid w:val="00AD2C86"/>
    <w:rsid w:val="00AD4686"/>
    <w:rsid w:val="00AE0742"/>
    <w:rsid w:val="00AE472A"/>
    <w:rsid w:val="00AE721E"/>
    <w:rsid w:val="00AF0CCF"/>
    <w:rsid w:val="00AF2F20"/>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34794"/>
    <w:rsid w:val="00B36C79"/>
    <w:rsid w:val="00B41EDC"/>
    <w:rsid w:val="00B41F81"/>
    <w:rsid w:val="00B5175E"/>
    <w:rsid w:val="00B5235E"/>
    <w:rsid w:val="00B53A0E"/>
    <w:rsid w:val="00B54C7C"/>
    <w:rsid w:val="00B612D0"/>
    <w:rsid w:val="00B6150B"/>
    <w:rsid w:val="00B64C90"/>
    <w:rsid w:val="00B7319A"/>
    <w:rsid w:val="00B761F0"/>
    <w:rsid w:val="00B77603"/>
    <w:rsid w:val="00B81B33"/>
    <w:rsid w:val="00B8203A"/>
    <w:rsid w:val="00B85B75"/>
    <w:rsid w:val="00B96B5F"/>
    <w:rsid w:val="00B96D81"/>
    <w:rsid w:val="00B97CDE"/>
    <w:rsid w:val="00B97E8F"/>
    <w:rsid w:val="00BA0D17"/>
    <w:rsid w:val="00BA12A8"/>
    <w:rsid w:val="00BA22EF"/>
    <w:rsid w:val="00BA3091"/>
    <w:rsid w:val="00BA6E39"/>
    <w:rsid w:val="00BA7DD1"/>
    <w:rsid w:val="00BB1C51"/>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3CE8"/>
    <w:rsid w:val="00BE59CF"/>
    <w:rsid w:val="00BE7530"/>
    <w:rsid w:val="00BF032F"/>
    <w:rsid w:val="00BF1CC1"/>
    <w:rsid w:val="00BF6097"/>
    <w:rsid w:val="00BF6357"/>
    <w:rsid w:val="00C0090D"/>
    <w:rsid w:val="00C01398"/>
    <w:rsid w:val="00C042D7"/>
    <w:rsid w:val="00C05E05"/>
    <w:rsid w:val="00C063A0"/>
    <w:rsid w:val="00C13363"/>
    <w:rsid w:val="00C21FBD"/>
    <w:rsid w:val="00C32FE0"/>
    <w:rsid w:val="00C34836"/>
    <w:rsid w:val="00C34F99"/>
    <w:rsid w:val="00C46FE0"/>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3C84"/>
    <w:rsid w:val="00CC4E36"/>
    <w:rsid w:val="00CC73C9"/>
    <w:rsid w:val="00CC7917"/>
    <w:rsid w:val="00CC7E28"/>
    <w:rsid w:val="00CD0742"/>
    <w:rsid w:val="00CD1CBB"/>
    <w:rsid w:val="00CD4917"/>
    <w:rsid w:val="00CD7975"/>
    <w:rsid w:val="00CE34FB"/>
    <w:rsid w:val="00CE3BF7"/>
    <w:rsid w:val="00CE3DF9"/>
    <w:rsid w:val="00CE5D44"/>
    <w:rsid w:val="00CE688E"/>
    <w:rsid w:val="00CE6F5A"/>
    <w:rsid w:val="00CE7819"/>
    <w:rsid w:val="00CF0090"/>
    <w:rsid w:val="00CF35CB"/>
    <w:rsid w:val="00D00E40"/>
    <w:rsid w:val="00D02006"/>
    <w:rsid w:val="00D02377"/>
    <w:rsid w:val="00D02B2A"/>
    <w:rsid w:val="00D03399"/>
    <w:rsid w:val="00D0738B"/>
    <w:rsid w:val="00D07ED9"/>
    <w:rsid w:val="00D11169"/>
    <w:rsid w:val="00D16E26"/>
    <w:rsid w:val="00D200E6"/>
    <w:rsid w:val="00D21303"/>
    <w:rsid w:val="00D21643"/>
    <w:rsid w:val="00D23BFC"/>
    <w:rsid w:val="00D277C0"/>
    <w:rsid w:val="00D3284E"/>
    <w:rsid w:val="00D33A0F"/>
    <w:rsid w:val="00D35495"/>
    <w:rsid w:val="00D35C9A"/>
    <w:rsid w:val="00D36F1C"/>
    <w:rsid w:val="00D3781B"/>
    <w:rsid w:val="00D40DC9"/>
    <w:rsid w:val="00D41BF9"/>
    <w:rsid w:val="00D42607"/>
    <w:rsid w:val="00D44034"/>
    <w:rsid w:val="00D47D84"/>
    <w:rsid w:val="00D500EA"/>
    <w:rsid w:val="00D5321C"/>
    <w:rsid w:val="00D532C4"/>
    <w:rsid w:val="00D53AE6"/>
    <w:rsid w:val="00D547FF"/>
    <w:rsid w:val="00D56152"/>
    <w:rsid w:val="00D56AFF"/>
    <w:rsid w:val="00D638A7"/>
    <w:rsid w:val="00D64A6C"/>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DA5"/>
    <w:rsid w:val="00DC4E9E"/>
    <w:rsid w:val="00DC779B"/>
    <w:rsid w:val="00DD3738"/>
    <w:rsid w:val="00DD3C32"/>
    <w:rsid w:val="00DD3DE6"/>
    <w:rsid w:val="00DD5EA5"/>
    <w:rsid w:val="00DE04EC"/>
    <w:rsid w:val="00DE0B46"/>
    <w:rsid w:val="00DE249C"/>
    <w:rsid w:val="00DE251E"/>
    <w:rsid w:val="00DE2AA2"/>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500AA"/>
    <w:rsid w:val="00E5713C"/>
    <w:rsid w:val="00E57A13"/>
    <w:rsid w:val="00E641B6"/>
    <w:rsid w:val="00E64333"/>
    <w:rsid w:val="00E65391"/>
    <w:rsid w:val="00E65443"/>
    <w:rsid w:val="00E761CB"/>
    <w:rsid w:val="00E76B72"/>
    <w:rsid w:val="00E81221"/>
    <w:rsid w:val="00E8223B"/>
    <w:rsid w:val="00E82B8F"/>
    <w:rsid w:val="00E82FFC"/>
    <w:rsid w:val="00E84403"/>
    <w:rsid w:val="00E85F3E"/>
    <w:rsid w:val="00E9072F"/>
    <w:rsid w:val="00E93E80"/>
    <w:rsid w:val="00E9492D"/>
    <w:rsid w:val="00E967E4"/>
    <w:rsid w:val="00EA104D"/>
    <w:rsid w:val="00EA1DFB"/>
    <w:rsid w:val="00EA3B26"/>
    <w:rsid w:val="00EA425E"/>
    <w:rsid w:val="00EA51E4"/>
    <w:rsid w:val="00EA5227"/>
    <w:rsid w:val="00EB064D"/>
    <w:rsid w:val="00EB2C25"/>
    <w:rsid w:val="00EB5CFF"/>
    <w:rsid w:val="00EC00A7"/>
    <w:rsid w:val="00EC32C6"/>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13F80"/>
    <w:rsid w:val="00F20B97"/>
    <w:rsid w:val="00F21671"/>
    <w:rsid w:val="00F2235E"/>
    <w:rsid w:val="00F224CA"/>
    <w:rsid w:val="00F24B13"/>
    <w:rsid w:val="00F26EF9"/>
    <w:rsid w:val="00F27583"/>
    <w:rsid w:val="00F276A8"/>
    <w:rsid w:val="00F27ADE"/>
    <w:rsid w:val="00F3246F"/>
    <w:rsid w:val="00F32F6D"/>
    <w:rsid w:val="00F330FF"/>
    <w:rsid w:val="00F338D0"/>
    <w:rsid w:val="00F34DC2"/>
    <w:rsid w:val="00F360C2"/>
    <w:rsid w:val="00F367D4"/>
    <w:rsid w:val="00F43F92"/>
    <w:rsid w:val="00F50216"/>
    <w:rsid w:val="00F50B3C"/>
    <w:rsid w:val="00F51906"/>
    <w:rsid w:val="00F5283E"/>
    <w:rsid w:val="00F545B0"/>
    <w:rsid w:val="00F54BD5"/>
    <w:rsid w:val="00F57946"/>
    <w:rsid w:val="00F605A0"/>
    <w:rsid w:val="00F61FBA"/>
    <w:rsid w:val="00F62DCC"/>
    <w:rsid w:val="00F64ECF"/>
    <w:rsid w:val="00F65290"/>
    <w:rsid w:val="00F65548"/>
    <w:rsid w:val="00F66841"/>
    <w:rsid w:val="00F701C0"/>
    <w:rsid w:val="00F73A36"/>
    <w:rsid w:val="00F838D4"/>
    <w:rsid w:val="00F85C89"/>
    <w:rsid w:val="00F879C8"/>
    <w:rsid w:val="00F93B64"/>
    <w:rsid w:val="00FA2646"/>
    <w:rsid w:val="00FA3CA1"/>
    <w:rsid w:val="00FB2271"/>
    <w:rsid w:val="00FB2498"/>
    <w:rsid w:val="00FB50D0"/>
    <w:rsid w:val="00FC0301"/>
    <w:rsid w:val="00FC1822"/>
    <w:rsid w:val="00FC20C8"/>
    <w:rsid w:val="00FC3B08"/>
    <w:rsid w:val="00FD0837"/>
    <w:rsid w:val="00FD400F"/>
    <w:rsid w:val="00FD4187"/>
    <w:rsid w:val="00FD4812"/>
    <w:rsid w:val="00FD4E1E"/>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442C4984"/>
  <w15:docId w15:val="{04F85A43-26F0-4906-97CF-BE8B1267C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70682131">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38314553">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20874733">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490369391">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721254017">
      <w:bodyDiv w:val="1"/>
      <w:marLeft w:val="0"/>
      <w:marRight w:val="0"/>
      <w:marTop w:val="0"/>
      <w:marBottom w:val="0"/>
      <w:divBdr>
        <w:top w:val="none" w:sz="0" w:space="0" w:color="auto"/>
        <w:left w:val="none" w:sz="0" w:space="0" w:color="auto"/>
        <w:bottom w:val="none" w:sz="0" w:space="0" w:color="auto"/>
        <w:right w:val="none" w:sz="0" w:space="0" w:color="auto"/>
      </w:divBdr>
    </w:div>
    <w:div w:id="744494973">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676760285">
      <w:bodyDiv w:val="1"/>
      <w:marLeft w:val="0"/>
      <w:marRight w:val="0"/>
      <w:marTop w:val="0"/>
      <w:marBottom w:val="0"/>
      <w:divBdr>
        <w:top w:val="none" w:sz="0" w:space="0" w:color="auto"/>
        <w:left w:val="none" w:sz="0" w:space="0" w:color="auto"/>
        <w:bottom w:val="none" w:sz="0" w:space="0" w:color="auto"/>
        <w:right w:val="none" w:sz="0" w:space="0" w:color="auto"/>
      </w:divBdr>
      <w:divsChild>
        <w:div w:id="701857374">
          <w:marLeft w:val="0"/>
          <w:marRight w:val="0"/>
          <w:marTop w:val="0"/>
          <w:marBottom w:val="0"/>
          <w:divBdr>
            <w:top w:val="none" w:sz="0" w:space="0" w:color="auto"/>
            <w:left w:val="none" w:sz="0" w:space="0" w:color="auto"/>
            <w:bottom w:val="none" w:sz="0" w:space="0" w:color="auto"/>
            <w:right w:val="none" w:sz="0" w:space="0" w:color="auto"/>
          </w:divBdr>
          <w:divsChild>
            <w:div w:id="109235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2DB42E-8764-4CA6-8050-543ADD5B9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3</Pages>
  <Words>407</Words>
  <Characters>2324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2726</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s.hovsepyan</dc:creator>
  <cp:keywords>https://mul2.gov.am/tasks/371933/oneclick/ampopatert.docx?token=dd22bbea9b714332927717c128c477bf</cp:keywords>
  <cp:lastModifiedBy>Armine.Balyan</cp:lastModifiedBy>
  <cp:revision>63</cp:revision>
  <cp:lastPrinted>2014-01-20T11:54:00Z</cp:lastPrinted>
  <dcterms:created xsi:type="dcterms:W3CDTF">2020-02-13T11:43:00Z</dcterms:created>
  <dcterms:modified xsi:type="dcterms:W3CDTF">2020-12-22T17:00:00Z</dcterms:modified>
</cp:coreProperties>
</file>