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D42" w:rsidRPr="000E4D42" w:rsidRDefault="000E4D42" w:rsidP="000E4D42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en-US"/>
        </w:rPr>
      </w:pPr>
      <w:r w:rsidRPr="007A4A91">
        <w:rPr>
          <w:rFonts w:ascii="GHEA Grapalat" w:hAnsi="GHEA Grapalat"/>
          <w:b/>
          <w:sz w:val="24"/>
          <w:szCs w:val="24"/>
          <w:lang w:val="hy-AM"/>
        </w:rPr>
        <w:t xml:space="preserve">Հավելված </w:t>
      </w:r>
      <w:r w:rsidRPr="007A4A91">
        <w:rPr>
          <w:rFonts w:ascii="GHEA Grapalat" w:hAnsi="GHEA Grapalat"/>
          <w:b/>
          <w:sz w:val="24"/>
          <w:szCs w:val="24"/>
        </w:rPr>
        <w:t xml:space="preserve">N </w:t>
      </w:r>
      <w:r>
        <w:rPr>
          <w:rFonts w:ascii="GHEA Grapalat" w:hAnsi="GHEA Grapalat"/>
          <w:b/>
          <w:sz w:val="24"/>
          <w:szCs w:val="24"/>
          <w:lang w:val="en-US"/>
        </w:rPr>
        <w:t>2</w:t>
      </w:r>
    </w:p>
    <w:p w:rsidR="000E4D42" w:rsidRPr="003320A9" w:rsidRDefault="000E4D42" w:rsidP="000E4D42">
      <w:pPr>
        <w:spacing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3320A9">
        <w:rPr>
          <w:rFonts w:ascii="GHEA Grapalat" w:hAnsi="GHEA Grapalat"/>
          <w:b/>
          <w:sz w:val="24"/>
          <w:szCs w:val="24"/>
          <w:lang w:val="hy-AM"/>
        </w:rPr>
        <w:t>ՀՀ կառավարության _</w:t>
      </w:r>
      <w:r>
        <w:rPr>
          <w:rFonts w:ascii="GHEA Grapalat" w:hAnsi="GHEA Grapalat"/>
          <w:b/>
          <w:sz w:val="24"/>
          <w:szCs w:val="24"/>
          <w:lang w:val="hy-AM"/>
        </w:rPr>
        <w:t>______</w:t>
      </w:r>
      <w:r w:rsidRPr="003320A9">
        <w:rPr>
          <w:rFonts w:ascii="GHEA Grapalat" w:hAnsi="GHEA Grapalat"/>
          <w:b/>
          <w:sz w:val="24"/>
          <w:szCs w:val="24"/>
          <w:lang w:val="hy-AM"/>
        </w:rPr>
        <w:t>________ թվականի</w:t>
      </w:r>
    </w:p>
    <w:p w:rsidR="000E4D42" w:rsidRPr="00DD696F" w:rsidRDefault="000E4D42" w:rsidP="000E4D42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3320A9">
        <w:rPr>
          <w:rFonts w:ascii="GHEA Grapalat" w:hAnsi="GHEA Grapalat"/>
          <w:b/>
          <w:sz w:val="24"/>
          <w:szCs w:val="24"/>
          <w:lang w:val="hy-AM"/>
        </w:rPr>
        <w:t>___________</w:t>
      </w:r>
      <w:r>
        <w:rPr>
          <w:rFonts w:ascii="GHEA Grapalat" w:hAnsi="GHEA Grapalat"/>
          <w:b/>
          <w:sz w:val="24"/>
          <w:szCs w:val="24"/>
          <w:lang w:val="hy-AM"/>
        </w:rPr>
        <w:t>____________ N _____-Ն</w:t>
      </w:r>
      <w:r w:rsidRPr="003320A9">
        <w:rPr>
          <w:rFonts w:ascii="GHEA Grapalat" w:hAnsi="GHEA Grapalat"/>
          <w:b/>
          <w:sz w:val="24"/>
          <w:szCs w:val="24"/>
          <w:lang w:val="hy-AM"/>
        </w:rPr>
        <w:t xml:space="preserve"> որոշման</w:t>
      </w:r>
    </w:p>
    <w:p w:rsidR="000E4D42" w:rsidRPr="00DD696F" w:rsidRDefault="000E4D42" w:rsidP="000E4D42">
      <w:pPr>
        <w:pStyle w:val="ListParagraph"/>
        <w:jc w:val="center"/>
        <w:rPr>
          <w:rFonts w:ascii="GHEA Grapalat" w:hAnsi="GHEA Grapalat"/>
          <w:sz w:val="24"/>
          <w:szCs w:val="24"/>
          <w:lang w:val="hy-AM"/>
        </w:rPr>
      </w:pPr>
    </w:p>
    <w:p w:rsidR="00A47C7A" w:rsidRDefault="004308E0" w:rsidP="002A6AE9">
      <w:pPr>
        <w:pStyle w:val="ListParagraph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308E0">
        <w:rPr>
          <w:rFonts w:ascii="GHEA Grapalat" w:eastAsia="Calibri" w:hAnsi="GHEA Grapalat"/>
          <w:b/>
          <w:sz w:val="24"/>
          <w:szCs w:val="24"/>
          <w:lang w:val="hy-AM"/>
        </w:rPr>
        <w:t xml:space="preserve">ՌԱԶՄԱՎԱՐԱԿԱՆ ՊԱՇԱՐՆԵՐԻ ՊԱՀՈՒՍՏՈՒՄ ՆԵՐԱՌՎՈՂ  </w:t>
      </w:r>
      <w:r w:rsidRPr="004308E0">
        <w:rPr>
          <w:rFonts w:ascii="GHEA Grapalat" w:hAnsi="GHEA Grapalat" w:cs="Sylfaen"/>
          <w:b/>
          <w:sz w:val="24"/>
          <w:szCs w:val="24"/>
          <w:lang w:val="hy-AM"/>
        </w:rPr>
        <w:t xml:space="preserve">ԴԵՂԵՐԻ  </w:t>
      </w:r>
      <w:r w:rsidR="00A47C7A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4308E0">
        <w:rPr>
          <w:rFonts w:ascii="GHEA Grapalat" w:hAnsi="GHEA Grapalat" w:cs="Sylfaen"/>
          <w:b/>
          <w:sz w:val="24"/>
          <w:szCs w:val="24"/>
          <w:lang w:val="hy-AM"/>
        </w:rPr>
        <w:t xml:space="preserve">  ԲԺՇԿԱԿԱՆ ՆՇԱՆԱԿՈՒԹՅԱՆ  ԳՈՒՅՔԻ  ԿՈՒՏԱԿՄԱՆ ՆՈՐՄԵՐՆ ՈՒ </w:t>
      </w:r>
      <w:r w:rsidR="00C90493" w:rsidRPr="00DD696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4308E0">
        <w:rPr>
          <w:rFonts w:ascii="GHEA Grapalat" w:hAnsi="GHEA Grapalat" w:cs="Sylfaen"/>
          <w:b/>
          <w:sz w:val="24"/>
          <w:szCs w:val="24"/>
          <w:lang w:val="hy-AM"/>
        </w:rPr>
        <w:t>ԺԱՄԱՆԱԿԱՑՈՒՅՑԸ</w:t>
      </w:r>
      <w:r w:rsidRPr="00DD696F">
        <w:rPr>
          <w:rFonts w:ascii="GHEA Grapalat" w:hAnsi="GHEA Grapalat"/>
          <w:b/>
          <w:sz w:val="24"/>
          <w:szCs w:val="24"/>
          <w:lang w:val="hy-AM"/>
        </w:rPr>
        <w:t xml:space="preserve">  </w:t>
      </w:r>
    </w:p>
    <w:p w:rsidR="002A6AE9" w:rsidRPr="002A6AE9" w:rsidRDefault="002A6AE9" w:rsidP="002A6AE9">
      <w:pPr>
        <w:pStyle w:val="ListParagraph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A47C7A" w:rsidRPr="00DD696F" w:rsidRDefault="00A47C7A" w:rsidP="00AE29C9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Ներմուծող կազմակերպությունների  կողմից  կուտակվող</w:t>
      </w:r>
      <w:r w:rsidRPr="00A47C7A">
        <w:rPr>
          <w:rFonts w:ascii="GHEA Grapalat" w:hAnsi="GHEA Grapalat"/>
          <w:sz w:val="24"/>
          <w:szCs w:val="24"/>
          <w:lang w:val="hy-AM"/>
        </w:rPr>
        <w:t xml:space="preserve"> </w:t>
      </w:r>
      <w:r w:rsidR="00AE29C9" w:rsidRPr="00DD69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7C7A">
        <w:rPr>
          <w:rFonts w:ascii="GHEA Grapalat" w:hAnsi="GHEA Grapalat"/>
          <w:sz w:val="24"/>
          <w:szCs w:val="24"/>
          <w:lang w:val="hy-AM"/>
        </w:rPr>
        <w:t>դեղեր</w:t>
      </w:r>
      <w:r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A47C7A">
        <w:rPr>
          <w:rFonts w:ascii="GHEA Grapalat" w:hAnsi="GHEA Grapalat"/>
          <w:sz w:val="24"/>
          <w:szCs w:val="24"/>
          <w:lang w:val="hy-AM"/>
        </w:rPr>
        <w:t xml:space="preserve">և բժշկական նշանակության </w:t>
      </w:r>
      <w:r>
        <w:rPr>
          <w:rFonts w:ascii="GHEA Grapalat" w:hAnsi="GHEA Grapalat"/>
          <w:sz w:val="24"/>
          <w:szCs w:val="24"/>
          <w:lang w:val="hy-AM"/>
        </w:rPr>
        <w:t xml:space="preserve">գույքը </w:t>
      </w:r>
      <w:r w:rsidR="00AE29C9" w:rsidRPr="00DD696F">
        <w:rPr>
          <w:rFonts w:ascii="GHEA Grapalat" w:hAnsi="GHEA Grapalat"/>
          <w:sz w:val="24"/>
          <w:szCs w:val="24"/>
          <w:lang w:val="hy-AM"/>
        </w:rPr>
        <w:t xml:space="preserve"> </w:t>
      </w:r>
      <w:r w:rsidR="00AE29C9">
        <w:rPr>
          <w:rFonts w:ascii="GHEA Grapalat" w:hAnsi="GHEA Grapalat"/>
          <w:sz w:val="24"/>
          <w:szCs w:val="24"/>
          <w:lang w:val="hy-AM"/>
        </w:rPr>
        <w:t xml:space="preserve">կուտակման պահին  </w:t>
      </w:r>
      <w:r>
        <w:rPr>
          <w:rFonts w:ascii="GHEA Grapalat" w:hAnsi="GHEA Grapalat"/>
          <w:sz w:val="24"/>
          <w:szCs w:val="24"/>
          <w:lang w:val="hy-AM"/>
        </w:rPr>
        <w:t xml:space="preserve">պետք է ունենան </w:t>
      </w:r>
      <w:r w:rsidR="00BB6947">
        <w:rPr>
          <w:rFonts w:ascii="GHEA Grapalat" w:hAnsi="GHEA Grapalat"/>
          <w:sz w:val="24"/>
          <w:szCs w:val="24"/>
          <w:lang w:val="hy-AM"/>
        </w:rPr>
        <w:t xml:space="preserve"> առնվազն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D696F">
        <w:rPr>
          <w:rFonts w:ascii="GHEA Grapalat" w:hAnsi="GHEA Grapalat"/>
          <w:sz w:val="24"/>
          <w:szCs w:val="24"/>
          <w:lang w:val="hy-AM"/>
        </w:rPr>
        <w:t xml:space="preserve">12 </w:t>
      </w:r>
      <w:r w:rsidR="00AE29C9">
        <w:rPr>
          <w:rFonts w:ascii="GHEA Grapalat" w:hAnsi="GHEA Grapalat"/>
          <w:sz w:val="24"/>
          <w:szCs w:val="24"/>
          <w:lang w:val="hy-AM"/>
        </w:rPr>
        <w:t xml:space="preserve"> ամիս </w:t>
      </w:r>
      <w:r>
        <w:rPr>
          <w:rFonts w:ascii="GHEA Grapalat" w:hAnsi="GHEA Grapalat"/>
          <w:sz w:val="24"/>
          <w:szCs w:val="24"/>
          <w:lang w:val="hy-AM"/>
        </w:rPr>
        <w:t xml:space="preserve"> մնացորդային  պիտանիության ժամկետ, իսկ </w:t>
      </w:r>
      <w:r w:rsidR="00DD696F">
        <w:rPr>
          <w:rFonts w:ascii="GHEA Grapalat" w:hAnsi="GHEA Grapalat"/>
          <w:sz w:val="24"/>
          <w:szCs w:val="24"/>
          <w:lang w:val="hy-AM"/>
        </w:rPr>
        <w:t xml:space="preserve"> </w:t>
      </w:r>
      <w:r w:rsidR="00AE29C9">
        <w:rPr>
          <w:rFonts w:ascii="GHEA Grapalat" w:hAnsi="GHEA Grapalat"/>
          <w:sz w:val="24"/>
          <w:szCs w:val="24"/>
          <w:lang w:val="hy-AM"/>
        </w:rPr>
        <w:t xml:space="preserve">1 </w:t>
      </w:r>
      <w:r w:rsidR="00DD696F">
        <w:rPr>
          <w:rFonts w:ascii="GHEA Grapalat" w:hAnsi="GHEA Grapalat"/>
          <w:sz w:val="24"/>
          <w:szCs w:val="24"/>
          <w:lang w:val="hy-AM"/>
        </w:rPr>
        <w:t xml:space="preserve"> </w:t>
      </w:r>
      <w:r w:rsidR="00AE29C9">
        <w:rPr>
          <w:rFonts w:ascii="GHEA Grapalat" w:hAnsi="GHEA Grapalat"/>
          <w:sz w:val="24"/>
          <w:szCs w:val="24"/>
          <w:lang w:val="hy-AM"/>
        </w:rPr>
        <w:t>տարվա</w:t>
      </w:r>
      <w:r w:rsidR="00AE29C9" w:rsidRPr="00AE29C9">
        <w:rPr>
          <w:rFonts w:ascii="GHEA Grapalat" w:hAnsi="GHEA Grapalat"/>
          <w:sz w:val="24"/>
          <w:szCs w:val="24"/>
          <w:lang w:val="hy-AM"/>
        </w:rPr>
        <w:t xml:space="preserve"> </w:t>
      </w:r>
      <w:r w:rsidR="00AE29C9">
        <w:rPr>
          <w:rFonts w:ascii="GHEA Grapalat" w:hAnsi="GHEA Grapalat"/>
          <w:sz w:val="24"/>
          <w:szCs w:val="24"/>
          <w:lang w:val="hy-AM"/>
        </w:rPr>
        <w:t>պիտանիության ժամկետ ունեցող դեղերը`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BB6947">
        <w:rPr>
          <w:rFonts w:ascii="GHEA Grapalat" w:hAnsi="GHEA Grapalat"/>
          <w:sz w:val="24"/>
          <w:szCs w:val="24"/>
          <w:lang w:val="hy-AM"/>
        </w:rPr>
        <w:t xml:space="preserve">առնվազն </w:t>
      </w:r>
      <w:r w:rsidR="00DD696F">
        <w:rPr>
          <w:rFonts w:ascii="GHEA Grapalat" w:hAnsi="GHEA Grapalat"/>
          <w:sz w:val="24"/>
          <w:szCs w:val="24"/>
          <w:lang w:val="hy-AM"/>
        </w:rPr>
        <w:t>6</w:t>
      </w:r>
      <w:r>
        <w:rPr>
          <w:rFonts w:ascii="GHEA Grapalat" w:hAnsi="GHEA Grapalat"/>
          <w:sz w:val="24"/>
          <w:szCs w:val="24"/>
          <w:lang w:val="hy-AM"/>
        </w:rPr>
        <w:t xml:space="preserve"> ամիս  մնացորդային  պիտանիության ժամկետ:</w:t>
      </w:r>
    </w:p>
    <w:p w:rsidR="00030AD4" w:rsidRDefault="00A47C7A" w:rsidP="00AE29C9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050822">
        <w:rPr>
          <w:rFonts w:ascii="GHEA Grapalat" w:hAnsi="GHEA Grapalat"/>
          <w:sz w:val="24"/>
          <w:szCs w:val="24"/>
          <w:lang w:val="hy-AM"/>
        </w:rPr>
        <w:t>Ներմուծող կազմակերպությունների  կողմից  Հավելված N 1-ով սահմանված նյութական արժեքները  կուտակվում են</w:t>
      </w:r>
      <w:r w:rsidR="001E5369" w:rsidRPr="00050822">
        <w:rPr>
          <w:rFonts w:ascii="GHEA Grapalat" w:hAnsi="GHEA Grapalat"/>
          <w:sz w:val="24"/>
          <w:szCs w:val="24"/>
          <w:lang w:val="hy-AM"/>
        </w:rPr>
        <w:t>`</w:t>
      </w:r>
      <w:r w:rsidR="00C90493" w:rsidRPr="0005082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E4D42" w:rsidRPr="00050822" w:rsidRDefault="00C90493" w:rsidP="00E24A2A">
      <w:pPr>
        <w:pStyle w:val="ListParagraph"/>
        <w:numPr>
          <w:ilvl w:val="0"/>
          <w:numId w:val="3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050822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050822" w:rsidRPr="00050822">
        <w:rPr>
          <w:rFonts w:ascii="GHEA Grapalat" w:hAnsi="GHEA Grapalat"/>
          <w:sz w:val="24"/>
          <w:szCs w:val="24"/>
          <w:lang w:val="hy-AM"/>
        </w:rPr>
        <w:t xml:space="preserve">«Նյութական պահուստի մասին» ՀՀ օրենքի 6-րդ հոդվածի 4-րդ մասով սահմանված </w:t>
      </w:r>
      <w:r w:rsidR="00A47C7A" w:rsidRPr="00050822">
        <w:rPr>
          <w:rFonts w:ascii="GHEA Grapalat" w:hAnsi="GHEA Grapalat"/>
          <w:sz w:val="24"/>
          <w:szCs w:val="24"/>
          <w:lang w:val="hy-AM"/>
        </w:rPr>
        <w:t xml:space="preserve">ռազմավարական պաշարների կուտակման </w:t>
      </w:r>
      <w:r w:rsidRPr="00050822">
        <w:rPr>
          <w:rFonts w:ascii="GHEA Grapalat" w:hAnsi="GHEA Grapalat"/>
          <w:sz w:val="24"/>
          <w:szCs w:val="24"/>
          <w:lang w:val="hy-AM"/>
        </w:rPr>
        <w:t xml:space="preserve">ժամանակացույցի`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265"/>
        <w:gridCol w:w="3256"/>
        <w:gridCol w:w="3119"/>
      </w:tblGrid>
      <w:tr w:rsidR="001E5369" w:rsidRPr="00231645" w:rsidTr="009A4D58">
        <w:trPr>
          <w:trHeight w:val="598"/>
          <w:jc w:val="center"/>
        </w:trPr>
        <w:tc>
          <w:tcPr>
            <w:tcW w:w="3265" w:type="dxa"/>
            <w:vMerge w:val="restart"/>
            <w:vAlign w:val="center"/>
          </w:tcPr>
          <w:p w:rsidR="001E5369" w:rsidRPr="001E5369" w:rsidRDefault="001E5369" w:rsidP="001E536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5369" w:rsidRPr="001E5369" w:rsidRDefault="001E5369" w:rsidP="001E536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E536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Նյութական արժեքների անվանումը</w:t>
            </w:r>
          </w:p>
        </w:tc>
        <w:tc>
          <w:tcPr>
            <w:tcW w:w="6375" w:type="dxa"/>
            <w:gridSpan w:val="2"/>
            <w:vAlign w:val="center"/>
          </w:tcPr>
          <w:p w:rsidR="001E5369" w:rsidRPr="001E5369" w:rsidRDefault="00050822" w:rsidP="0005082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508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«Նյութական պահուստի մասին» ՀՀ օրենքի 6-րդ հոդվածի 4-րդ մասով սահմանված</w:t>
            </w:r>
            <w:r w:rsidR="001E5369" w:rsidRPr="001E536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ռազմավարական պաշարների կուտակման ժամանակացույց</w:t>
            </w:r>
          </w:p>
        </w:tc>
      </w:tr>
      <w:tr w:rsidR="001E5369" w:rsidRPr="00231645" w:rsidTr="009A4D58">
        <w:trPr>
          <w:trHeight w:val="598"/>
          <w:jc w:val="center"/>
        </w:trPr>
        <w:tc>
          <w:tcPr>
            <w:tcW w:w="3265" w:type="dxa"/>
            <w:vMerge/>
            <w:vAlign w:val="center"/>
          </w:tcPr>
          <w:p w:rsidR="001E5369" w:rsidRPr="001E5369" w:rsidRDefault="001E5369" w:rsidP="001E536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56" w:type="dxa"/>
            <w:vAlign w:val="center"/>
          </w:tcPr>
          <w:p w:rsidR="007415EC" w:rsidRDefault="007415EC" w:rsidP="007415E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Յուրաքանչյուր տարվա մայիս</w:t>
            </w:r>
          </w:p>
          <w:p w:rsidR="001E5369" w:rsidRPr="007F3DFF" w:rsidRDefault="007F3DFF" w:rsidP="007415E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F3DFF">
              <w:rPr>
                <w:rFonts w:ascii="GHEA Grapalat" w:hAnsi="GHEA Grapalat"/>
                <w:b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քանակ</w:t>
            </w:r>
            <w:r w:rsidRPr="007F3DFF">
              <w:rPr>
                <w:rFonts w:ascii="GHEA Grapalat" w:hAnsi="GHEA Grapalat"/>
                <w:b/>
                <w:sz w:val="24"/>
                <w:szCs w:val="24"/>
                <w:lang w:val="hy-AM"/>
              </w:rPr>
              <w:t>)</w:t>
            </w:r>
          </w:p>
        </w:tc>
        <w:tc>
          <w:tcPr>
            <w:tcW w:w="3119" w:type="dxa"/>
            <w:vAlign w:val="center"/>
          </w:tcPr>
          <w:p w:rsidR="001E5369" w:rsidRPr="001E5369" w:rsidRDefault="007415EC" w:rsidP="007415E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Յուրաքանչյուր տարվա սեպտեմբերի 2-րդ տասնօրյակ</w:t>
            </w:r>
            <w:r w:rsidR="007F3DF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</w:t>
            </w:r>
            <w:r w:rsidR="007F3DFF" w:rsidRPr="007F3DFF">
              <w:rPr>
                <w:rFonts w:ascii="GHEA Grapalat" w:hAnsi="GHEA Grapalat"/>
                <w:b/>
                <w:sz w:val="24"/>
                <w:szCs w:val="24"/>
                <w:lang w:val="hy-AM"/>
              </w:rPr>
              <w:t>(</w:t>
            </w:r>
            <w:r w:rsidR="007F3DFF"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քանակ</w:t>
            </w:r>
            <w:r w:rsidR="007F3DFF" w:rsidRPr="007F3DFF">
              <w:rPr>
                <w:rFonts w:ascii="GHEA Grapalat" w:hAnsi="GHEA Grapalat"/>
                <w:b/>
                <w:sz w:val="24"/>
                <w:szCs w:val="24"/>
                <w:lang w:val="hy-AM"/>
              </w:rPr>
              <w:t>)</w:t>
            </w:r>
          </w:p>
        </w:tc>
      </w:tr>
      <w:tr w:rsidR="00C90493" w:rsidRPr="001E5369" w:rsidTr="009A4D58">
        <w:trPr>
          <w:jc w:val="center"/>
        </w:trPr>
        <w:tc>
          <w:tcPr>
            <w:tcW w:w="3265" w:type="dxa"/>
            <w:vAlign w:val="center"/>
          </w:tcPr>
          <w:p w:rsidR="00C90493" w:rsidRPr="001E5369" w:rsidRDefault="001E536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5369">
              <w:rPr>
                <w:rFonts w:ascii="GHEA Grapalat" w:hAnsi="GHEA Grapalat"/>
                <w:sz w:val="24"/>
                <w:szCs w:val="24"/>
                <w:lang w:val="hy-AM"/>
              </w:rPr>
              <w:t>Հավելված N 1-ով սահմանված նյութական արժեքներ</w:t>
            </w:r>
          </w:p>
        </w:tc>
        <w:tc>
          <w:tcPr>
            <w:tcW w:w="3256" w:type="dxa"/>
            <w:vAlign w:val="center"/>
          </w:tcPr>
          <w:p w:rsidR="001E5369" w:rsidRPr="001E5369" w:rsidRDefault="001E5369" w:rsidP="001E536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5369">
              <w:rPr>
                <w:rFonts w:ascii="GHEA Grapalat" w:hAnsi="GHEA Grapalat"/>
                <w:sz w:val="24"/>
                <w:szCs w:val="24"/>
                <w:lang w:val="hy-AM"/>
              </w:rPr>
              <w:t>50</w:t>
            </w:r>
            <w:r w:rsidRPr="001E5369">
              <w:rPr>
                <w:rFonts w:ascii="GHEA Grapalat" w:hAnsi="GHEA Grapalat"/>
                <w:sz w:val="24"/>
                <w:szCs w:val="24"/>
              </w:rPr>
              <w:t>%</w:t>
            </w:r>
          </w:p>
        </w:tc>
        <w:tc>
          <w:tcPr>
            <w:tcW w:w="3119" w:type="dxa"/>
            <w:vAlign w:val="center"/>
          </w:tcPr>
          <w:p w:rsidR="00C90493" w:rsidRPr="001E5369" w:rsidRDefault="00637625" w:rsidP="0063762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100</w:t>
            </w:r>
            <w:r w:rsidR="001E5369" w:rsidRPr="001E5369">
              <w:rPr>
                <w:rFonts w:ascii="GHEA Grapalat" w:hAnsi="GHEA Grapalat"/>
                <w:sz w:val="24"/>
                <w:szCs w:val="24"/>
              </w:rPr>
              <w:t>%</w:t>
            </w:r>
          </w:p>
        </w:tc>
      </w:tr>
    </w:tbl>
    <w:p w:rsidR="00497C55" w:rsidRPr="00497C55" w:rsidRDefault="00497C55" w:rsidP="00497C55">
      <w:pPr>
        <w:pStyle w:val="ListParagraph"/>
      </w:pPr>
    </w:p>
    <w:p w:rsidR="00660615" w:rsidRPr="00497C55" w:rsidRDefault="00497C55" w:rsidP="00E24A2A">
      <w:pPr>
        <w:pStyle w:val="ListParagraph"/>
        <w:numPr>
          <w:ilvl w:val="0"/>
          <w:numId w:val="3"/>
        </w:numPr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497C55">
        <w:rPr>
          <w:rFonts w:ascii="GHEA Grapalat" w:hAnsi="GHEA Grapalat"/>
          <w:sz w:val="24"/>
          <w:szCs w:val="24"/>
          <w:lang w:val="hy-AM"/>
        </w:rPr>
        <w:t>առողջապահության ոլորտի լիազոր մարմնի կողմից սահմանված դեղերի փոխադրման, պահեստավորման և պահպանման նորմերին համապատասխան:</w:t>
      </w:r>
    </w:p>
    <w:sectPr w:rsidR="00660615" w:rsidRPr="00497C55" w:rsidSect="00DD696F">
      <w:pgSz w:w="12240" w:h="15840"/>
      <w:pgMar w:top="1440" w:right="1041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20002A87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F70E6"/>
    <w:multiLevelType w:val="hybridMultilevel"/>
    <w:tmpl w:val="B99E6E3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596B8E"/>
    <w:multiLevelType w:val="hybridMultilevel"/>
    <w:tmpl w:val="DB8AC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625DE0"/>
    <w:multiLevelType w:val="hybridMultilevel"/>
    <w:tmpl w:val="FA9003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55220"/>
    <w:multiLevelType w:val="hybridMultilevel"/>
    <w:tmpl w:val="AA4C93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913"/>
    <w:rsid w:val="00030AD4"/>
    <w:rsid w:val="00050822"/>
    <w:rsid w:val="000E4D42"/>
    <w:rsid w:val="00125496"/>
    <w:rsid w:val="001E5369"/>
    <w:rsid w:val="00212E23"/>
    <w:rsid w:val="00230382"/>
    <w:rsid w:val="00231645"/>
    <w:rsid w:val="002A6AE9"/>
    <w:rsid w:val="002F450D"/>
    <w:rsid w:val="00413233"/>
    <w:rsid w:val="004308E0"/>
    <w:rsid w:val="00462C82"/>
    <w:rsid w:val="00497C55"/>
    <w:rsid w:val="004D1AFE"/>
    <w:rsid w:val="00637625"/>
    <w:rsid w:val="007415EC"/>
    <w:rsid w:val="007F3DFF"/>
    <w:rsid w:val="00831232"/>
    <w:rsid w:val="00864BF1"/>
    <w:rsid w:val="009A4D58"/>
    <w:rsid w:val="009B5079"/>
    <w:rsid w:val="00A47C7A"/>
    <w:rsid w:val="00A86D36"/>
    <w:rsid w:val="00AE1913"/>
    <w:rsid w:val="00AE29C9"/>
    <w:rsid w:val="00B22994"/>
    <w:rsid w:val="00BB6947"/>
    <w:rsid w:val="00C151C6"/>
    <w:rsid w:val="00C90493"/>
    <w:rsid w:val="00CF729A"/>
    <w:rsid w:val="00DD696F"/>
    <w:rsid w:val="00E24A2A"/>
    <w:rsid w:val="00E367DD"/>
    <w:rsid w:val="00E8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9B70A"/>
  <w15:docId w15:val="{1CB83323-D098-4AE4-944B-F17C38678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4D42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4D42"/>
    <w:pPr>
      <w:ind w:left="720"/>
      <w:contextualSpacing/>
    </w:pPr>
  </w:style>
  <w:style w:type="table" w:styleId="TableGrid">
    <w:name w:val="Table Grid"/>
    <w:basedOn w:val="TableNormal"/>
    <w:uiPriority w:val="59"/>
    <w:rsid w:val="000E4D42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E4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E4D42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7C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C7A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Gharibyan</dc:creator>
  <cp:keywords/>
  <dc:description/>
  <cp:lastModifiedBy>Meri Gharibyan</cp:lastModifiedBy>
  <cp:revision>5</cp:revision>
  <cp:lastPrinted>2020-09-29T18:04:00Z</cp:lastPrinted>
  <dcterms:created xsi:type="dcterms:W3CDTF">2020-10-09T14:31:00Z</dcterms:created>
  <dcterms:modified xsi:type="dcterms:W3CDTF">2020-12-22T08:09:00Z</dcterms:modified>
</cp:coreProperties>
</file>