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133" w:rsidRPr="008C3E79" w:rsidRDefault="006A7133" w:rsidP="006A7133">
      <w:pPr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8C3E79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6A7133" w:rsidRPr="008C3E79" w:rsidRDefault="006A7133" w:rsidP="006A7133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6A7133" w:rsidRPr="008C3E79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C3E79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6A7133" w:rsidRPr="008C3E79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C3E79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6A7133" w:rsidRPr="008C3E79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A7133" w:rsidRPr="008C3E79" w:rsidRDefault="006A7133" w:rsidP="006A7133">
      <w:pPr>
        <w:ind w:right="-96"/>
        <w:jc w:val="center"/>
        <w:rPr>
          <w:rFonts w:ascii="GHEA Grapalat" w:hAnsi="GHEA Grapalat"/>
          <w:sz w:val="24"/>
          <w:szCs w:val="24"/>
          <w:lang w:val="hy-AM"/>
        </w:rPr>
      </w:pPr>
      <w:r w:rsidRPr="008C3E79">
        <w:rPr>
          <w:rFonts w:ascii="GHEA Grapalat" w:hAnsi="GHEA Grapalat" w:cs="Sylfaen"/>
          <w:sz w:val="24"/>
          <w:szCs w:val="24"/>
          <w:lang w:val="hy-AM"/>
        </w:rPr>
        <w:t xml:space="preserve">_______________________ </w:t>
      </w:r>
      <w:r w:rsidRPr="008C3E79">
        <w:rPr>
          <w:rFonts w:ascii="GHEA Grapalat" w:hAnsi="GHEA Grapalat"/>
          <w:sz w:val="24"/>
          <w:szCs w:val="24"/>
          <w:lang w:val="hy-AM"/>
        </w:rPr>
        <w:t>2020 թվականի</w:t>
      </w:r>
      <w:r w:rsidR="002C1B06">
        <w:rPr>
          <w:rFonts w:ascii="GHEA Grapalat" w:hAnsi="GHEA Grapalat"/>
          <w:sz w:val="24"/>
          <w:szCs w:val="24"/>
          <w:lang w:val="hy-AM"/>
        </w:rPr>
        <w:t xml:space="preserve">     N ____</w:t>
      </w:r>
      <w:r w:rsidRPr="008C3E79">
        <w:rPr>
          <w:rFonts w:ascii="GHEA Grapalat" w:hAnsi="GHEA Grapalat"/>
          <w:sz w:val="24"/>
          <w:szCs w:val="24"/>
          <w:lang w:val="hy-AM"/>
        </w:rPr>
        <w:t>- Ա</w:t>
      </w:r>
    </w:p>
    <w:p w:rsidR="006A7133" w:rsidRPr="008C3E79" w:rsidRDefault="006A7133" w:rsidP="006A7133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2C1B06" w:rsidRDefault="0064608B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C3E79">
        <w:rPr>
          <w:rFonts w:ascii="GHEA Grapalat" w:hAnsi="GHEA Grapalat"/>
          <w:b/>
          <w:sz w:val="24"/>
          <w:szCs w:val="24"/>
          <w:lang w:val="hy-AM"/>
        </w:rPr>
        <w:t xml:space="preserve">ԱՌՈՂՋԱՊԱՀՈՒԹՅԱՆ </w:t>
      </w:r>
      <w:r w:rsidR="00C42EBC">
        <w:rPr>
          <w:rFonts w:ascii="GHEA Grapalat" w:hAnsi="GHEA Grapalat"/>
          <w:b/>
          <w:sz w:val="24"/>
          <w:szCs w:val="24"/>
          <w:lang w:val="hy-AM"/>
        </w:rPr>
        <w:t>ՆԱԽԱՐԱՐՈՒԹՅԱՆԸ</w:t>
      </w:r>
      <w:r w:rsidRPr="008C3E7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A7133" w:rsidRPr="008C3E79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="00C476D4">
        <w:rPr>
          <w:rFonts w:ascii="GHEA Grapalat" w:hAnsi="GHEA Grapalat"/>
          <w:b/>
          <w:sz w:val="24"/>
          <w:szCs w:val="24"/>
          <w:lang w:val="hy-AM"/>
        </w:rPr>
        <w:t xml:space="preserve">, </w:t>
      </w:r>
    </w:p>
    <w:p w:rsidR="006A7133" w:rsidRPr="008C3E79" w:rsidRDefault="00BC6F32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C6F32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ՆԱԽԱՐԱՐՈՒԹՅԱՆ «ԱՅՐՎԱԾՔԱԲԱՆՈՒԹՅԱՆ ԱԶԳԱՅԻՆ ԿԵՆՏՐՈՆ» ՓԱԿ ԲԱԺՆԵՏԻՐԱԿԱՆ ԸՆԿԵՐՈՒԹՅԱՆ ԿԱՆՈՆԱԴՐԱԿԱՆ ԿԱՊԻՏԱԼ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 ԱՎԵԼԱՑՆԵԼՈՒ </w:t>
      </w:r>
      <w:r w:rsidR="006A7133" w:rsidRPr="008C3E79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6A7133" w:rsidRPr="008C3E79" w:rsidRDefault="006A7133" w:rsidP="006A713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20E8B" w:rsidRDefault="00681D6A" w:rsidP="00520E8B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C3E79">
        <w:rPr>
          <w:rFonts w:ascii="GHEA Grapalat" w:hAnsi="GHEA Grapalat"/>
          <w:sz w:val="24"/>
          <w:szCs w:val="24"/>
          <w:lang w:val="hy-AM"/>
        </w:rPr>
        <w:t>Հիմք ընդունելով «Կառավարչական իրավահարաբերությունների կարգավորման մասին</w:t>
      </w:r>
      <w:r w:rsidR="009D0FB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C3E79">
        <w:rPr>
          <w:rFonts w:ascii="GHEA Grapalat" w:hAnsi="GHEA Grapalat"/>
          <w:sz w:val="24"/>
          <w:szCs w:val="24"/>
          <w:lang w:val="hy-AM"/>
        </w:rPr>
        <w:t xml:space="preserve">օրենքի 5-րդ հոդվածի 5-րդ և </w:t>
      </w:r>
      <w:r w:rsidR="0040745A" w:rsidRPr="008C3E79">
        <w:rPr>
          <w:rFonts w:ascii="GHEA Grapalat" w:hAnsi="GHEA Grapalat"/>
          <w:sz w:val="24"/>
          <w:szCs w:val="24"/>
          <w:lang w:val="hy-AM"/>
        </w:rPr>
        <w:t>8</w:t>
      </w:r>
      <w:r w:rsidRPr="008C3E79">
        <w:rPr>
          <w:rFonts w:ascii="GHEA Grapalat" w:hAnsi="GHEA Grapalat"/>
          <w:sz w:val="24"/>
          <w:szCs w:val="24"/>
          <w:lang w:val="hy-AM"/>
        </w:rPr>
        <w:t>-րդ մասերը</w:t>
      </w:r>
      <w:r w:rsidR="00AC60AA">
        <w:rPr>
          <w:rFonts w:ascii="GHEA Grapalat" w:hAnsi="GHEA Grapalat"/>
          <w:sz w:val="24"/>
          <w:szCs w:val="24"/>
          <w:lang w:val="hy-AM"/>
        </w:rPr>
        <w:t xml:space="preserve">, </w:t>
      </w:r>
      <w:r w:rsidR="005B3FE0" w:rsidRPr="005B3FE0">
        <w:rPr>
          <w:rFonts w:ascii="GHEA Grapalat" w:hAnsi="GHEA Grapalat"/>
          <w:sz w:val="24"/>
          <w:szCs w:val="24"/>
          <w:lang w:val="hy-AM"/>
        </w:rPr>
        <w:t>«Բաժնետիրական ընկերությունների մասին» օրենքի 35-րդ հոդվածը</w:t>
      </w:r>
      <w:r w:rsidRPr="008C3E79">
        <w:rPr>
          <w:rFonts w:ascii="GHEA Grapalat" w:hAnsi="GHEA Grapalat"/>
          <w:sz w:val="24"/>
          <w:szCs w:val="24"/>
          <w:lang w:val="hy-AM"/>
        </w:rPr>
        <w:t>՝ Հայաստանի Հանրապետության կառավարությունը որոշում է.</w:t>
      </w:r>
    </w:p>
    <w:p w:rsidR="00520E8B" w:rsidRDefault="008E7777" w:rsidP="00520E8B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C3E79">
        <w:rPr>
          <w:rFonts w:ascii="GHEA Grapalat" w:hAnsi="GHEA Grapalat"/>
          <w:sz w:val="24"/>
          <w:szCs w:val="24"/>
          <w:lang w:val="hy-AM"/>
        </w:rPr>
        <w:t>1.</w:t>
      </w:r>
      <w:r w:rsidR="000A4967" w:rsidRPr="008C3E79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A89" w:rsidRPr="008C3E79">
        <w:rPr>
          <w:rFonts w:ascii="GHEA Grapalat" w:hAnsi="GHEA Grapalat"/>
          <w:sz w:val="24"/>
          <w:szCs w:val="24"/>
          <w:lang w:val="hy-AM"/>
        </w:rPr>
        <w:t>Սահմանել</w:t>
      </w:r>
      <w:r w:rsidR="000A4967" w:rsidRPr="008C3E79">
        <w:rPr>
          <w:rFonts w:ascii="GHEA Grapalat" w:hAnsi="GHEA Grapalat"/>
          <w:sz w:val="24"/>
          <w:szCs w:val="24"/>
          <w:lang w:val="hy-AM"/>
        </w:rPr>
        <w:t xml:space="preserve"> </w:t>
      </w:r>
      <w:r w:rsidR="00071303" w:rsidRPr="008C3E79">
        <w:rPr>
          <w:rFonts w:ascii="GHEA Grapalat" w:hAnsi="GHEA Grapalat"/>
          <w:sz w:val="24"/>
          <w:szCs w:val="24"/>
          <w:lang w:val="hy-AM"/>
        </w:rPr>
        <w:t xml:space="preserve">2020 թվականի հոկտեմբերի 19-ի </w:t>
      </w:r>
      <w:r w:rsidR="000A4967" w:rsidRPr="008C3E79">
        <w:rPr>
          <w:rFonts w:ascii="GHEA Grapalat" w:hAnsi="GHEA Grapalat"/>
          <w:sz w:val="24"/>
          <w:szCs w:val="24"/>
          <w:lang w:val="hy-AM"/>
        </w:rPr>
        <w:t xml:space="preserve">պետության կարիքների համար ապրանքների մատակարարման </w:t>
      </w:r>
      <w:r w:rsidR="00071303" w:rsidRPr="008C3E79">
        <w:rPr>
          <w:rFonts w:ascii="GHEA Grapalat" w:hAnsi="GHEA Grapalat"/>
          <w:sz w:val="24"/>
          <w:szCs w:val="24"/>
          <w:lang w:val="hy-AM"/>
        </w:rPr>
        <w:t>թիվ «ՖՈՐԱ/2020-1»</w:t>
      </w:r>
      <w:r w:rsidR="000A4967" w:rsidRPr="008C3E79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A89" w:rsidRPr="008C3E79">
        <w:rPr>
          <w:rFonts w:ascii="GHEA Grapalat" w:hAnsi="GHEA Grapalat"/>
          <w:sz w:val="24"/>
          <w:szCs w:val="24"/>
          <w:lang w:val="hy-AM"/>
        </w:rPr>
        <w:t xml:space="preserve">պայմանագրով ձեռք բերված </w:t>
      </w:r>
      <w:r w:rsidR="009C1F5C">
        <w:rPr>
          <w:rFonts w:ascii="GHEA Grapalat" w:hAnsi="GHEA Grapalat"/>
          <w:sz w:val="24"/>
          <w:szCs w:val="24"/>
          <w:lang w:val="hy-AM"/>
        </w:rPr>
        <w:t>2020 թվականի արտադրության, յուրաքնաչյուրը 23.900.000,0 սկզբնական արժեքով</w:t>
      </w:r>
      <w:r w:rsidR="00AC60AA">
        <w:rPr>
          <w:rFonts w:ascii="GHEA Grapalat" w:hAnsi="GHEA Grapalat"/>
          <w:sz w:val="24"/>
          <w:szCs w:val="24"/>
          <w:lang w:val="hy-AM"/>
        </w:rPr>
        <w:t>,</w:t>
      </w:r>
      <w:r w:rsidR="009C1F5C">
        <w:rPr>
          <w:rFonts w:ascii="GHEA Grapalat" w:hAnsi="GHEA Grapalat"/>
          <w:sz w:val="24"/>
          <w:szCs w:val="24"/>
          <w:lang w:val="hy-AM"/>
        </w:rPr>
        <w:t xml:space="preserve"> թվով 10 </w:t>
      </w:r>
      <w:r w:rsidR="00122A89" w:rsidRPr="008C3E79">
        <w:rPr>
          <w:rFonts w:ascii="GHEA Grapalat" w:hAnsi="GHEA Grapalat"/>
          <w:sz w:val="24"/>
          <w:szCs w:val="24"/>
          <w:lang w:val="hy-AM"/>
        </w:rPr>
        <w:t>շտապ</w:t>
      </w:r>
      <w:r w:rsidR="009C1F5C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A89" w:rsidRPr="008C3E79">
        <w:rPr>
          <w:rFonts w:ascii="GHEA Grapalat" w:hAnsi="GHEA Grapalat"/>
          <w:sz w:val="24"/>
          <w:szCs w:val="24"/>
          <w:lang w:val="hy-AM"/>
        </w:rPr>
        <w:t xml:space="preserve">օգնության մեքենաների ցանկը` համաձայն հավելվածի: </w:t>
      </w:r>
    </w:p>
    <w:p w:rsidR="00520E8B" w:rsidRDefault="00681D6A" w:rsidP="00520E8B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C3E79">
        <w:rPr>
          <w:rFonts w:ascii="GHEA Grapalat" w:hAnsi="GHEA Grapalat"/>
          <w:sz w:val="24"/>
          <w:szCs w:val="24"/>
          <w:lang w:val="hy-AM"/>
        </w:rPr>
        <w:t xml:space="preserve">2. </w:t>
      </w:r>
      <w:r w:rsidR="00650813" w:rsidRPr="008C3E79">
        <w:rPr>
          <w:rFonts w:ascii="GHEA Grapalat" w:hAnsi="GHEA Grapalat"/>
          <w:sz w:val="24"/>
          <w:szCs w:val="24"/>
          <w:lang w:val="hy-AM"/>
        </w:rPr>
        <w:t>Սույն որոշման հավելված</w:t>
      </w:r>
      <w:r w:rsidR="00C54DC6">
        <w:rPr>
          <w:rFonts w:ascii="GHEA Grapalat" w:hAnsi="GHEA Grapalat"/>
          <w:sz w:val="24"/>
          <w:szCs w:val="24"/>
          <w:lang w:val="hy-AM"/>
        </w:rPr>
        <w:t xml:space="preserve">ի 1-9-րդ </w:t>
      </w:r>
      <w:r w:rsidR="007078CE">
        <w:rPr>
          <w:rFonts w:ascii="GHEA Grapalat" w:hAnsi="GHEA Grapalat"/>
          <w:sz w:val="24"/>
          <w:szCs w:val="24"/>
          <w:lang w:val="hy-AM"/>
        </w:rPr>
        <w:t>կետեր</w:t>
      </w:r>
      <w:r w:rsidR="004D1B27">
        <w:rPr>
          <w:rFonts w:ascii="GHEA Grapalat" w:hAnsi="GHEA Grapalat"/>
          <w:sz w:val="24"/>
          <w:szCs w:val="24"/>
          <w:lang w:val="hy-AM"/>
        </w:rPr>
        <w:t>ով</w:t>
      </w:r>
      <w:r w:rsidR="00650813" w:rsidRPr="008C3E79">
        <w:rPr>
          <w:rFonts w:ascii="GHEA Grapalat" w:hAnsi="GHEA Grapalat"/>
          <w:sz w:val="24"/>
          <w:szCs w:val="24"/>
          <w:lang w:val="hy-AM"/>
        </w:rPr>
        <w:t xml:space="preserve"> </w:t>
      </w:r>
      <w:r w:rsidR="000D657D" w:rsidRPr="008C3E79">
        <w:rPr>
          <w:rFonts w:ascii="GHEA Grapalat" w:hAnsi="GHEA Grapalat"/>
          <w:sz w:val="24"/>
          <w:szCs w:val="24"/>
          <w:lang w:val="hy-AM"/>
        </w:rPr>
        <w:t>սահմանված շտապ</w:t>
      </w:r>
      <w:r w:rsidR="009C1F5C">
        <w:rPr>
          <w:rFonts w:ascii="GHEA Grapalat" w:hAnsi="GHEA Grapalat"/>
          <w:sz w:val="24"/>
          <w:szCs w:val="24"/>
          <w:lang w:val="hy-AM"/>
        </w:rPr>
        <w:t xml:space="preserve"> </w:t>
      </w:r>
      <w:r w:rsidR="000D657D" w:rsidRPr="008C3E79">
        <w:rPr>
          <w:rFonts w:ascii="GHEA Grapalat" w:hAnsi="GHEA Grapalat"/>
          <w:sz w:val="24"/>
          <w:szCs w:val="24"/>
          <w:lang w:val="hy-AM"/>
        </w:rPr>
        <w:t xml:space="preserve">օգնության </w:t>
      </w:r>
      <w:r w:rsidR="00892D82">
        <w:rPr>
          <w:rFonts w:ascii="GHEA Grapalat" w:hAnsi="GHEA Grapalat"/>
          <w:sz w:val="24"/>
          <w:szCs w:val="24"/>
          <w:lang w:val="hy-AM"/>
        </w:rPr>
        <w:t>մեքենաներն</w:t>
      </w:r>
      <w:r w:rsidR="000D657D" w:rsidRPr="008C3E79">
        <w:rPr>
          <w:rFonts w:ascii="GHEA Grapalat" w:hAnsi="GHEA Grapalat"/>
          <w:sz w:val="24"/>
          <w:szCs w:val="24"/>
          <w:lang w:val="hy-AM"/>
        </w:rPr>
        <w:t xml:space="preserve"> ամրացնել Առողջապահության նախարարությանը</w:t>
      </w:r>
      <w:r w:rsidR="00000C0C" w:rsidRPr="008C3E79">
        <w:rPr>
          <w:rFonts w:ascii="GHEA Grapalat" w:hAnsi="GHEA Grapalat"/>
          <w:sz w:val="24"/>
          <w:szCs w:val="24"/>
          <w:lang w:val="hy-AM"/>
        </w:rPr>
        <w:t>` հետագայում դրանք ըստ պահանջի տնօրինելու նպատակով</w:t>
      </w:r>
      <w:r w:rsidR="000D657D" w:rsidRPr="008C3E79">
        <w:rPr>
          <w:rFonts w:ascii="GHEA Grapalat" w:hAnsi="GHEA Grapalat"/>
          <w:sz w:val="24"/>
          <w:szCs w:val="24"/>
          <w:lang w:val="hy-AM"/>
        </w:rPr>
        <w:t>:</w:t>
      </w:r>
    </w:p>
    <w:p w:rsidR="009D0FB7" w:rsidRDefault="00F964BA" w:rsidP="009D0FB7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3. Առողջապահության նախարարին` </w:t>
      </w:r>
      <w:r w:rsidRPr="00F964BA"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մտնելուց հետո 15-օրյա ժամկետում ապահովել սույն որոշման </w:t>
      </w:r>
      <w:r>
        <w:rPr>
          <w:rFonts w:ascii="GHEA Grapalat" w:hAnsi="GHEA Grapalat"/>
          <w:sz w:val="24"/>
          <w:szCs w:val="24"/>
          <w:lang w:val="hy-AM"/>
        </w:rPr>
        <w:t>2-րդ</w:t>
      </w:r>
      <w:r w:rsidRPr="00F964BA">
        <w:rPr>
          <w:rFonts w:ascii="GHEA Grapalat" w:hAnsi="GHEA Grapalat"/>
          <w:sz w:val="24"/>
          <w:szCs w:val="24"/>
          <w:lang w:val="hy-AM"/>
        </w:rPr>
        <w:t xml:space="preserve"> կետ</w:t>
      </w:r>
      <w:r>
        <w:rPr>
          <w:rFonts w:ascii="GHEA Grapalat" w:hAnsi="GHEA Grapalat"/>
          <w:sz w:val="24"/>
          <w:szCs w:val="24"/>
          <w:lang w:val="hy-AM"/>
        </w:rPr>
        <w:t>ով Առողջապահության նախարարությանն ամրացվող</w:t>
      </w:r>
      <w:r w:rsidRPr="00F964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C3E79">
        <w:rPr>
          <w:rFonts w:ascii="GHEA Grapalat" w:hAnsi="GHEA Grapalat"/>
          <w:sz w:val="24"/>
          <w:szCs w:val="24"/>
          <w:lang w:val="hy-AM"/>
        </w:rPr>
        <w:t>շտապ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C3E79">
        <w:rPr>
          <w:rFonts w:ascii="GHEA Grapalat" w:hAnsi="GHEA Grapalat"/>
          <w:sz w:val="24"/>
          <w:szCs w:val="24"/>
          <w:lang w:val="hy-AM"/>
        </w:rPr>
        <w:t xml:space="preserve">օգնության </w:t>
      </w:r>
      <w:r>
        <w:rPr>
          <w:rFonts w:ascii="GHEA Grapalat" w:hAnsi="GHEA Grapalat"/>
          <w:sz w:val="24"/>
          <w:szCs w:val="24"/>
          <w:lang w:val="hy-AM"/>
        </w:rPr>
        <w:t>մեքենաներ</w:t>
      </w:r>
      <w:r w:rsidR="009C2E95">
        <w:rPr>
          <w:rFonts w:ascii="GHEA Grapalat" w:hAnsi="GHEA Grapalat"/>
          <w:sz w:val="24"/>
          <w:szCs w:val="24"/>
          <w:lang w:val="hy-AM"/>
        </w:rPr>
        <w:t>ի</w:t>
      </w:r>
      <w:r w:rsidRPr="00F964BA">
        <w:rPr>
          <w:rFonts w:ascii="GHEA Grapalat" w:hAnsi="GHEA Grapalat"/>
          <w:sz w:val="24"/>
          <w:szCs w:val="24"/>
          <w:lang w:val="hy-AM"/>
        </w:rPr>
        <w:t xml:space="preserve"> պետական հաշվառման աշխատանքների իրականացումը՝ </w:t>
      </w:r>
      <w:r>
        <w:rPr>
          <w:rFonts w:ascii="GHEA Grapalat" w:hAnsi="GHEA Grapalat"/>
          <w:sz w:val="24"/>
          <w:szCs w:val="24"/>
          <w:lang w:val="hy-AM"/>
        </w:rPr>
        <w:t xml:space="preserve">Առողջապահության </w:t>
      </w:r>
      <w:r w:rsidRPr="00F964BA">
        <w:rPr>
          <w:rFonts w:ascii="GHEA Grapalat" w:hAnsi="GHEA Grapalat"/>
          <w:sz w:val="24"/>
          <w:szCs w:val="24"/>
          <w:lang w:val="hy-AM"/>
        </w:rPr>
        <w:t>նախարարության միջոցների հաշվին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D82431" w:rsidRDefault="00C540C4" w:rsidP="009D0FB7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4</w:t>
      </w:r>
      <w:r w:rsidR="00892D82">
        <w:rPr>
          <w:rFonts w:ascii="GHEA Grapalat" w:hAnsi="GHEA Grapalat"/>
          <w:sz w:val="24"/>
          <w:szCs w:val="24"/>
          <w:lang w:val="hy-AM"/>
        </w:rPr>
        <w:t xml:space="preserve">. </w:t>
      </w:r>
      <w:r w:rsidR="008122CD">
        <w:rPr>
          <w:rFonts w:ascii="GHEA Grapalat" w:hAnsi="GHEA Grapalat"/>
          <w:sz w:val="24"/>
          <w:szCs w:val="24"/>
          <w:lang w:val="hy-AM"/>
        </w:rPr>
        <w:t>Ս</w:t>
      </w:r>
      <w:r w:rsidR="00EF7ACB">
        <w:rPr>
          <w:rFonts w:ascii="GHEA Grapalat" w:hAnsi="GHEA Grapalat"/>
          <w:sz w:val="24"/>
          <w:szCs w:val="24"/>
          <w:lang w:val="hy-AM"/>
        </w:rPr>
        <w:t>ույն որոշման հավելվածի 10-րդ կետով սահմանված</w:t>
      </w:r>
      <w:r w:rsidR="00AF43D9">
        <w:rPr>
          <w:rFonts w:ascii="GHEA Grapalat" w:hAnsi="GHEA Grapalat"/>
          <w:sz w:val="24"/>
          <w:szCs w:val="24"/>
          <w:lang w:val="hy-AM"/>
        </w:rPr>
        <w:t xml:space="preserve"> 23.900.000,0 սկզբնական արժեքով «Ֆորդ Տրանզիտ» մակնիշի</w:t>
      </w:r>
      <w:r w:rsidR="00EF7ACB">
        <w:rPr>
          <w:rFonts w:ascii="GHEA Grapalat" w:hAnsi="GHEA Grapalat"/>
          <w:sz w:val="24"/>
          <w:szCs w:val="24"/>
          <w:lang w:val="hy-AM"/>
        </w:rPr>
        <w:t xml:space="preserve"> շտապ օգնության մեքենան</w:t>
      </w:r>
      <w:r w:rsidR="001751E0" w:rsidRPr="001751E0">
        <w:rPr>
          <w:rFonts w:ascii="GHEA Grapalat" w:hAnsi="GHEA Grapalat"/>
          <w:sz w:val="24"/>
          <w:szCs w:val="24"/>
          <w:lang w:val="hy-AM"/>
        </w:rPr>
        <w:t xml:space="preserve"> </w:t>
      </w:r>
      <w:r w:rsidR="00EF7ACB">
        <w:rPr>
          <w:rFonts w:ascii="GHEA Grapalat" w:hAnsi="GHEA Grapalat"/>
          <w:sz w:val="24"/>
          <w:szCs w:val="24"/>
          <w:lang w:val="hy-AM"/>
        </w:rPr>
        <w:t xml:space="preserve"> </w:t>
      </w:r>
      <w:r w:rsidR="0018090B" w:rsidRPr="0018090B">
        <w:rPr>
          <w:rFonts w:ascii="GHEA Grapalat" w:hAnsi="GHEA Grapalat"/>
          <w:sz w:val="24"/>
          <w:szCs w:val="24"/>
          <w:lang w:val="hy-AM"/>
        </w:rPr>
        <w:t>Հայաստանի Հանրապետության օրենսդրությամբ սահմանված կարգով ներդնել</w:t>
      </w:r>
      <w:r w:rsidR="0018090B"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նախարարության «</w:t>
      </w:r>
      <w:r w:rsidR="00A53377">
        <w:rPr>
          <w:rFonts w:ascii="GHEA Grapalat" w:hAnsi="GHEA Grapalat"/>
          <w:sz w:val="24"/>
          <w:szCs w:val="24"/>
          <w:lang w:val="hy-AM"/>
        </w:rPr>
        <w:t>Այրվածքաբանության ազգային կենտրոն</w:t>
      </w:r>
      <w:r w:rsidR="0018090B">
        <w:rPr>
          <w:rFonts w:ascii="GHEA Grapalat" w:hAnsi="GHEA Grapalat"/>
          <w:sz w:val="24"/>
          <w:szCs w:val="24"/>
          <w:lang w:val="hy-AM"/>
        </w:rPr>
        <w:t>»</w:t>
      </w:r>
      <w:r w:rsidR="00A53377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ընկերության</w:t>
      </w:r>
      <w:r w:rsidR="00A53377" w:rsidRPr="00A53377">
        <w:rPr>
          <w:lang w:val="hy-AM"/>
        </w:rPr>
        <w:t xml:space="preserve"> </w:t>
      </w:r>
      <w:r w:rsidR="00A53377" w:rsidRPr="00A53377">
        <w:rPr>
          <w:rFonts w:ascii="GHEA Grapalat" w:hAnsi="GHEA Grapalat"/>
          <w:sz w:val="24"/>
          <w:szCs w:val="24"/>
          <w:lang w:val="hy-AM"/>
        </w:rPr>
        <w:t xml:space="preserve">կանոնադրական կապիտալում՝ լրացուցիչ բաժնետոմսերի թողարկման և տեղաբաշխման միջոցով ավելացնելով </w:t>
      </w:r>
      <w:r w:rsidR="00A53377">
        <w:rPr>
          <w:rFonts w:ascii="GHEA Grapalat" w:hAnsi="GHEA Grapalat"/>
          <w:sz w:val="24"/>
          <w:szCs w:val="24"/>
          <w:lang w:val="hy-AM"/>
        </w:rPr>
        <w:t xml:space="preserve">Առողջապահության նախարարության «Այրվածքաբանության ազգային կենտրոն» </w:t>
      </w:r>
      <w:r w:rsidR="00A53377" w:rsidRPr="00A53377">
        <w:rPr>
          <w:rFonts w:ascii="GHEA Grapalat" w:hAnsi="GHEA Grapalat"/>
          <w:sz w:val="24"/>
          <w:szCs w:val="24"/>
          <w:lang w:val="hy-AM"/>
        </w:rPr>
        <w:t>փակ բաժնետիրական ընկերության կանոնադրական կապիտալը</w:t>
      </w:r>
      <w:r w:rsidR="00D82431">
        <w:rPr>
          <w:rFonts w:ascii="GHEA Grapalat" w:hAnsi="GHEA Grapalat"/>
          <w:sz w:val="24"/>
          <w:szCs w:val="24"/>
          <w:lang w:val="hy-AM"/>
        </w:rPr>
        <w:t>:</w:t>
      </w:r>
    </w:p>
    <w:p w:rsidR="005D1844" w:rsidRDefault="004679BF" w:rsidP="00D82431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EF7ACB">
        <w:rPr>
          <w:rFonts w:ascii="GHEA Grapalat" w:hAnsi="GHEA Grapalat"/>
          <w:sz w:val="24"/>
          <w:szCs w:val="24"/>
          <w:lang w:val="hy-AM"/>
        </w:rPr>
        <w:t xml:space="preserve">. </w:t>
      </w:r>
      <w:r w:rsidR="0045031E">
        <w:rPr>
          <w:rFonts w:ascii="GHEA Grapalat" w:hAnsi="GHEA Grapalat"/>
          <w:sz w:val="24"/>
          <w:szCs w:val="24"/>
          <w:lang w:val="hy-AM"/>
        </w:rPr>
        <w:t>Առողջապահության նախարարին` սույն որոշումն ուժի մեջ մտնելուց հետո</w:t>
      </w:r>
      <w:r w:rsidR="00EF7ACB">
        <w:rPr>
          <w:rFonts w:ascii="GHEA Grapalat" w:hAnsi="GHEA Grapalat"/>
          <w:sz w:val="24"/>
          <w:szCs w:val="24"/>
          <w:lang w:val="hy-AM"/>
        </w:rPr>
        <w:t xml:space="preserve"> 2-ամսյա ժամկետում</w:t>
      </w:r>
      <w:r w:rsidR="001B6A78">
        <w:rPr>
          <w:rFonts w:ascii="GHEA Grapalat" w:hAnsi="GHEA Grapalat"/>
          <w:sz w:val="24"/>
          <w:szCs w:val="24"/>
          <w:lang w:val="hy-AM"/>
        </w:rPr>
        <w:t>`</w:t>
      </w:r>
      <w:r w:rsidR="00EF7AC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72B81" w:rsidRDefault="00A72B81" w:rsidP="005D1844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</w:t>
      </w:r>
      <w:r w:rsidR="00EF7ACB">
        <w:rPr>
          <w:rFonts w:ascii="GHEA Grapalat" w:hAnsi="GHEA Grapalat"/>
          <w:sz w:val="24"/>
          <w:szCs w:val="24"/>
          <w:lang w:val="hy-AM"/>
        </w:rPr>
        <w:t>ապահովել</w:t>
      </w:r>
      <w:r w:rsidR="00D23764" w:rsidRPr="00D23764">
        <w:rPr>
          <w:rFonts w:ascii="GHEA Grapalat" w:hAnsi="GHEA Grapalat"/>
          <w:sz w:val="24"/>
          <w:szCs w:val="24"/>
          <w:lang w:val="hy-AM"/>
        </w:rPr>
        <w:t xml:space="preserve"> </w:t>
      </w:r>
      <w:r w:rsidR="00D23764">
        <w:rPr>
          <w:rFonts w:ascii="GHEA Grapalat" w:hAnsi="GHEA Grapalat"/>
          <w:sz w:val="24"/>
          <w:szCs w:val="24"/>
          <w:lang w:val="hy-AM"/>
        </w:rPr>
        <w:t>Առողջապահության նախարարության «Այրվածքաբանության ազգային կենտրոն»</w:t>
      </w:r>
      <w:r w:rsidR="00597AD9" w:rsidRPr="00597AD9">
        <w:rPr>
          <w:rFonts w:ascii="GHEA Grapalat" w:hAnsi="GHEA Grapalat"/>
          <w:sz w:val="24"/>
          <w:szCs w:val="24"/>
          <w:lang w:val="hy-AM"/>
        </w:rPr>
        <w:t xml:space="preserve"> </w:t>
      </w:r>
      <w:r w:rsidR="00D23764" w:rsidRPr="00D23764">
        <w:rPr>
          <w:rFonts w:ascii="GHEA Grapalat" w:hAnsi="GHEA Grapalat"/>
          <w:sz w:val="24"/>
          <w:szCs w:val="24"/>
          <w:lang w:val="hy-AM"/>
        </w:rPr>
        <w:t xml:space="preserve">փակ բաժնետիրական ընկերության տնօրենի հետ </w:t>
      </w:r>
      <w:r w:rsidR="00597AD9">
        <w:rPr>
          <w:rFonts w:ascii="GHEA Grapalat" w:hAnsi="GHEA Grapalat"/>
          <w:sz w:val="24"/>
          <w:szCs w:val="24"/>
          <w:lang w:val="hy-AM"/>
        </w:rPr>
        <w:t xml:space="preserve">սույն որոշման </w:t>
      </w:r>
      <w:r w:rsidR="00C540C4">
        <w:rPr>
          <w:rFonts w:ascii="GHEA Grapalat" w:hAnsi="GHEA Grapalat"/>
          <w:sz w:val="24"/>
          <w:szCs w:val="24"/>
          <w:lang w:val="hy-AM"/>
        </w:rPr>
        <w:t>4</w:t>
      </w:r>
      <w:r w:rsidR="00597AD9">
        <w:rPr>
          <w:rFonts w:ascii="GHEA Grapalat" w:hAnsi="GHEA Grapalat"/>
          <w:sz w:val="24"/>
          <w:szCs w:val="24"/>
          <w:lang w:val="hy-AM"/>
        </w:rPr>
        <w:t xml:space="preserve">-րդ կետով </w:t>
      </w:r>
      <w:r w:rsidR="00597AD9" w:rsidRPr="00597AD9">
        <w:rPr>
          <w:rFonts w:ascii="GHEA Grapalat" w:hAnsi="GHEA Grapalat"/>
          <w:sz w:val="24"/>
          <w:szCs w:val="24"/>
          <w:lang w:val="hy-AM"/>
        </w:rPr>
        <w:t>նշված գույքի</w:t>
      </w:r>
      <w:r w:rsidR="00601F3B">
        <w:rPr>
          <w:rFonts w:ascii="GHEA Grapalat" w:hAnsi="GHEA Grapalat"/>
          <w:sz w:val="24"/>
          <w:szCs w:val="24"/>
          <w:lang w:val="hy-AM"/>
        </w:rPr>
        <w:t xml:space="preserve"> հանձնման-ընդունման</w:t>
      </w:r>
      <w:r>
        <w:rPr>
          <w:rFonts w:ascii="GHEA Grapalat" w:hAnsi="GHEA Grapalat"/>
          <w:sz w:val="24"/>
          <w:szCs w:val="24"/>
          <w:lang w:val="hy-AM"/>
        </w:rPr>
        <w:t xml:space="preserve"> աշխատանքների կատարումը,</w:t>
      </w:r>
    </w:p>
    <w:p w:rsidR="00681D6A" w:rsidRPr="008C3E79" w:rsidRDefault="00A72B81" w:rsidP="005D1844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2)</w:t>
      </w:r>
      <w:r w:rsidR="00D23764" w:rsidRPr="00D237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23764">
        <w:rPr>
          <w:rFonts w:ascii="GHEA Grapalat" w:eastAsia="Times New Roman" w:hAnsi="GHEA Grapalat" w:cs="Times New Roman"/>
          <w:sz w:val="24"/>
          <w:szCs w:val="24"/>
          <w:lang w:val="hy-AM"/>
        </w:rPr>
        <w:t>սույն կետի 1</w:t>
      </w:r>
      <w:r w:rsidR="00D23764" w:rsidRPr="00E17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-ին ենթակետում նշված գույքի հանձնման-ընդունման գործընթացի </w:t>
      </w:r>
      <w:r w:rsidR="00D237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ավարտից հետո </w:t>
      </w:r>
      <w:r w:rsidR="00D23764" w:rsidRPr="00E1759A">
        <w:rPr>
          <w:rFonts w:ascii="GHEA Grapalat" w:eastAsia="Times New Roman" w:hAnsi="GHEA Grapalat" w:cs="Times New Roman"/>
          <w:sz w:val="24"/>
          <w:szCs w:val="24"/>
          <w:lang w:val="hy-AM"/>
        </w:rPr>
        <w:t>ապահովել</w:t>
      </w:r>
      <w:r w:rsidR="00D2376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23764">
        <w:rPr>
          <w:rFonts w:ascii="GHEA Grapalat" w:hAnsi="GHEA Grapalat"/>
          <w:sz w:val="24"/>
          <w:szCs w:val="24"/>
          <w:lang w:val="hy-AM"/>
        </w:rPr>
        <w:t>Առողջապահության նախարարության «Այրվածքաբանության ազգային կենտրոն»</w:t>
      </w:r>
      <w:r w:rsidR="00D23764" w:rsidRPr="00597AD9">
        <w:rPr>
          <w:rFonts w:ascii="GHEA Grapalat" w:hAnsi="GHEA Grapalat"/>
          <w:sz w:val="24"/>
          <w:szCs w:val="24"/>
          <w:lang w:val="hy-AM"/>
        </w:rPr>
        <w:t xml:space="preserve"> </w:t>
      </w:r>
      <w:r w:rsidR="00D23764" w:rsidRPr="00D23764">
        <w:rPr>
          <w:rFonts w:ascii="GHEA Grapalat" w:hAnsi="GHEA Grapalat"/>
          <w:sz w:val="24"/>
          <w:szCs w:val="24"/>
          <w:lang w:val="hy-AM"/>
        </w:rPr>
        <w:t>փակ բաժնետիրական ընկերության</w:t>
      </w:r>
      <w:r w:rsidR="00D23764">
        <w:rPr>
          <w:rFonts w:ascii="GHEA Grapalat" w:hAnsi="GHEA Grapalat"/>
          <w:sz w:val="24"/>
          <w:szCs w:val="24"/>
          <w:lang w:val="hy-AM"/>
        </w:rPr>
        <w:t xml:space="preserve"> </w:t>
      </w:r>
      <w:r w:rsidR="00D23764" w:rsidRPr="00D23764">
        <w:rPr>
          <w:rFonts w:ascii="GHEA Grapalat" w:hAnsi="GHEA Grapalat"/>
          <w:sz w:val="24"/>
          <w:szCs w:val="24"/>
          <w:lang w:val="hy-AM"/>
        </w:rPr>
        <w:t xml:space="preserve">(գրանցման թիվ </w:t>
      </w:r>
      <w:r w:rsidR="00C42EF6" w:rsidRPr="00C42EF6">
        <w:rPr>
          <w:rFonts w:ascii="GHEA Grapalat" w:eastAsia="Times New Roman" w:hAnsi="GHEA Grapalat" w:cs="Times New Roman"/>
          <w:sz w:val="24"/>
          <w:szCs w:val="24"/>
          <w:lang w:val="hy-AM"/>
        </w:rPr>
        <w:t>222.120.00913</w:t>
      </w:r>
      <w:r w:rsidR="00D23764" w:rsidRPr="00D23764">
        <w:rPr>
          <w:rFonts w:ascii="GHEA Grapalat" w:hAnsi="GHEA Grapalat"/>
          <w:sz w:val="24"/>
          <w:szCs w:val="24"/>
          <w:lang w:val="hy-AM"/>
        </w:rPr>
        <w:t>) կանոնադրական կապիտալի՝ համապատասխան չափով ավելացումը</w:t>
      </w:r>
      <w:r w:rsidR="00970941">
        <w:rPr>
          <w:rFonts w:ascii="GHEA Grapalat" w:hAnsi="GHEA Grapalat"/>
          <w:sz w:val="24"/>
          <w:szCs w:val="24"/>
          <w:lang w:val="hy-AM"/>
        </w:rPr>
        <w:t xml:space="preserve">, </w:t>
      </w:r>
      <w:r w:rsidR="00D23764" w:rsidRPr="00D23764">
        <w:rPr>
          <w:rFonts w:ascii="GHEA Grapalat" w:hAnsi="GHEA Grapalat"/>
          <w:sz w:val="24"/>
          <w:szCs w:val="24"/>
          <w:lang w:val="hy-AM"/>
        </w:rPr>
        <w:t xml:space="preserve">ընկերության կանոնադրության մեջ համապատասխան փոփոխությունների </w:t>
      </w:r>
      <w:r w:rsidR="00970941">
        <w:rPr>
          <w:rFonts w:ascii="GHEA Grapalat" w:hAnsi="GHEA Grapalat"/>
          <w:sz w:val="24"/>
          <w:szCs w:val="24"/>
          <w:lang w:val="hy-AM"/>
        </w:rPr>
        <w:t xml:space="preserve">հաստատումը և </w:t>
      </w:r>
      <w:bookmarkStart w:id="0" w:name="_GoBack"/>
      <w:bookmarkEnd w:id="0"/>
      <w:r w:rsidR="00D23764" w:rsidRPr="00D23764">
        <w:rPr>
          <w:rFonts w:ascii="GHEA Grapalat" w:hAnsi="GHEA Grapalat"/>
          <w:sz w:val="24"/>
          <w:szCs w:val="24"/>
          <w:lang w:val="hy-AM"/>
        </w:rPr>
        <w:t xml:space="preserve">պետական գրանցումը՝ </w:t>
      </w:r>
      <w:r w:rsidR="00DC7E2B">
        <w:rPr>
          <w:rFonts w:ascii="GHEA Grapalat" w:hAnsi="GHEA Grapalat"/>
          <w:sz w:val="24"/>
          <w:szCs w:val="24"/>
          <w:lang w:val="hy-AM"/>
        </w:rPr>
        <w:t>«Այրվածքաբանության ազգային կենտրոն»</w:t>
      </w:r>
      <w:r w:rsidR="00D23764" w:rsidRPr="00D23764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ընկերության միջոցների հաշվին։</w:t>
      </w:r>
      <w:r w:rsidR="0045031E">
        <w:rPr>
          <w:rFonts w:ascii="GHEA Grapalat" w:hAnsi="GHEA Grapalat"/>
          <w:sz w:val="24"/>
          <w:szCs w:val="24"/>
          <w:lang w:val="hy-AM"/>
        </w:rPr>
        <w:t xml:space="preserve"> </w:t>
      </w:r>
      <w:r w:rsidR="000D657D" w:rsidRPr="008C3E7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1414A" w:rsidRPr="008C3E79" w:rsidRDefault="0061414A" w:rsidP="00B36DC4">
      <w:pPr>
        <w:tabs>
          <w:tab w:val="left" w:pos="1473"/>
        </w:tabs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346F5" w:rsidRPr="008C3E79" w:rsidRDefault="005346F5" w:rsidP="00B36DC4">
      <w:pPr>
        <w:tabs>
          <w:tab w:val="left" w:pos="1473"/>
        </w:tabs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346F5" w:rsidRPr="008C3E79" w:rsidRDefault="005346F5" w:rsidP="00B36DC4">
      <w:pPr>
        <w:tabs>
          <w:tab w:val="left" w:pos="1473"/>
        </w:tabs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346F5" w:rsidRPr="008C3E79" w:rsidRDefault="005346F5" w:rsidP="00B36DC4">
      <w:pPr>
        <w:tabs>
          <w:tab w:val="left" w:pos="1473"/>
        </w:tabs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346F5" w:rsidRPr="008C3E79" w:rsidRDefault="005346F5" w:rsidP="00B36DC4">
      <w:pPr>
        <w:tabs>
          <w:tab w:val="left" w:pos="1473"/>
        </w:tabs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346F5" w:rsidRPr="008C3E79" w:rsidRDefault="005346F5" w:rsidP="00B36DC4">
      <w:pPr>
        <w:tabs>
          <w:tab w:val="left" w:pos="1473"/>
        </w:tabs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346F5" w:rsidRPr="008C3E79" w:rsidRDefault="005346F5" w:rsidP="00B36DC4">
      <w:pPr>
        <w:tabs>
          <w:tab w:val="left" w:pos="1473"/>
        </w:tabs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346F5" w:rsidRPr="008C3E79" w:rsidRDefault="005346F5" w:rsidP="00B36DC4">
      <w:pPr>
        <w:tabs>
          <w:tab w:val="left" w:pos="1473"/>
        </w:tabs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346F5" w:rsidRPr="008C3E79" w:rsidRDefault="005346F5" w:rsidP="00B36DC4">
      <w:pPr>
        <w:tabs>
          <w:tab w:val="left" w:pos="1473"/>
        </w:tabs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346F5" w:rsidRDefault="005346F5" w:rsidP="00B36DC4">
      <w:pPr>
        <w:tabs>
          <w:tab w:val="left" w:pos="1473"/>
        </w:tabs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97AD9" w:rsidRDefault="00597AD9" w:rsidP="00B36DC4">
      <w:pPr>
        <w:tabs>
          <w:tab w:val="left" w:pos="1473"/>
        </w:tabs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04"/>
      </w:tblGrid>
      <w:tr w:rsidR="005346F5" w:rsidRPr="00970941" w:rsidTr="00AF05EA">
        <w:trPr>
          <w:tblCellSpacing w:w="7" w:type="dxa"/>
        </w:trPr>
        <w:tc>
          <w:tcPr>
            <w:tcW w:w="9776" w:type="dxa"/>
            <w:shd w:val="clear" w:color="auto" w:fill="FFFFFF"/>
            <w:vAlign w:val="bottom"/>
            <w:hideMark/>
          </w:tcPr>
          <w:p w:rsidR="005346F5" w:rsidRPr="005346F5" w:rsidRDefault="005346F5" w:rsidP="005346F5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8C3E7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lastRenderedPageBreak/>
              <w:t xml:space="preserve">Հավելված </w:t>
            </w:r>
          </w:p>
          <w:p w:rsidR="005346F5" w:rsidRPr="005346F5" w:rsidRDefault="00597AD9" w:rsidP="005346F5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Կ</w:t>
            </w:r>
            <w:r w:rsidR="005346F5" w:rsidRPr="008C3E7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առավարության 20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20</w:t>
            </w:r>
            <w:r w:rsidR="005346F5" w:rsidRPr="008C3E7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 xml:space="preserve"> թվականի</w:t>
            </w:r>
          </w:p>
          <w:p w:rsidR="005346F5" w:rsidRPr="005346F5" w:rsidRDefault="00597AD9" w:rsidP="00597AD9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____________-ի N ________</w:t>
            </w:r>
            <w:r w:rsidR="005346F5" w:rsidRPr="008C3E79">
              <w:rPr>
                <w:rFonts w:ascii="GHEA Grapalat" w:eastAsia="Times New Roman" w:hAnsi="GHEA Grapalat" w:cs="Times New Roman"/>
                <w:b/>
                <w:bCs/>
                <w:color w:val="000000"/>
                <w:sz w:val="15"/>
                <w:szCs w:val="15"/>
                <w:lang w:val="hy-AM"/>
              </w:rPr>
              <w:t>-Ա որոշման</w:t>
            </w:r>
          </w:p>
        </w:tc>
      </w:tr>
    </w:tbl>
    <w:p w:rsidR="005346F5" w:rsidRPr="005346F5" w:rsidRDefault="005346F5" w:rsidP="005346F5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346F5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:rsidR="005346F5" w:rsidRPr="005346F5" w:rsidRDefault="005346F5" w:rsidP="005346F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8C3E79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Ց Ա Ն Կ</w:t>
      </w:r>
    </w:p>
    <w:p w:rsidR="005346F5" w:rsidRPr="005346F5" w:rsidRDefault="005346F5" w:rsidP="005346F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346F5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:rsidR="005346F5" w:rsidRPr="005346F5" w:rsidRDefault="003F6453" w:rsidP="005346F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3F6453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 xml:space="preserve">2020 ԹՎԱԿԱՆԻ ՀՈԿՏԵՄԲԵՐԻ 19-Ի ՊԵՏՈՒԹՅԱՆ ԿԱՐԻՔՆԵՐԻ ՀԱՄԱՐ ԱՊՐԱՆՔՆԵՐԻ ՄԱՏԱԿԱՐԱՐՄԱՆ ԹԻՎ «ՖՈՐԱ/2020-1» ՊԱՅՄԱՆԱԳՐՈՎ ՁԵՌՔ ԲԵՐՎԱԾ </w:t>
      </w:r>
      <w:r w:rsidR="008C3E79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 xml:space="preserve">ՄԵՔԵՆԱՆԵՐԻ </w:t>
      </w:r>
    </w:p>
    <w:p w:rsidR="005346F5" w:rsidRPr="005346F5" w:rsidRDefault="005346F5" w:rsidP="005346F5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346F5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    </w:t>
      </w:r>
    </w:p>
    <w:tbl>
      <w:tblPr>
        <w:tblW w:w="943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"/>
        <w:gridCol w:w="2409"/>
        <w:gridCol w:w="3614"/>
        <w:gridCol w:w="2933"/>
      </w:tblGrid>
      <w:tr w:rsidR="00AF43D9" w:rsidRPr="005346F5" w:rsidTr="00AF43D9">
        <w:trPr>
          <w:trHeight w:val="1570"/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F43D9" w:rsidRPr="005346F5" w:rsidRDefault="00AF43D9" w:rsidP="005346F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346F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NN</w:t>
            </w:r>
            <w:r w:rsidRPr="005346F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br/>
              <w:t>ը/կ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3D9" w:rsidRPr="005346F5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346F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Շտապ օգնության մեքենաների 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անվանումը</w:t>
            </w:r>
          </w:p>
        </w:tc>
        <w:tc>
          <w:tcPr>
            <w:tcW w:w="3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F43D9" w:rsidRPr="005346F5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Նույնականացման համարը</w:t>
            </w:r>
          </w:p>
        </w:tc>
        <w:tc>
          <w:tcPr>
            <w:tcW w:w="2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3D9" w:rsidRPr="005346F5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346F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Շտապ օգնության մեքենաների թիվը</w:t>
            </w:r>
          </w:p>
        </w:tc>
      </w:tr>
      <w:tr w:rsidR="00AF43D9" w:rsidRPr="005346F5" w:rsidTr="00AF43D9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3D9" w:rsidRPr="005346F5" w:rsidRDefault="00AF43D9" w:rsidP="00AF43D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346F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1.</w:t>
            </w: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3D9" w:rsidRPr="005346F5" w:rsidRDefault="00AF43D9" w:rsidP="00AF05EA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F43D9" w:rsidRPr="00AF43D9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F43D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XUS22270AL0002574</w:t>
            </w:r>
          </w:p>
        </w:tc>
        <w:tc>
          <w:tcPr>
            <w:tcW w:w="293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3D9" w:rsidRPr="005346F5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AF43D9" w:rsidRPr="005346F5" w:rsidTr="00AF43D9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3D9" w:rsidRPr="005346F5" w:rsidRDefault="00AF43D9" w:rsidP="00AF43D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5346F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2.</w:t>
            </w:r>
          </w:p>
        </w:tc>
        <w:tc>
          <w:tcPr>
            <w:tcW w:w="240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3D9" w:rsidRPr="005346F5" w:rsidRDefault="00AF43D9" w:rsidP="00AF05EA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F43D9" w:rsidRPr="00AF43D9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F43D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XUS22270AL0002575</w:t>
            </w:r>
          </w:p>
        </w:tc>
        <w:tc>
          <w:tcPr>
            <w:tcW w:w="293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43D9" w:rsidRPr="005346F5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AF43D9" w:rsidRPr="005346F5" w:rsidTr="00AF43D9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5346F5" w:rsidRDefault="00AF43D9" w:rsidP="00AF43D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3.</w:t>
            </w:r>
          </w:p>
        </w:tc>
        <w:tc>
          <w:tcPr>
            <w:tcW w:w="240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AF43D9" w:rsidRDefault="00AF43D9" w:rsidP="00AF05EA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F43D9" w:rsidRPr="00AF43D9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F43D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XUS22270AL0002576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AF43D9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AF43D9" w:rsidRPr="005346F5" w:rsidTr="00AF43D9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5346F5" w:rsidRDefault="00AF43D9" w:rsidP="00AF43D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4.</w:t>
            </w:r>
          </w:p>
        </w:tc>
        <w:tc>
          <w:tcPr>
            <w:tcW w:w="240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AF43D9" w:rsidRDefault="00AF43D9" w:rsidP="00AF05EA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F43D9" w:rsidRPr="00AF43D9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F43D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XUS22270AL0002577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AF43D9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AF43D9" w:rsidRPr="005346F5" w:rsidTr="00AF43D9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5346F5" w:rsidRDefault="00AF43D9" w:rsidP="00AF43D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5.</w:t>
            </w:r>
          </w:p>
        </w:tc>
        <w:tc>
          <w:tcPr>
            <w:tcW w:w="240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AF43D9" w:rsidRDefault="00AF05EA" w:rsidP="00AF05EA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</w:t>
            </w:r>
            <w:r w:rsidR="00AF43D9" w:rsidRPr="00AF43D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Ֆորդ Տրանզիտ</w:t>
            </w:r>
          </w:p>
        </w:tc>
        <w:tc>
          <w:tcPr>
            <w:tcW w:w="3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F43D9" w:rsidRPr="00AF43D9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F43D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XUS22270AL0002578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AF43D9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F43D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</w:p>
        </w:tc>
      </w:tr>
      <w:tr w:rsidR="00AF43D9" w:rsidRPr="005346F5" w:rsidTr="00AF43D9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5346F5" w:rsidRDefault="00AF43D9" w:rsidP="00AF43D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6.</w:t>
            </w:r>
          </w:p>
        </w:tc>
        <w:tc>
          <w:tcPr>
            <w:tcW w:w="240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AF43D9" w:rsidRDefault="00AF43D9" w:rsidP="00AF05EA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F43D9" w:rsidRPr="00AF43D9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F43D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XUS22270AL0002579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AF43D9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AF43D9" w:rsidRPr="005346F5" w:rsidTr="00AF43D9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5346F5" w:rsidRDefault="00AF43D9" w:rsidP="00AF43D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7.</w:t>
            </w:r>
          </w:p>
        </w:tc>
        <w:tc>
          <w:tcPr>
            <w:tcW w:w="240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AF43D9" w:rsidRDefault="00AF43D9" w:rsidP="00AF05EA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F43D9" w:rsidRPr="00AF43D9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F43D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XUS22270AL0002580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AF43D9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AF43D9" w:rsidRPr="005346F5" w:rsidTr="00AF43D9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5346F5" w:rsidRDefault="00AF43D9" w:rsidP="00AF43D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8.</w:t>
            </w:r>
          </w:p>
        </w:tc>
        <w:tc>
          <w:tcPr>
            <w:tcW w:w="240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5346F5" w:rsidRDefault="00AF43D9" w:rsidP="00AF05EA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3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F43D9" w:rsidRPr="005346F5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XUS22270AL0002581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5346F5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</w:tr>
      <w:tr w:rsidR="00AF43D9" w:rsidRPr="005346F5" w:rsidTr="00AF43D9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5346F5" w:rsidRDefault="00AF43D9" w:rsidP="00AF43D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9.</w:t>
            </w:r>
          </w:p>
        </w:tc>
        <w:tc>
          <w:tcPr>
            <w:tcW w:w="2409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5346F5" w:rsidRDefault="00AF43D9" w:rsidP="00AF05EA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3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F43D9" w:rsidRPr="005346F5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XUS22270AL0002582</w:t>
            </w:r>
          </w:p>
        </w:tc>
        <w:tc>
          <w:tcPr>
            <w:tcW w:w="293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5346F5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</w:tr>
      <w:tr w:rsidR="00AF43D9" w:rsidRPr="005346F5" w:rsidTr="00AF43D9">
        <w:trPr>
          <w:tblCellSpacing w:w="0" w:type="dxa"/>
          <w:jc w:val="center"/>
        </w:trPr>
        <w:tc>
          <w:tcPr>
            <w:tcW w:w="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5346F5" w:rsidRDefault="00AF43D9" w:rsidP="00AF43D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10.</w:t>
            </w:r>
          </w:p>
        </w:tc>
        <w:tc>
          <w:tcPr>
            <w:tcW w:w="24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5346F5" w:rsidRDefault="00AF43D9" w:rsidP="00AF05EA">
            <w:pPr>
              <w:spacing w:before="100" w:beforeAutospacing="1" w:after="100" w:afterAutospacing="1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3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F43D9" w:rsidRPr="005346F5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417E1C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XUS22270AL0002583</w:t>
            </w:r>
          </w:p>
        </w:tc>
        <w:tc>
          <w:tcPr>
            <w:tcW w:w="293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F43D9" w:rsidRPr="005346F5" w:rsidRDefault="00AF43D9" w:rsidP="00AF05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</w:tr>
    </w:tbl>
    <w:p w:rsidR="005346F5" w:rsidRPr="008C3E79" w:rsidRDefault="005346F5" w:rsidP="00B36DC4">
      <w:pPr>
        <w:tabs>
          <w:tab w:val="left" w:pos="1473"/>
        </w:tabs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5346F5" w:rsidRPr="008C3E79" w:rsidSect="00520E8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2A106A"/>
    <w:multiLevelType w:val="hybridMultilevel"/>
    <w:tmpl w:val="FFE45912"/>
    <w:lvl w:ilvl="0" w:tplc="E932AC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36BC"/>
    <w:rsid w:val="00000C0C"/>
    <w:rsid w:val="00043168"/>
    <w:rsid w:val="000565BE"/>
    <w:rsid w:val="00061FA3"/>
    <w:rsid w:val="000637C5"/>
    <w:rsid w:val="00071303"/>
    <w:rsid w:val="00072D18"/>
    <w:rsid w:val="00075936"/>
    <w:rsid w:val="0009481E"/>
    <w:rsid w:val="000A0056"/>
    <w:rsid w:val="000A2C42"/>
    <w:rsid w:val="000A4967"/>
    <w:rsid w:val="000A5EF8"/>
    <w:rsid w:val="000D657D"/>
    <w:rsid w:val="000D6741"/>
    <w:rsid w:val="000F4601"/>
    <w:rsid w:val="000F5B01"/>
    <w:rsid w:val="00116220"/>
    <w:rsid w:val="0011735E"/>
    <w:rsid w:val="00122A89"/>
    <w:rsid w:val="0014541D"/>
    <w:rsid w:val="001751E0"/>
    <w:rsid w:val="0018090B"/>
    <w:rsid w:val="001920ED"/>
    <w:rsid w:val="001A426E"/>
    <w:rsid w:val="001B5051"/>
    <w:rsid w:val="001B6A78"/>
    <w:rsid w:val="001F52DF"/>
    <w:rsid w:val="00242D99"/>
    <w:rsid w:val="00244372"/>
    <w:rsid w:val="002535BE"/>
    <w:rsid w:val="0026578B"/>
    <w:rsid w:val="002811CE"/>
    <w:rsid w:val="002945BF"/>
    <w:rsid w:val="002B4871"/>
    <w:rsid w:val="002C1B06"/>
    <w:rsid w:val="002C57B0"/>
    <w:rsid w:val="002F7051"/>
    <w:rsid w:val="002F7D20"/>
    <w:rsid w:val="00303DF7"/>
    <w:rsid w:val="00311324"/>
    <w:rsid w:val="00323C40"/>
    <w:rsid w:val="00363A9A"/>
    <w:rsid w:val="003C3F82"/>
    <w:rsid w:val="003F2326"/>
    <w:rsid w:val="003F6453"/>
    <w:rsid w:val="00404607"/>
    <w:rsid w:val="0040745A"/>
    <w:rsid w:val="0045031E"/>
    <w:rsid w:val="0045326D"/>
    <w:rsid w:val="004679BF"/>
    <w:rsid w:val="004734F4"/>
    <w:rsid w:val="004D1B27"/>
    <w:rsid w:val="00507874"/>
    <w:rsid w:val="00520E8B"/>
    <w:rsid w:val="005346F5"/>
    <w:rsid w:val="00535D54"/>
    <w:rsid w:val="00552D59"/>
    <w:rsid w:val="00572C47"/>
    <w:rsid w:val="00597AD9"/>
    <w:rsid w:val="005B3FE0"/>
    <w:rsid w:val="005B4B66"/>
    <w:rsid w:val="005B52BB"/>
    <w:rsid w:val="005D1844"/>
    <w:rsid w:val="005E3CDD"/>
    <w:rsid w:val="005F2E20"/>
    <w:rsid w:val="005F50C6"/>
    <w:rsid w:val="00601F3B"/>
    <w:rsid w:val="0061414A"/>
    <w:rsid w:val="00624E76"/>
    <w:rsid w:val="0064608B"/>
    <w:rsid w:val="00650813"/>
    <w:rsid w:val="00652B4A"/>
    <w:rsid w:val="00672AAE"/>
    <w:rsid w:val="00675B8C"/>
    <w:rsid w:val="00681D6A"/>
    <w:rsid w:val="00681EB0"/>
    <w:rsid w:val="006A7133"/>
    <w:rsid w:val="007078CE"/>
    <w:rsid w:val="00730914"/>
    <w:rsid w:val="00730C16"/>
    <w:rsid w:val="0073144F"/>
    <w:rsid w:val="007540A6"/>
    <w:rsid w:val="00755785"/>
    <w:rsid w:val="00761152"/>
    <w:rsid w:val="00767F1B"/>
    <w:rsid w:val="00770DDB"/>
    <w:rsid w:val="00777A25"/>
    <w:rsid w:val="00793565"/>
    <w:rsid w:val="0080128C"/>
    <w:rsid w:val="00801763"/>
    <w:rsid w:val="008122CD"/>
    <w:rsid w:val="00813BB3"/>
    <w:rsid w:val="0083717D"/>
    <w:rsid w:val="00840903"/>
    <w:rsid w:val="00855C5C"/>
    <w:rsid w:val="00875C64"/>
    <w:rsid w:val="008856EB"/>
    <w:rsid w:val="00892D82"/>
    <w:rsid w:val="008A15FB"/>
    <w:rsid w:val="008B190F"/>
    <w:rsid w:val="008C3E79"/>
    <w:rsid w:val="008E3B46"/>
    <w:rsid w:val="008E7777"/>
    <w:rsid w:val="009336D4"/>
    <w:rsid w:val="009374D5"/>
    <w:rsid w:val="00950E47"/>
    <w:rsid w:val="00970941"/>
    <w:rsid w:val="009A05A5"/>
    <w:rsid w:val="009A34FB"/>
    <w:rsid w:val="009B6F9C"/>
    <w:rsid w:val="009C1B89"/>
    <w:rsid w:val="009C1F5C"/>
    <w:rsid w:val="009C2E95"/>
    <w:rsid w:val="009D0FB7"/>
    <w:rsid w:val="009F794D"/>
    <w:rsid w:val="00A01BC0"/>
    <w:rsid w:val="00A04812"/>
    <w:rsid w:val="00A24439"/>
    <w:rsid w:val="00A3606E"/>
    <w:rsid w:val="00A40F8F"/>
    <w:rsid w:val="00A44944"/>
    <w:rsid w:val="00A53377"/>
    <w:rsid w:val="00A72B81"/>
    <w:rsid w:val="00A803DE"/>
    <w:rsid w:val="00A81DE8"/>
    <w:rsid w:val="00A953F8"/>
    <w:rsid w:val="00AA645E"/>
    <w:rsid w:val="00AB6F7C"/>
    <w:rsid w:val="00AC60AA"/>
    <w:rsid w:val="00AE4030"/>
    <w:rsid w:val="00AF05EA"/>
    <w:rsid w:val="00AF43D9"/>
    <w:rsid w:val="00AF55A6"/>
    <w:rsid w:val="00AF6ED7"/>
    <w:rsid w:val="00B2503A"/>
    <w:rsid w:val="00B270E9"/>
    <w:rsid w:val="00B33D29"/>
    <w:rsid w:val="00B36DC4"/>
    <w:rsid w:val="00B60171"/>
    <w:rsid w:val="00B81D3E"/>
    <w:rsid w:val="00BC6F32"/>
    <w:rsid w:val="00C26CE2"/>
    <w:rsid w:val="00C42EBC"/>
    <w:rsid w:val="00C42EF6"/>
    <w:rsid w:val="00C476D4"/>
    <w:rsid w:val="00C47A0B"/>
    <w:rsid w:val="00C540C4"/>
    <w:rsid w:val="00C54DC6"/>
    <w:rsid w:val="00C65257"/>
    <w:rsid w:val="00C90FCD"/>
    <w:rsid w:val="00C97313"/>
    <w:rsid w:val="00CB349B"/>
    <w:rsid w:val="00CC358D"/>
    <w:rsid w:val="00D0788C"/>
    <w:rsid w:val="00D23764"/>
    <w:rsid w:val="00D27A06"/>
    <w:rsid w:val="00D351D2"/>
    <w:rsid w:val="00D616AD"/>
    <w:rsid w:val="00D67987"/>
    <w:rsid w:val="00D7739C"/>
    <w:rsid w:val="00D82431"/>
    <w:rsid w:val="00D94BFF"/>
    <w:rsid w:val="00D974BF"/>
    <w:rsid w:val="00DA4390"/>
    <w:rsid w:val="00DA6B9C"/>
    <w:rsid w:val="00DC7E2B"/>
    <w:rsid w:val="00E16703"/>
    <w:rsid w:val="00E36017"/>
    <w:rsid w:val="00E45B7C"/>
    <w:rsid w:val="00E51115"/>
    <w:rsid w:val="00E538DC"/>
    <w:rsid w:val="00E57231"/>
    <w:rsid w:val="00E61C27"/>
    <w:rsid w:val="00E6766F"/>
    <w:rsid w:val="00E82886"/>
    <w:rsid w:val="00E82CCC"/>
    <w:rsid w:val="00EC7C80"/>
    <w:rsid w:val="00ED36BC"/>
    <w:rsid w:val="00EE271B"/>
    <w:rsid w:val="00EF7ACB"/>
    <w:rsid w:val="00F246D7"/>
    <w:rsid w:val="00F253B0"/>
    <w:rsid w:val="00F2795F"/>
    <w:rsid w:val="00F40391"/>
    <w:rsid w:val="00F84531"/>
    <w:rsid w:val="00F964BA"/>
    <w:rsid w:val="00FE2F50"/>
    <w:rsid w:val="00FF10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BE045"/>
  <w15:docId w15:val="{94AF0BD4-F9EE-4FC5-8A69-09B1A4269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71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845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5346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C8092-7BFA-4AF7-AAF9-FC2583F7C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958</TotalTime>
  <Pages>3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Moso</dc:creator>
  <cp:keywords>https:/mul-moh.gov.am/tasks/docs/attachment.php?id=429826&amp;fn=2_HIMNAVORUM_draft.docx&amp;out=1&amp;token=</cp:keywords>
  <cp:lastModifiedBy>Gohar Ghukasyan</cp:lastModifiedBy>
  <cp:revision>106</cp:revision>
  <cp:lastPrinted>2020-02-14T13:18:00Z</cp:lastPrinted>
  <dcterms:created xsi:type="dcterms:W3CDTF">2020-05-19T09:26:00Z</dcterms:created>
  <dcterms:modified xsi:type="dcterms:W3CDTF">2020-12-21T06:31:00Z</dcterms:modified>
</cp:coreProperties>
</file>