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D8" w:rsidRPr="00E57FD8" w:rsidRDefault="00E57FD8" w:rsidP="00E57FD8">
      <w:pPr>
        <w:tabs>
          <w:tab w:val="left" w:pos="90"/>
        </w:tabs>
        <w:spacing w:after="200" w:line="240" w:lineRule="auto"/>
        <w:ind w:left="90" w:right="900"/>
        <w:jc w:val="center"/>
        <w:rPr>
          <w:rFonts w:eastAsia="Calibri" w:cs="Sylfaen"/>
          <w:b/>
          <w:sz w:val="24"/>
          <w:szCs w:val="24"/>
          <w:lang w:val="de-DE"/>
        </w:rPr>
      </w:pPr>
      <w:r w:rsidRPr="00E57FD8">
        <w:rPr>
          <w:rFonts w:eastAsia="Calibri" w:cs="Sylfaen"/>
          <w:b/>
          <w:sz w:val="24"/>
          <w:szCs w:val="24"/>
          <w:lang w:val="de-DE"/>
        </w:rPr>
        <w:t>ԱՄՓՈՓԱԹԵՐԹ</w:t>
      </w:r>
    </w:p>
    <w:p w:rsidR="00E57FD8" w:rsidRPr="00DA5EC7" w:rsidRDefault="00CC53F8" w:rsidP="00DA5EC7">
      <w:pPr>
        <w:shd w:val="clear" w:color="auto" w:fill="FFFFFF"/>
        <w:tabs>
          <w:tab w:val="left" w:pos="90"/>
        </w:tabs>
        <w:spacing w:after="0" w:line="276" w:lineRule="auto"/>
        <w:ind w:left="90" w:right="900"/>
        <w:jc w:val="center"/>
        <w:rPr>
          <w:rFonts w:eastAsia="Times New Roman" w:cs="Arial Unicode"/>
          <w:b/>
          <w:bCs/>
          <w:color w:val="000000"/>
          <w:sz w:val="24"/>
          <w:szCs w:val="24"/>
          <w:lang w:val="hy-AM" w:eastAsia="ru-RU"/>
        </w:rPr>
      </w:pPr>
      <w:r w:rsidRPr="00CC53F8">
        <w:rPr>
          <w:b/>
          <w:color w:val="000000"/>
          <w:sz w:val="24"/>
          <w:szCs w:val="24"/>
          <w:shd w:val="clear" w:color="auto" w:fill="FFFFFF"/>
        </w:rPr>
        <w:t>«ՀԱՅԱՍՏԱՆԻ ՀԱՆՐԱՊԵՏՈՒԹՅԱՆ ԿԱՌԱՎԱՐՈՒԹՅԱՆ 2018 ԹՎԱԿԱՆԻ ԴԵԿՏԵՄԲԵՐԻ 27-Ի N 1528-Ն ՈՐՈՇՄԱՆ ՄԵՋ ՓՈՓՈԽՈՒԹՅՈՒՆ ԿԱՏԱՐԵԼՈՒ ՄԱՍԻՆ» ՀՀ ԿԱՌԱՎԱՐՈՒԹՅԱՆ ՈՐՈՇՄԱՆ ՆԱԽԱԳԾԻ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E57FD8" w:rsidRPr="00E57FD8">
        <w:rPr>
          <w:rFonts w:eastAsia="Times New Roman" w:cs="Arial Unicode"/>
          <w:b/>
          <w:bCs/>
          <w:color w:val="000000"/>
          <w:sz w:val="24"/>
          <w:szCs w:val="24"/>
          <w:lang w:val="hy-AM" w:eastAsia="ru-RU"/>
        </w:rPr>
        <w:t xml:space="preserve">ՎԵՐԱԲԵՐՅԱԼ </w:t>
      </w:r>
      <w:r w:rsidR="00E57FD8" w:rsidRPr="00E57FD8">
        <w:rPr>
          <w:rFonts w:eastAsia="Times New Roman" w:cs="Sylfaen"/>
          <w:b/>
          <w:sz w:val="24"/>
          <w:szCs w:val="24"/>
          <w:lang w:val="hy-AM" w:eastAsia="ru-RU"/>
        </w:rPr>
        <w:t>ՍՏԱՑՎԱԾ</w:t>
      </w:r>
      <w:r w:rsidR="00E57FD8" w:rsidRPr="00E57FD8">
        <w:rPr>
          <w:rFonts w:eastAsia="Times New Roman" w:cs="Sylfaen"/>
          <w:b/>
          <w:sz w:val="24"/>
          <w:szCs w:val="24"/>
          <w:lang w:val="de-DE" w:eastAsia="ru-RU"/>
        </w:rPr>
        <w:t xml:space="preserve"> </w:t>
      </w:r>
      <w:r w:rsidR="00E57FD8" w:rsidRPr="00E57FD8">
        <w:rPr>
          <w:rFonts w:eastAsia="Times New Roman" w:cs="Sylfaen"/>
          <w:b/>
          <w:sz w:val="24"/>
          <w:szCs w:val="24"/>
          <w:lang w:val="hy-AM" w:eastAsia="ru-RU"/>
        </w:rPr>
        <w:t>ԴԻՏՈՂՈՒԹՅՈՒՆՆԵՐԻ</w:t>
      </w:r>
      <w:r w:rsidR="00E57FD8" w:rsidRPr="00E57FD8">
        <w:rPr>
          <w:rFonts w:eastAsia="Times New Roman" w:cs="Sylfaen"/>
          <w:b/>
          <w:sz w:val="24"/>
          <w:szCs w:val="24"/>
          <w:lang w:val="de-DE" w:eastAsia="ru-RU"/>
        </w:rPr>
        <w:t xml:space="preserve"> </w:t>
      </w:r>
      <w:r w:rsidR="00E57FD8" w:rsidRPr="00E57FD8">
        <w:rPr>
          <w:rFonts w:eastAsia="Times New Roman" w:cs="Sylfaen"/>
          <w:b/>
          <w:sz w:val="24"/>
          <w:szCs w:val="24"/>
          <w:lang w:val="hy-AM" w:eastAsia="ru-RU"/>
        </w:rPr>
        <w:t>ԵՎ</w:t>
      </w:r>
      <w:r w:rsidR="00E57FD8" w:rsidRPr="00E57FD8">
        <w:rPr>
          <w:rFonts w:eastAsia="Times New Roman" w:cs="Sylfaen"/>
          <w:b/>
          <w:sz w:val="24"/>
          <w:szCs w:val="24"/>
          <w:lang w:val="de-DE" w:eastAsia="ru-RU"/>
        </w:rPr>
        <w:t xml:space="preserve"> </w:t>
      </w:r>
      <w:r w:rsidR="00E57FD8" w:rsidRPr="00E57FD8">
        <w:rPr>
          <w:rFonts w:eastAsia="Times New Roman" w:cs="Sylfaen"/>
          <w:b/>
          <w:sz w:val="24"/>
          <w:szCs w:val="24"/>
          <w:lang w:val="hy-AM" w:eastAsia="ru-RU"/>
        </w:rPr>
        <w:t>ԱՌԱՋԱՐԿՈՒԹՅՈՒՆՆԵՐԻ</w:t>
      </w:r>
      <w:r w:rsidR="00E57FD8" w:rsidRPr="00E57FD8">
        <w:rPr>
          <w:rFonts w:eastAsia="Times New Roman" w:cs="Arial Unicode"/>
          <w:b/>
          <w:bCs/>
          <w:color w:val="000000"/>
          <w:sz w:val="24"/>
          <w:szCs w:val="24"/>
          <w:lang w:val="hy-AM" w:eastAsia="ru-RU"/>
        </w:rPr>
        <w:t xml:space="preserve">    </w:t>
      </w:r>
    </w:p>
    <w:p w:rsidR="00E57FD8" w:rsidRDefault="00E57FD8"/>
    <w:tbl>
      <w:tblPr>
        <w:tblStyle w:val="TableGrid"/>
        <w:tblW w:w="14220" w:type="dxa"/>
        <w:tblInd w:w="-995" w:type="dxa"/>
        <w:tblLook w:val="04A0" w:firstRow="1" w:lastRow="0" w:firstColumn="1" w:lastColumn="0" w:noHBand="0" w:noVBand="1"/>
      </w:tblPr>
      <w:tblGrid>
        <w:gridCol w:w="918"/>
        <w:gridCol w:w="3582"/>
        <w:gridCol w:w="5060"/>
        <w:gridCol w:w="2050"/>
        <w:gridCol w:w="2610"/>
      </w:tblGrid>
      <w:tr w:rsidR="00775802" w:rsidRPr="00853D9B" w:rsidTr="0082355B">
        <w:tc>
          <w:tcPr>
            <w:tcW w:w="918" w:type="dxa"/>
            <w:vAlign w:val="center"/>
          </w:tcPr>
          <w:p w:rsidR="000F623B" w:rsidRPr="00853D9B" w:rsidRDefault="000F623B" w:rsidP="000F623B">
            <w:pPr>
              <w:tabs>
                <w:tab w:val="left" w:pos="-3261"/>
                <w:tab w:val="left" w:pos="90"/>
              </w:tabs>
              <w:jc w:val="center"/>
              <w:rPr>
                <w:rFonts w:cs="Sylfaen"/>
              </w:rPr>
            </w:pPr>
            <w:r w:rsidRPr="00853D9B">
              <w:rPr>
                <w:rFonts w:cs="Sylfaen"/>
              </w:rPr>
              <w:t>Հ/Հ</w:t>
            </w:r>
          </w:p>
        </w:tc>
        <w:tc>
          <w:tcPr>
            <w:tcW w:w="3582" w:type="dxa"/>
            <w:vAlign w:val="center"/>
          </w:tcPr>
          <w:p w:rsidR="000F623B" w:rsidRPr="00853D9B" w:rsidRDefault="000F623B" w:rsidP="000F623B">
            <w:pPr>
              <w:tabs>
                <w:tab w:val="left" w:pos="-3261"/>
                <w:tab w:val="left" w:pos="90"/>
              </w:tabs>
              <w:ind w:left="90"/>
              <w:jc w:val="center"/>
              <w:rPr>
                <w:rFonts w:cs="Sylfaen"/>
              </w:rPr>
            </w:pPr>
            <w:proofErr w:type="spellStart"/>
            <w:r w:rsidRPr="00853D9B">
              <w:rPr>
                <w:rFonts w:cs="Sylfaen"/>
              </w:rPr>
              <w:t>Առաջարկության</w:t>
            </w:r>
            <w:proofErr w:type="spellEnd"/>
            <w:r w:rsidRPr="00853D9B">
              <w:rPr>
                <w:rFonts w:cs="Sylfaen"/>
              </w:rPr>
              <w:t xml:space="preserve"> </w:t>
            </w:r>
            <w:proofErr w:type="spellStart"/>
            <w:r w:rsidRPr="00853D9B">
              <w:rPr>
                <w:rFonts w:cs="Sylfaen"/>
              </w:rPr>
              <w:t>հեղինակը</w:t>
            </w:r>
            <w:proofErr w:type="spellEnd"/>
            <w:r w:rsidRPr="00853D9B">
              <w:rPr>
                <w:rFonts w:cs="Sylfaen"/>
              </w:rPr>
              <w:t xml:space="preserve">, </w:t>
            </w:r>
            <w:proofErr w:type="spellStart"/>
            <w:r w:rsidRPr="00853D9B">
              <w:rPr>
                <w:rFonts w:cs="Sylfaen"/>
              </w:rPr>
              <w:t>գրության</w:t>
            </w:r>
            <w:proofErr w:type="spellEnd"/>
            <w:r w:rsidRPr="00853D9B">
              <w:rPr>
                <w:rFonts w:cs="Sylfaen"/>
              </w:rPr>
              <w:t xml:space="preserve"> </w:t>
            </w:r>
            <w:proofErr w:type="spellStart"/>
            <w:r w:rsidRPr="00853D9B">
              <w:rPr>
                <w:rFonts w:cs="Sylfaen"/>
              </w:rPr>
              <w:t>ամսաթիվը</w:t>
            </w:r>
            <w:proofErr w:type="spellEnd"/>
            <w:r w:rsidRPr="00853D9B">
              <w:rPr>
                <w:rFonts w:cs="Sylfaen"/>
              </w:rPr>
              <w:t xml:space="preserve">, </w:t>
            </w:r>
            <w:proofErr w:type="spellStart"/>
            <w:r w:rsidRPr="00853D9B">
              <w:rPr>
                <w:rFonts w:cs="Sylfaen"/>
              </w:rPr>
              <w:t>գրության</w:t>
            </w:r>
            <w:proofErr w:type="spellEnd"/>
            <w:r w:rsidRPr="00853D9B">
              <w:rPr>
                <w:rFonts w:cs="Sylfaen"/>
              </w:rPr>
              <w:t xml:space="preserve"> </w:t>
            </w:r>
            <w:proofErr w:type="spellStart"/>
            <w:r w:rsidRPr="00853D9B">
              <w:rPr>
                <w:rFonts w:cs="Sylfaen"/>
              </w:rPr>
              <w:t>համարը</w:t>
            </w:r>
            <w:proofErr w:type="spellEnd"/>
          </w:p>
        </w:tc>
        <w:tc>
          <w:tcPr>
            <w:tcW w:w="5060" w:type="dxa"/>
            <w:vAlign w:val="center"/>
          </w:tcPr>
          <w:p w:rsidR="000F623B" w:rsidRPr="00853D9B" w:rsidRDefault="000F623B" w:rsidP="000F623B">
            <w:pPr>
              <w:tabs>
                <w:tab w:val="left" w:pos="-3261"/>
                <w:tab w:val="left" w:pos="90"/>
              </w:tabs>
              <w:ind w:left="90" w:firstLine="283"/>
              <w:jc w:val="center"/>
              <w:rPr>
                <w:rFonts w:cs="Sylfaen"/>
              </w:rPr>
            </w:pPr>
            <w:proofErr w:type="spellStart"/>
            <w:r w:rsidRPr="00853D9B">
              <w:rPr>
                <w:rFonts w:cs="Sylfaen"/>
              </w:rPr>
              <w:t>Առաջարկության</w:t>
            </w:r>
            <w:proofErr w:type="spellEnd"/>
            <w:r w:rsidRPr="00853D9B">
              <w:rPr>
                <w:rFonts w:cs="Sylfaen"/>
              </w:rPr>
              <w:t xml:space="preserve"> </w:t>
            </w:r>
            <w:proofErr w:type="spellStart"/>
            <w:r w:rsidRPr="00853D9B">
              <w:rPr>
                <w:rFonts w:cs="Sylfaen"/>
              </w:rPr>
              <w:t>բովանդակությունը</w:t>
            </w:r>
            <w:proofErr w:type="spellEnd"/>
          </w:p>
        </w:tc>
        <w:tc>
          <w:tcPr>
            <w:tcW w:w="2050" w:type="dxa"/>
            <w:vAlign w:val="center"/>
          </w:tcPr>
          <w:p w:rsidR="000F623B" w:rsidRPr="00853D9B" w:rsidRDefault="000F623B" w:rsidP="000F623B">
            <w:pPr>
              <w:tabs>
                <w:tab w:val="left" w:pos="-3261"/>
                <w:tab w:val="left" w:pos="90"/>
              </w:tabs>
              <w:ind w:left="90"/>
              <w:jc w:val="center"/>
              <w:rPr>
                <w:rFonts w:cs="Sylfaen"/>
              </w:rPr>
            </w:pPr>
            <w:proofErr w:type="spellStart"/>
            <w:r w:rsidRPr="00853D9B">
              <w:rPr>
                <w:rFonts w:cs="Sylfaen"/>
              </w:rPr>
              <w:t>Եզրակացություն</w:t>
            </w:r>
            <w:proofErr w:type="spellEnd"/>
          </w:p>
        </w:tc>
        <w:tc>
          <w:tcPr>
            <w:tcW w:w="2610" w:type="dxa"/>
            <w:vAlign w:val="center"/>
          </w:tcPr>
          <w:p w:rsidR="000F623B" w:rsidRPr="00853D9B" w:rsidRDefault="000F623B" w:rsidP="000F623B">
            <w:pPr>
              <w:tabs>
                <w:tab w:val="left" w:pos="-3261"/>
                <w:tab w:val="left" w:pos="90"/>
              </w:tabs>
              <w:ind w:left="90"/>
              <w:jc w:val="center"/>
              <w:rPr>
                <w:rFonts w:cs="Sylfaen"/>
              </w:rPr>
            </w:pPr>
            <w:proofErr w:type="spellStart"/>
            <w:r w:rsidRPr="00853D9B">
              <w:rPr>
                <w:rFonts w:cs="Sylfaen"/>
              </w:rPr>
              <w:t>Կատարված</w:t>
            </w:r>
            <w:proofErr w:type="spellEnd"/>
            <w:r w:rsidRPr="00853D9B">
              <w:rPr>
                <w:rFonts w:cs="Sylfaen"/>
              </w:rPr>
              <w:t xml:space="preserve"> </w:t>
            </w:r>
            <w:proofErr w:type="spellStart"/>
            <w:r w:rsidRPr="00853D9B">
              <w:rPr>
                <w:rFonts w:cs="Sylfaen"/>
              </w:rPr>
              <w:t>փոփոխությունը</w:t>
            </w:r>
            <w:proofErr w:type="spellEnd"/>
          </w:p>
        </w:tc>
      </w:tr>
      <w:tr w:rsidR="001E55BB" w:rsidRPr="00853D9B" w:rsidTr="0082355B">
        <w:trPr>
          <w:trHeight w:val="503"/>
        </w:trPr>
        <w:tc>
          <w:tcPr>
            <w:tcW w:w="918" w:type="dxa"/>
          </w:tcPr>
          <w:p w:rsidR="000F623B" w:rsidRPr="00853D9B" w:rsidRDefault="000F623B" w:rsidP="000F623B">
            <w:pPr>
              <w:tabs>
                <w:tab w:val="left" w:pos="-3261"/>
                <w:tab w:val="left" w:pos="90"/>
              </w:tabs>
              <w:ind w:left="90"/>
              <w:jc w:val="center"/>
              <w:rPr>
                <w:rFonts w:cs="Sylfaen"/>
              </w:rPr>
            </w:pPr>
            <w:r w:rsidRPr="00853D9B">
              <w:rPr>
                <w:rFonts w:cs="Sylfaen"/>
              </w:rPr>
              <w:t>1</w:t>
            </w:r>
          </w:p>
        </w:tc>
        <w:tc>
          <w:tcPr>
            <w:tcW w:w="3582" w:type="dxa"/>
          </w:tcPr>
          <w:p w:rsidR="000F623B" w:rsidRPr="00853D9B" w:rsidRDefault="000F623B" w:rsidP="000F623B">
            <w:pPr>
              <w:jc w:val="center"/>
              <w:rPr>
                <w:lang w:val="hy-AM"/>
              </w:rPr>
            </w:pPr>
            <w:r w:rsidRPr="00853D9B">
              <w:rPr>
                <w:lang w:val="hy-AM"/>
              </w:rPr>
              <w:t>2</w:t>
            </w:r>
          </w:p>
        </w:tc>
        <w:tc>
          <w:tcPr>
            <w:tcW w:w="5060" w:type="dxa"/>
          </w:tcPr>
          <w:p w:rsidR="000F623B" w:rsidRPr="00853D9B" w:rsidRDefault="000F623B" w:rsidP="000F623B">
            <w:pPr>
              <w:jc w:val="center"/>
              <w:rPr>
                <w:lang w:val="hy-AM"/>
              </w:rPr>
            </w:pPr>
            <w:r w:rsidRPr="00853D9B">
              <w:rPr>
                <w:lang w:val="hy-AM"/>
              </w:rPr>
              <w:t>3</w:t>
            </w:r>
          </w:p>
        </w:tc>
        <w:tc>
          <w:tcPr>
            <w:tcW w:w="2050" w:type="dxa"/>
          </w:tcPr>
          <w:p w:rsidR="000F623B" w:rsidRPr="00853D9B" w:rsidRDefault="000F623B" w:rsidP="000F623B">
            <w:pPr>
              <w:jc w:val="center"/>
              <w:rPr>
                <w:lang w:val="hy-AM"/>
              </w:rPr>
            </w:pPr>
            <w:r w:rsidRPr="00853D9B">
              <w:rPr>
                <w:lang w:val="hy-AM"/>
              </w:rPr>
              <w:t>4</w:t>
            </w:r>
          </w:p>
        </w:tc>
        <w:tc>
          <w:tcPr>
            <w:tcW w:w="2610" w:type="dxa"/>
          </w:tcPr>
          <w:p w:rsidR="000F623B" w:rsidRPr="00853D9B" w:rsidRDefault="000F623B" w:rsidP="000F623B">
            <w:pPr>
              <w:jc w:val="center"/>
              <w:rPr>
                <w:lang w:val="hy-AM"/>
              </w:rPr>
            </w:pPr>
            <w:r w:rsidRPr="00853D9B">
              <w:rPr>
                <w:lang w:val="hy-AM"/>
              </w:rPr>
              <w:t>5</w:t>
            </w:r>
          </w:p>
        </w:tc>
      </w:tr>
      <w:tr w:rsidR="00853D9B" w:rsidRPr="00853D9B" w:rsidTr="0082355B">
        <w:trPr>
          <w:trHeight w:val="1349"/>
        </w:trPr>
        <w:tc>
          <w:tcPr>
            <w:tcW w:w="918" w:type="dxa"/>
          </w:tcPr>
          <w:p w:rsidR="000F623B" w:rsidRPr="00853D9B" w:rsidRDefault="000F623B" w:rsidP="000F623B">
            <w:pPr>
              <w:shd w:val="clear" w:color="auto" w:fill="FFFFFF"/>
              <w:tabs>
                <w:tab w:val="left" w:pos="90"/>
              </w:tabs>
              <w:ind w:left="90"/>
              <w:jc w:val="center"/>
              <w:rPr>
                <w:rFonts w:eastAsia="Times New Roman" w:cs="Sylfaen"/>
                <w:color w:val="000000"/>
                <w:lang w:val="hy-AM"/>
              </w:rPr>
            </w:pPr>
            <w:r w:rsidRPr="00853D9B">
              <w:rPr>
                <w:rFonts w:eastAsia="Times New Roman" w:cs="Sylfaen"/>
                <w:color w:val="000000"/>
                <w:lang w:val="hy-AM"/>
              </w:rPr>
              <w:t>1</w:t>
            </w:r>
          </w:p>
        </w:tc>
        <w:tc>
          <w:tcPr>
            <w:tcW w:w="3582" w:type="dxa"/>
          </w:tcPr>
          <w:p w:rsidR="00AB7413" w:rsidRPr="00853D9B" w:rsidRDefault="00AB7413" w:rsidP="00AB7413">
            <w:pPr>
              <w:shd w:val="clear" w:color="auto" w:fill="FFFFFF"/>
              <w:tabs>
                <w:tab w:val="left" w:pos="346"/>
              </w:tabs>
              <w:rPr>
                <w:rFonts w:eastAsia="Times New Roman" w:cs="Sylfaen"/>
                <w:color w:val="000000"/>
                <w:lang w:val="hy-AM"/>
              </w:rPr>
            </w:pPr>
            <w:r w:rsidRPr="00853D9B">
              <w:rPr>
                <w:rFonts w:eastAsia="Times New Roman" w:cs="Sylfaen"/>
                <w:color w:val="000000"/>
                <w:lang w:val="hy-AM"/>
              </w:rPr>
              <w:t xml:space="preserve">ՀՀ քաղաքաշինության կոմիտե </w:t>
            </w:r>
          </w:p>
          <w:p w:rsidR="007F5092" w:rsidRPr="00853D9B" w:rsidRDefault="007F5092" w:rsidP="000F623B"/>
          <w:p w:rsidR="00AB7413" w:rsidRPr="00853D9B" w:rsidRDefault="00AB7413" w:rsidP="000F623B">
            <w:pPr>
              <w:rPr>
                <w:color w:val="000000"/>
                <w:shd w:val="clear" w:color="auto" w:fill="FFFFFF"/>
              </w:rPr>
            </w:pPr>
            <w:r w:rsidRPr="00853D9B">
              <w:br/>
            </w:r>
            <w:r w:rsidRPr="00853D9B">
              <w:rPr>
                <w:color w:val="000000"/>
                <w:shd w:val="clear" w:color="auto" w:fill="FFFFFF"/>
              </w:rPr>
              <w:t>027/91943-2020</w:t>
            </w:r>
          </w:p>
          <w:p w:rsidR="00AB7413" w:rsidRPr="00853D9B" w:rsidRDefault="00AB7413" w:rsidP="000F623B">
            <w:pPr>
              <w:rPr>
                <w:lang w:val="hy-AM"/>
              </w:rPr>
            </w:pPr>
            <w:r w:rsidRPr="00853D9B">
              <w:rPr>
                <w:lang w:val="hy-AM"/>
              </w:rPr>
              <w:t xml:space="preserve">11.12.2020թ. </w:t>
            </w:r>
          </w:p>
        </w:tc>
        <w:tc>
          <w:tcPr>
            <w:tcW w:w="5060" w:type="dxa"/>
          </w:tcPr>
          <w:p w:rsidR="000F623B" w:rsidRPr="00853D9B" w:rsidRDefault="000F623B" w:rsidP="000F623B">
            <w:pPr>
              <w:tabs>
                <w:tab w:val="left" w:pos="346"/>
              </w:tabs>
              <w:rPr>
                <w:color w:val="000000"/>
                <w:shd w:val="clear" w:color="auto" w:fill="FFFFFF"/>
                <w:lang w:val="hy-AM"/>
              </w:rPr>
            </w:pPr>
            <w:r w:rsidRPr="00853D9B">
              <w:rPr>
                <w:rFonts w:cs="Sylfaen"/>
                <w:lang w:val="hy-AM"/>
              </w:rPr>
              <w:t>Նախագծի վերաբերյալ</w:t>
            </w:r>
            <w:r w:rsidR="00853D9B" w:rsidRPr="00853D9B">
              <w:rPr>
                <w:rFonts w:cs="Sylfaen"/>
                <w:lang w:val="hy-AM"/>
              </w:rPr>
              <w:t xml:space="preserve"> </w:t>
            </w:r>
            <w:r w:rsidRPr="00853D9B">
              <w:rPr>
                <w:rFonts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05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Ընդունվել է ի գիտություն:</w:t>
            </w:r>
          </w:p>
        </w:tc>
        <w:tc>
          <w:tcPr>
            <w:tcW w:w="2610" w:type="dxa"/>
          </w:tcPr>
          <w:p w:rsidR="000F623B" w:rsidRPr="00853D9B" w:rsidRDefault="000F623B" w:rsidP="000F623B"/>
        </w:tc>
      </w:tr>
      <w:tr w:rsidR="00853D9B" w:rsidRPr="00853D9B" w:rsidTr="0082355B">
        <w:trPr>
          <w:trHeight w:val="1709"/>
        </w:trPr>
        <w:tc>
          <w:tcPr>
            <w:tcW w:w="918" w:type="dxa"/>
          </w:tcPr>
          <w:p w:rsidR="000F623B" w:rsidRPr="00853D9B" w:rsidRDefault="000F623B" w:rsidP="000F623B">
            <w:pPr>
              <w:tabs>
                <w:tab w:val="left" w:pos="90"/>
                <w:tab w:val="left" w:pos="266"/>
              </w:tabs>
              <w:autoSpaceDE w:val="0"/>
              <w:autoSpaceDN w:val="0"/>
              <w:adjustRightInd w:val="0"/>
              <w:ind w:left="90"/>
              <w:jc w:val="center"/>
              <w:rPr>
                <w:rFonts w:cs="Sylfaen"/>
                <w:lang w:val="hy-AM"/>
              </w:rPr>
            </w:pPr>
            <w:r w:rsidRPr="00853D9B">
              <w:rPr>
                <w:rFonts w:cs="Sylfaen"/>
              </w:rPr>
              <w:t>2</w:t>
            </w:r>
          </w:p>
        </w:tc>
        <w:tc>
          <w:tcPr>
            <w:tcW w:w="3582" w:type="dxa"/>
          </w:tcPr>
          <w:p w:rsidR="00AB7413" w:rsidRPr="00853D9B" w:rsidRDefault="00AB7413" w:rsidP="00AB7413">
            <w:pPr>
              <w:shd w:val="clear" w:color="auto" w:fill="FFFFFF"/>
              <w:tabs>
                <w:tab w:val="left" w:pos="346"/>
              </w:tabs>
              <w:rPr>
                <w:rFonts w:eastAsia="Times New Roman" w:cs="Sylfaen"/>
                <w:color w:val="000000"/>
                <w:lang w:val="hy-AM"/>
              </w:rPr>
            </w:pPr>
            <w:r w:rsidRPr="00853D9B">
              <w:rPr>
                <w:rFonts w:eastAsia="Times New Roman" w:cs="Sylfaen"/>
                <w:color w:val="000000"/>
                <w:lang w:val="hy-AM"/>
              </w:rPr>
              <w:t>ՀՀ</w:t>
            </w:r>
            <w:r w:rsidRPr="00853D9B"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 w:rsidRPr="00853D9B">
              <w:rPr>
                <w:rFonts w:eastAsia="Times New Roman" w:cs="Sylfaen"/>
                <w:color w:val="000000"/>
                <w:lang w:val="hy-AM"/>
              </w:rPr>
              <w:t>ֆինանսնե</w:t>
            </w:r>
            <w:r w:rsidRPr="00853D9B">
              <w:rPr>
                <w:rFonts w:eastAsia="Times New Roman" w:cs="Verdana"/>
                <w:color w:val="000000"/>
                <w:lang w:val="hy-AM"/>
              </w:rPr>
              <w:t>ր</w:t>
            </w:r>
            <w:r w:rsidRPr="00853D9B">
              <w:rPr>
                <w:rFonts w:eastAsia="Times New Roman" w:cs="Sylfaen"/>
                <w:color w:val="000000"/>
                <w:lang w:val="hy-AM"/>
              </w:rPr>
              <w:t>ի</w:t>
            </w:r>
            <w:r w:rsidRPr="00853D9B"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 w:rsidRPr="00853D9B">
              <w:rPr>
                <w:rFonts w:eastAsia="Times New Roman" w:cs="Sylfaen"/>
                <w:color w:val="000000"/>
                <w:lang w:val="hy-AM"/>
              </w:rPr>
              <w:t>նախա</w:t>
            </w:r>
            <w:r w:rsidRPr="00853D9B">
              <w:rPr>
                <w:rFonts w:eastAsia="Times New Roman" w:cs="Verdana"/>
                <w:color w:val="000000"/>
                <w:lang w:val="hy-AM"/>
              </w:rPr>
              <w:t>ր</w:t>
            </w:r>
            <w:r w:rsidRPr="00853D9B">
              <w:rPr>
                <w:rFonts w:eastAsia="Times New Roman" w:cs="Sylfaen"/>
                <w:color w:val="000000"/>
                <w:lang w:val="hy-AM"/>
              </w:rPr>
              <w:t>ա</w:t>
            </w:r>
            <w:r w:rsidRPr="00853D9B">
              <w:rPr>
                <w:rFonts w:eastAsia="Times New Roman" w:cs="Verdana"/>
                <w:color w:val="000000"/>
                <w:lang w:val="hy-AM"/>
              </w:rPr>
              <w:t>ր</w:t>
            </w:r>
            <w:r w:rsidRPr="00853D9B">
              <w:rPr>
                <w:rFonts w:eastAsia="Times New Roman" w:cs="Sylfaen"/>
                <w:color w:val="000000"/>
                <w:lang w:val="hy-AM"/>
              </w:rPr>
              <w:t>ություն</w:t>
            </w:r>
          </w:p>
          <w:p w:rsidR="00AB7413" w:rsidRPr="00853D9B" w:rsidRDefault="00AB7413" w:rsidP="000F623B"/>
          <w:p w:rsidR="007F5092" w:rsidRPr="00853D9B" w:rsidRDefault="007F5092" w:rsidP="000F623B"/>
          <w:p w:rsidR="00AB7413" w:rsidRPr="00853D9B" w:rsidRDefault="00AB7413" w:rsidP="000F623B">
            <w:pPr>
              <w:rPr>
                <w:color w:val="000000"/>
                <w:shd w:val="clear" w:color="auto" w:fill="FFFFFF"/>
              </w:rPr>
            </w:pPr>
            <w:r w:rsidRPr="00853D9B">
              <w:rPr>
                <w:color w:val="000000"/>
                <w:shd w:val="clear" w:color="auto" w:fill="FFFFFF"/>
              </w:rPr>
              <w:t>034/92329-2020</w:t>
            </w:r>
          </w:p>
          <w:p w:rsidR="00AB7413" w:rsidRPr="00853D9B" w:rsidRDefault="00AB7413" w:rsidP="000F623B">
            <w:pPr>
              <w:rPr>
                <w:lang w:val="hy-AM"/>
              </w:rPr>
            </w:pPr>
            <w:r w:rsidRPr="00853D9B">
              <w:rPr>
                <w:color w:val="000000"/>
                <w:shd w:val="clear" w:color="auto" w:fill="FFFFFF"/>
                <w:lang w:val="hy-AM"/>
              </w:rPr>
              <w:t xml:space="preserve">15.12.2020թ. </w:t>
            </w:r>
          </w:p>
        </w:tc>
        <w:tc>
          <w:tcPr>
            <w:tcW w:w="506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05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Ընդունվել է ի գիտություն:</w:t>
            </w:r>
          </w:p>
        </w:tc>
        <w:tc>
          <w:tcPr>
            <w:tcW w:w="2610" w:type="dxa"/>
          </w:tcPr>
          <w:p w:rsidR="000F623B" w:rsidRPr="00853D9B" w:rsidRDefault="000F623B" w:rsidP="000F623B"/>
        </w:tc>
      </w:tr>
      <w:tr w:rsidR="00853D9B" w:rsidRPr="00853D9B" w:rsidTr="0082355B">
        <w:trPr>
          <w:trHeight w:val="1259"/>
        </w:trPr>
        <w:tc>
          <w:tcPr>
            <w:tcW w:w="918" w:type="dxa"/>
          </w:tcPr>
          <w:p w:rsidR="000F623B" w:rsidRPr="00853D9B" w:rsidRDefault="000F623B" w:rsidP="000F623B">
            <w:pPr>
              <w:tabs>
                <w:tab w:val="left" w:pos="90"/>
                <w:tab w:val="left" w:pos="266"/>
              </w:tabs>
              <w:autoSpaceDE w:val="0"/>
              <w:autoSpaceDN w:val="0"/>
              <w:adjustRightInd w:val="0"/>
              <w:ind w:left="90"/>
              <w:jc w:val="center"/>
              <w:rPr>
                <w:rFonts w:cs="Sylfaen"/>
              </w:rPr>
            </w:pPr>
            <w:r w:rsidRPr="00853D9B">
              <w:rPr>
                <w:rFonts w:cs="Sylfaen"/>
              </w:rPr>
              <w:t>3</w:t>
            </w:r>
          </w:p>
        </w:tc>
        <w:tc>
          <w:tcPr>
            <w:tcW w:w="3582" w:type="dxa"/>
          </w:tcPr>
          <w:p w:rsidR="00AB7413" w:rsidRPr="00853D9B" w:rsidRDefault="00AB7413" w:rsidP="00AB7413">
            <w:pPr>
              <w:shd w:val="clear" w:color="auto" w:fill="FFFFFF"/>
              <w:tabs>
                <w:tab w:val="left" w:pos="346"/>
              </w:tabs>
              <w:rPr>
                <w:rFonts w:eastAsia="Times New Roman" w:cs="Sylfaen"/>
                <w:color w:val="000000"/>
              </w:rPr>
            </w:pPr>
            <w:r w:rsidRPr="00853D9B">
              <w:rPr>
                <w:rFonts w:eastAsia="Times New Roman" w:cs="Sylfaen"/>
                <w:color w:val="000000"/>
              </w:rPr>
              <w:t xml:space="preserve">ՀՀ </w:t>
            </w:r>
            <w:proofErr w:type="spellStart"/>
            <w:r w:rsidRPr="00853D9B">
              <w:rPr>
                <w:rFonts w:eastAsia="Times New Roman" w:cs="Sylfaen"/>
                <w:color w:val="000000"/>
              </w:rPr>
              <w:t>կրթության</w:t>
            </w:r>
            <w:proofErr w:type="spellEnd"/>
            <w:r w:rsidRPr="00853D9B">
              <w:rPr>
                <w:rFonts w:eastAsia="Times New Roman" w:cs="Sylfaen"/>
                <w:color w:val="000000"/>
              </w:rPr>
              <w:t xml:space="preserve">, </w:t>
            </w:r>
            <w:proofErr w:type="spellStart"/>
            <w:r w:rsidRPr="00853D9B">
              <w:rPr>
                <w:rFonts w:eastAsia="Times New Roman" w:cs="Sylfaen"/>
                <w:color w:val="000000"/>
              </w:rPr>
              <w:t>գիտության</w:t>
            </w:r>
            <w:proofErr w:type="spellEnd"/>
            <w:r w:rsidRPr="00853D9B">
              <w:rPr>
                <w:rFonts w:eastAsia="Times New Roman" w:cs="Sylfaen"/>
                <w:color w:val="000000"/>
              </w:rPr>
              <w:t xml:space="preserve">, </w:t>
            </w:r>
            <w:proofErr w:type="spellStart"/>
            <w:r w:rsidRPr="00853D9B">
              <w:rPr>
                <w:rFonts w:eastAsia="Times New Roman" w:cs="Sylfaen"/>
                <w:color w:val="000000"/>
              </w:rPr>
              <w:t>մշակույթի</w:t>
            </w:r>
            <w:proofErr w:type="spellEnd"/>
            <w:r w:rsidRPr="00853D9B">
              <w:rPr>
                <w:rFonts w:eastAsia="Times New Roman" w:cs="Sylfaen"/>
                <w:color w:val="000000"/>
              </w:rPr>
              <w:t xml:space="preserve"> և </w:t>
            </w:r>
            <w:proofErr w:type="spellStart"/>
            <w:r w:rsidRPr="00853D9B">
              <w:rPr>
                <w:rFonts w:eastAsia="Times New Roman" w:cs="Sylfaen"/>
                <w:color w:val="000000"/>
              </w:rPr>
              <w:t>սպորտի</w:t>
            </w:r>
            <w:proofErr w:type="spellEnd"/>
            <w:r w:rsidRPr="00853D9B">
              <w:rPr>
                <w:rFonts w:eastAsia="Times New Roman" w:cs="Sylfaen"/>
                <w:color w:val="000000"/>
              </w:rPr>
              <w:t xml:space="preserve"> </w:t>
            </w:r>
            <w:proofErr w:type="spellStart"/>
            <w:r w:rsidRPr="00853D9B">
              <w:rPr>
                <w:rFonts w:eastAsia="Times New Roman" w:cs="Sylfaen"/>
                <w:color w:val="000000"/>
              </w:rPr>
              <w:t>նախարարություն</w:t>
            </w:r>
            <w:proofErr w:type="spellEnd"/>
          </w:p>
          <w:p w:rsidR="007F5092" w:rsidRPr="00853D9B" w:rsidRDefault="007F5092" w:rsidP="000F623B"/>
          <w:p w:rsidR="007F5092" w:rsidRPr="00853D9B" w:rsidRDefault="007F5092" w:rsidP="000F623B"/>
          <w:p w:rsidR="00AB7413" w:rsidRPr="00853D9B" w:rsidRDefault="00AB7413" w:rsidP="000F623B">
            <w:pPr>
              <w:rPr>
                <w:color w:val="000000"/>
                <w:shd w:val="clear" w:color="auto" w:fill="FFFFFF"/>
              </w:rPr>
            </w:pPr>
            <w:r w:rsidRPr="00853D9B">
              <w:rPr>
                <w:color w:val="000000"/>
                <w:shd w:val="clear" w:color="auto" w:fill="FFFFFF"/>
              </w:rPr>
              <w:t>031/92383-2020</w:t>
            </w:r>
          </w:p>
          <w:p w:rsidR="00AB7413" w:rsidRPr="00853D9B" w:rsidRDefault="00AB7413" w:rsidP="000F623B">
            <w:pPr>
              <w:rPr>
                <w:lang w:val="hy-AM"/>
              </w:rPr>
            </w:pPr>
            <w:r w:rsidRPr="00853D9B">
              <w:rPr>
                <w:color w:val="000000"/>
                <w:shd w:val="clear" w:color="auto" w:fill="FFFFFF"/>
                <w:lang w:val="hy-AM"/>
              </w:rPr>
              <w:t xml:space="preserve">15.12.2020թ. </w:t>
            </w:r>
          </w:p>
        </w:tc>
        <w:tc>
          <w:tcPr>
            <w:tcW w:w="506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05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Ընդունվել է ի գիտություն:</w:t>
            </w:r>
          </w:p>
        </w:tc>
        <w:tc>
          <w:tcPr>
            <w:tcW w:w="2610" w:type="dxa"/>
          </w:tcPr>
          <w:p w:rsidR="000F623B" w:rsidRPr="00853D9B" w:rsidRDefault="000F623B" w:rsidP="000F623B"/>
        </w:tc>
      </w:tr>
      <w:tr w:rsidR="00853D9B" w:rsidRPr="00853D9B" w:rsidTr="0082355B">
        <w:trPr>
          <w:trHeight w:val="1601"/>
        </w:trPr>
        <w:tc>
          <w:tcPr>
            <w:tcW w:w="918" w:type="dxa"/>
          </w:tcPr>
          <w:p w:rsidR="000F623B" w:rsidRPr="00853D9B" w:rsidRDefault="000F623B" w:rsidP="000F623B">
            <w:pPr>
              <w:tabs>
                <w:tab w:val="left" w:pos="90"/>
                <w:tab w:val="left" w:pos="266"/>
              </w:tabs>
              <w:autoSpaceDE w:val="0"/>
              <w:autoSpaceDN w:val="0"/>
              <w:adjustRightInd w:val="0"/>
              <w:ind w:left="90"/>
              <w:jc w:val="center"/>
              <w:rPr>
                <w:rFonts w:cs="Sylfaen"/>
                <w:lang w:val="hy-AM"/>
              </w:rPr>
            </w:pPr>
            <w:r w:rsidRPr="00853D9B">
              <w:rPr>
                <w:rFonts w:cs="Sylfaen"/>
                <w:lang w:val="hy-AM"/>
              </w:rPr>
              <w:lastRenderedPageBreak/>
              <w:t>4</w:t>
            </w:r>
          </w:p>
        </w:tc>
        <w:tc>
          <w:tcPr>
            <w:tcW w:w="3582" w:type="dxa"/>
          </w:tcPr>
          <w:p w:rsidR="00AB7413" w:rsidRPr="00853D9B" w:rsidRDefault="00AB7413" w:rsidP="00AB7413">
            <w:pPr>
              <w:shd w:val="clear" w:color="auto" w:fill="FFFFFF"/>
              <w:tabs>
                <w:tab w:val="left" w:pos="346"/>
              </w:tabs>
              <w:rPr>
                <w:rFonts w:eastAsia="Times New Roman" w:cs="Sylfaen"/>
                <w:color w:val="000000"/>
              </w:rPr>
            </w:pPr>
            <w:r w:rsidRPr="00853D9B">
              <w:rPr>
                <w:rFonts w:eastAsia="Times New Roman" w:cs="Sylfaen"/>
                <w:color w:val="000000"/>
                <w:lang w:val="hy-AM"/>
              </w:rPr>
              <w:t>ՀՀ կադաստրի կոմիտե</w:t>
            </w:r>
          </w:p>
          <w:p w:rsidR="000F623B" w:rsidRPr="00853D9B" w:rsidRDefault="000F623B" w:rsidP="000F623B"/>
          <w:p w:rsidR="00AB7413" w:rsidRPr="00853D9B" w:rsidRDefault="00AB7413" w:rsidP="000F623B"/>
          <w:p w:rsidR="00AB7413" w:rsidRPr="00853D9B" w:rsidRDefault="000025E9" w:rsidP="000F623B">
            <w:pPr>
              <w:rPr>
                <w:color w:val="000000"/>
                <w:shd w:val="clear" w:color="auto" w:fill="FFFFFF"/>
              </w:rPr>
            </w:pPr>
            <w:r w:rsidRPr="00853D9B">
              <w:rPr>
                <w:color w:val="000000"/>
                <w:shd w:val="clear" w:color="auto" w:fill="FFFFFF"/>
              </w:rPr>
              <w:t>107</w:t>
            </w:r>
            <w:r w:rsidR="00AB7413" w:rsidRPr="00853D9B">
              <w:rPr>
                <w:color w:val="000000"/>
                <w:shd w:val="clear" w:color="auto" w:fill="FFFFFF"/>
              </w:rPr>
              <w:t>/92463-2020</w:t>
            </w:r>
          </w:p>
          <w:p w:rsidR="00AB7413" w:rsidRPr="00853D9B" w:rsidRDefault="00AB7413" w:rsidP="000F623B">
            <w:pPr>
              <w:rPr>
                <w:lang w:val="hy-AM"/>
              </w:rPr>
            </w:pPr>
            <w:r w:rsidRPr="00853D9B">
              <w:rPr>
                <w:color w:val="000000"/>
                <w:shd w:val="clear" w:color="auto" w:fill="FFFFFF"/>
                <w:lang w:val="hy-AM"/>
              </w:rPr>
              <w:t xml:space="preserve">15.12.2020թ. </w:t>
            </w:r>
          </w:p>
        </w:tc>
        <w:tc>
          <w:tcPr>
            <w:tcW w:w="506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05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Ընդունվել է ի գիտություն:</w:t>
            </w:r>
          </w:p>
        </w:tc>
        <w:tc>
          <w:tcPr>
            <w:tcW w:w="2610" w:type="dxa"/>
          </w:tcPr>
          <w:p w:rsidR="000F623B" w:rsidRPr="00853D9B" w:rsidRDefault="000F623B" w:rsidP="000F623B"/>
        </w:tc>
      </w:tr>
      <w:tr w:rsidR="00853D9B" w:rsidRPr="00853D9B" w:rsidTr="0082355B">
        <w:trPr>
          <w:trHeight w:val="1259"/>
        </w:trPr>
        <w:tc>
          <w:tcPr>
            <w:tcW w:w="918" w:type="dxa"/>
          </w:tcPr>
          <w:p w:rsidR="000F623B" w:rsidRPr="00853D9B" w:rsidRDefault="000F623B" w:rsidP="000F623B">
            <w:pPr>
              <w:shd w:val="clear" w:color="auto" w:fill="FFFFFF"/>
              <w:tabs>
                <w:tab w:val="left" w:pos="90"/>
              </w:tabs>
              <w:ind w:left="90"/>
              <w:jc w:val="center"/>
              <w:rPr>
                <w:rFonts w:eastAsia="Times New Roman" w:cs="Sylfaen"/>
                <w:color w:val="000000"/>
                <w:lang w:val="hy-AM"/>
              </w:rPr>
            </w:pPr>
            <w:r w:rsidRPr="00853D9B">
              <w:rPr>
                <w:rFonts w:eastAsia="Times New Roman" w:cs="Sylfaen"/>
                <w:color w:val="000000"/>
                <w:lang w:val="hy-AM"/>
              </w:rPr>
              <w:t>5</w:t>
            </w:r>
          </w:p>
        </w:tc>
        <w:tc>
          <w:tcPr>
            <w:tcW w:w="3582" w:type="dxa"/>
          </w:tcPr>
          <w:p w:rsidR="000F623B" w:rsidRPr="00853D9B" w:rsidRDefault="00E57FD8" w:rsidP="00E57FD8">
            <w:pPr>
              <w:tabs>
                <w:tab w:val="left" w:pos="950"/>
              </w:tabs>
            </w:pPr>
            <w:r w:rsidRPr="00853D9B">
              <w:t xml:space="preserve">ՀՀ </w:t>
            </w:r>
            <w:proofErr w:type="spellStart"/>
            <w:r w:rsidRPr="00853D9B">
              <w:t>տարածքային</w:t>
            </w:r>
            <w:proofErr w:type="spellEnd"/>
            <w:r w:rsidRPr="00853D9B">
              <w:t xml:space="preserve"> </w:t>
            </w:r>
            <w:proofErr w:type="spellStart"/>
            <w:r w:rsidRPr="00853D9B">
              <w:t>կառավարման</w:t>
            </w:r>
            <w:proofErr w:type="spellEnd"/>
            <w:r w:rsidRPr="00853D9B">
              <w:t xml:space="preserve"> և </w:t>
            </w:r>
            <w:proofErr w:type="spellStart"/>
            <w:r w:rsidRPr="00853D9B">
              <w:t>ենթակառուցվածքների</w:t>
            </w:r>
            <w:proofErr w:type="spellEnd"/>
            <w:r w:rsidRPr="00853D9B">
              <w:t xml:space="preserve"> </w:t>
            </w:r>
            <w:proofErr w:type="spellStart"/>
            <w:r w:rsidRPr="00853D9B">
              <w:t>նախարարություն</w:t>
            </w:r>
            <w:proofErr w:type="spellEnd"/>
          </w:p>
          <w:p w:rsidR="00E57FD8" w:rsidRPr="00853D9B" w:rsidRDefault="00E57FD8" w:rsidP="00E57FD8">
            <w:pPr>
              <w:tabs>
                <w:tab w:val="left" w:pos="950"/>
              </w:tabs>
            </w:pPr>
          </w:p>
          <w:p w:rsidR="007F5092" w:rsidRPr="00853D9B" w:rsidRDefault="007F5092" w:rsidP="00E57FD8">
            <w:pPr>
              <w:tabs>
                <w:tab w:val="left" w:pos="950"/>
              </w:tabs>
            </w:pPr>
          </w:p>
          <w:p w:rsidR="00E57FD8" w:rsidRPr="00853D9B" w:rsidRDefault="00E57FD8" w:rsidP="00E57FD8">
            <w:pPr>
              <w:tabs>
                <w:tab w:val="left" w:pos="950"/>
              </w:tabs>
            </w:pPr>
            <w:r w:rsidRPr="00853D9B">
              <w:t>025/92573-2020</w:t>
            </w:r>
          </w:p>
          <w:p w:rsidR="00E57FD8" w:rsidRPr="00853D9B" w:rsidRDefault="00E57FD8" w:rsidP="00E57FD8">
            <w:pPr>
              <w:tabs>
                <w:tab w:val="left" w:pos="950"/>
              </w:tabs>
            </w:pPr>
            <w:r w:rsidRPr="00853D9B">
              <w:t xml:space="preserve">15.12.2020թ. </w:t>
            </w:r>
          </w:p>
        </w:tc>
        <w:tc>
          <w:tcPr>
            <w:tcW w:w="506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05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Ընդունվել է ի գիտություն:</w:t>
            </w:r>
          </w:p>
        </w:tc>
        <w:tc>
          <w:tcPr>
            <w:tcW w:w="2610" w:type="dxa"/>
          </w:tcPr>
          <w:p w:rsidR="000F623B" w:rsidRPr="00853D9B" w:rsidRDefault="000F623B" w:rsidP="000F623B"/>
        </w:tc>
      </w:tr>
      <w:tr w:rsidR="00853D9B" w:rsidRPr="00853D9B" w:rsidTr="0082355B">
        <w:trPr>
          <w:trHeight w:val="1781"/>
        </w:trPr>
        <w:tc>
          <w:tcPr>
            <w:tcW w:w="918" w:type="dxa"/>
          </w:tcPr>
          <w:p w:rsidR="000F623B" w:rsidRPr="00853D9B" w:rsidRDefault="000F623B" w:rsidP="000F623B">
            <w:pPr>
              <w:tabs>
                <w:tab w:val="left" w:pos="90"/>
                <w:tab w:val="left" w:pos="266"/>
              </w:tabs>
              <w:autoSpaceDE w:val="0"/>
              <w:autoSpaceDN w:val="0"/>
              <w:adjustRightInd w:val="0"/>
              <w:ind w:left="90"/>
              <w:jc w:val="center"/>
              <w:rPr>
                <w:rFonts w:cs="Sylfaen"/>
              </w:rPr>
            </w:pPr>
            <w:r w:rsidRPr="00853D9B">
              <w:rPr>
                <w:rFonts w:cs="Sylfaen"/>
                <w:lang w:val="hy-AM"/>
              </w:rPr>
              <w:t>6</w:t>
            </w:r>
          </w:p>
        </w:tc>
        <w:tc>
          <w:tcPr>
            <w:tcW w:w="3582" w:type="dxa"/>
          </w:tcPr>
          <w:p w:rsidR="00E57FD8" w:rsidRPr="00853D9B" w:rsidRDefault="00E57FD8" w:rsidP="00E57FD8">
            <w:pPr>
              <w:shd w:val="clear" w:color="auto" w:fill="FFFFFF"/>
              <w:tabs>
                <w:tab w:val="left" w:pos="346"/>
              </w:tabs>
            </w:pPr>
            <w:r w:rsidRPr="00853D9B">
              <w:t>ՀՀ արդարադատության նախարարություն</w:t>
            </w:r>
          </w:p>
          <w:p w:rsidR="000F623B" w:rsidRPr="00853D9B" w:rsidRDefault="000F623B" w:rsidP="000F623B"/>
          <w:p w:rsidR="00E57FD8" w:rsidRPr="00853D9B" w:rsidRDefault="00E57FD8" w:rsidP="000F623B"/>
          <w:p w:rsidR="00E57FD8" w:rsidRPr="00853D9B" w:rsidRDefault="00E57FD8" w:rsidP="000F623B">
            <w:r w:rsidRPr="00853D9B">
              <w:t>035/92716-2020</w:t>
            </w:r>
          </w:p>
          <w:p w:rsidR="00E57FD8" w:rsidRPr="00853D9B" w:rsidRDefault="00E57FD8" w:rsidP="000F623B">
            <w:r w:rsidRPr="00853D9B">
              <w:t xml:space="preserve">16.12.2020թ. </w:t>
            </w:r>
          </w:p>
        </w:tc>
        <w:tc>
          <w:tcPr>
            <w:tcW w:w="506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2050" w:type="dxa"/>
          </w:tcPr>
          <w:p w:rsidR="000F623B" w:rsidRPr="00853D9B" w:rsidRDefault="000F623B" w:rsidP="000F623B">
            <w:r w:rsidRPr="00853D9B">
              <w:rPr>
                <w:rFonts w:cs="Sylfaen"/>
                <w:lang w:val="hy-AM"/>
              </w:rPr>
              <w:t>Ընդունվել է ի գիտություն:</w:t>
            </w:r>
          </w:p>
        </w:tc>
        <w:tc>
          <w:tcPr>
            <w:tcW w:w="2610" w:type="dxa"/>
          </w:tcPr>
          <w:p w:rsidR="000F623B" w:rsidRPr="00853D9B" w:rsidRDefault="000F623B" w:rsidP="000F623B"/>
        </w:tc>
      </w:tr>
    </w:tbl>
    <w:p w:rsidR="00D264F3" w:rsidRPr="00000424" w:rsidRDefault="00D264F3"/>
    <w:sectPr w:rsidR="00D264F3" w:rsidRPr="00000424" w:rsidSect="007758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7"/>
    <w:rsid w:val="00000424"/>
    <w:rsid w:val="000008B8"/>
    <w:rsid w:val="000025E9"/>
    <w:rsid w:val="00002A1B"/>
    <w:rsid w:val="000041D6"/>
    <w:rsid w:val="00014D8F"/>
    <w:rsid w:val="00022B74"/>
    <w:rsid w:val="00026BDC"/>
    <w:rsid w:val="0003064C"/>
    <w:rsid w:val="00032B9A"/>
    <w:rsid w:val="00035CD2"/>
    <w:rsid w:val="000454BF"/>
    <w:rsid w:val="000460D9"/>
    <w:rsid w:val="00054749"/>
    <w:rsid w:val="00054ABA"/>
    <w:rsid w:val="000568EA"/>
    <w:rsid w:val="0006025C"/>
    <w:rsid w:val="00063475"/>
    <w:rsid w:val="00063970"/>
    <w:rsid w:val="00063DE3"/>
    <w:rsid w:val="00065D2C"/>
    <w:rsid w:val="000719BE"/>
    <w:rsid w:val="00071EB0"/>
    <w:rsid w:val="00073A5A"/>
    <w:rsid w:val="00073BE7"/>
    <w:rsid w:val="00075186"/>
    <w:rsid w:val="00081F5F"/>
    <w:rsid w:val="00093082"/>
    <w:rsid w:val="00095A89"/>
    <w:rsid w:val="000A476E"/>
    <w:rsid w:val="000B491B"/>
    <w:rsid w:val="000B539B"/>
    <w:rsid w:val="000B587D"/>
    <w:rsid w:val="000B5F6E"/>
    <w:rsid w:val="000B6E39"/>
    <w:rsid w:val="000C2841"/>
    <w:rsid w:val="000C3790"/>
    <w:rsid w:val="000C6BB3"/>
    <w:rsid w:val="000D11B4"/>
    <w:rsid w:val="000D120A"/>
    <w:rsid w:val="000D4201"/>
    <w:rsid w:val="000D503D"/>
    <w:rsid w:val="000D7528"/>
    <w:rsid w:val="000D7F98"/>
    <w:rsid w:val="000E1181"/>
    <w:rsid w:val="000E2DC5"/>
    <w:rsid w:val="000E3FC9"/>
    <w:rsid w:val="000E751A"/>
    <w:rsid w:val="000F129B"/>
    <w:rsid w:val="000F4A59"/>
    <w:rsid w:val="000F623B"/>
    <w:rsid w:val="001009D3"/>
    <w:rsid w:val="001051FE"/>
    <w:rsid w:val="00106D87"/>
    <w:rsid w:val="00107546"/>
    <w:rsid w:val="001155E3"/>
    <w:rsid w:val="00120918"/>
    <w:rsid w:val="00121833"/>
    <w:rsid w:val="0012347B"/>
    <w:rsid w:val="001253CE"/>
    <w:rsid w:val="00127113"/>
    <w:rsid w:val="00131697"/>
    <w:rsid w:val="00134CFB"/>
    <w:rsid w:val="00140197"/>
    <w:rsid w:val="0014026F"/>
    <w:rsid w:val="00142988"/>
    <w:rsid w:val="0014491C"/>
    <w:rsid w:val="00146ED9"/>
    <w:rsid w:val="00146F34"/>
    <w:rsid w:val="00151943"/>
    <w:rsid w:val="00153B6E"/>
    <w:rsid w:val="00156657"/>
    <w:rsid w:val="00156D20"/>
    <w:rsid w:val="00172658"/>
    <w:rsid w:val="00176252"/>
    <w:rsid w:val="0018310E"/>
    <w:rsid w:val="00183433"/>
    <w:rsid w:val="001873AD"/>
    <w:rsid w:val="00191078"/>
    <w:rsid w:val="00195D41"/>
    <w:rsid w:val="00196739"/>
    <w:rsid w:val="001A276D"/>
    <w:rsid w:val="001A4BAC"/>
    <w:rsid w:val="001A621F"/>
    <w:rsid w:val="001B116B"/>
    <w:rsid w:val="001B3CA8"/>
    <w:rsid w:val="001B56DE"/>
    <w:rsid w:val="001B60F4"/>
    <w:rsid w:val="001B768E"/>
    <w:rsid w:val="001C3C62"/>
    <w:rsid w:val="001C4D43"/>
    <w:rsid w:val="001C6635"/>
    <w:rsid w:val="001C6AF8"/>
    <w:rsid w:val="001D2347"/>
    <w:rsid w:val="001D2A3B"/>
    <w:rsid w:val="001D6603"/>
    <w:rsid w:val="001D7D36"/>
    <w:rsid w:val="001E0C4F"/>
    <w:rsid w:val="001E1F47"/>
    <w:rsid w:val="001E4EE5"/>
    <w:rsid w:val="001E55BB"/>
    <w:rsid w:val="001F5C4A"/>
    <w:rsid w:val="001F6D3B"/>
    <w:rsid w:val="00200A49"/>
    <w:rsid w:val="002034FC"/>
    <w:rsid w:val="00215787"/>
    <w:rsid w:val="00215DC8"/>
    <w:rsid w:val="00224119"/>
    <w:rsid w:val="0022440B"/>
    <w:rsid w:val="00226616"/>
    <w:rsid w:val="0022787B"/>
    <w:rsid w:val="00236A77"/>
    <w:rsid w:val="00237D63"/>
    <w:rsid w:val="002406E3"/>
    <w:rsid w:val="00245281"/>
    <w:rsid w:val="00245F6F"/>
    <w:rsid w:val="00246106"/>
    <w:rsid w:val="002500E5"/>
    <w:rsid w:val="0025090D"/>
    <w:rsid w:val="002519D1"/>
    <w:rsid w:val="00254B6D"/>
    <w:rsid w:val="00254BDC"/>
    <w:rsid w:val="002551DB"/>
    <w:rsid w:val="0025614E"/>
    <w:rsid w:val="0026393D"/>
    <w:rsid w:val="0026473E"/>
    <w:rsid w:val="00265D42"/>
    <w:rsid w:val="00267EF4"/>
    <w:rsid w:val="0027352B"/>
    <w:rsid w:val="0027540C"/>
    <w:rsid w:val="00275F1F"/>
    <w:rsid w:val="002934E6"/>
    <w:rsid w:val="002A4174"/>
    <w:rsid w:val="002A419C"/>
    <w:rsid w:val="002C48F5"/>
    <w:rsid w:val="002C52C8"/>
    <w:rsid w:val="002C6F7B"/>
    <w:rsid w:val="002D1162"/>
    <w:rsid w:val="002D2182"/>
    <w:rsid w:val="002D6F16"/>
    <w:rsid w:val="002E1873"/>
    <w:rsid w:val="002E2453"/>
    <w:rsid w:val="002E266C"/>
    <w:rsid w:val="002E5714"/>
    <w:rsid w:val="002F38B8"/>
    <w:rsid w:val="0030675B"/>
    <w:rsid w:val="00307F93"/>
    <w:rsid w:val="0031238B"/>
    <w:rsid w:val="003126B4"/>
    <w:rsid w:val="0031367F"/>
    <w:rsid w:val="003142B1"/>
    <w:rsid w:val="00314F1A"/>
    <w:rsid w:val="00315918"/>
    <w:rsid w:val="0032344E"/>
    <w:rsid w:val="003237C2"/>
    <w:rsid w:val="00323E86"/>
    <w:rsid w:val="003261B1"/>
    <w:rsid w:val="003264E7"/>
    <w:rsid w:val="003275D2"/>
    <w:rsid w:val="003325B8"/>
    <w:rsid w:val="0033418B"/>
    <w:rsid w:val="00336EF3"/>
    <w:rsid w:val="00340F06"/>
    <w:rsid w:val="003464F4"/>
    <w:rsid w:val="0035245B"/>
    <w:rsid w:val="00352706"/>
    <w:rsid w:val="003537C5"/>
    <w:rsid w:val="0035724A"/>
    <w:rsid w:val="00362CF6"/>
    <w:rsid w:val="00364421"/>
    <w:rsid w:val="00364ED7"/>
    <w:rsid w:val="00366274"/>
    <w:rsid w:val="00380B59"/>
    <w:rsid w:val="00382B86"/>
    <w:rsid w:val="00383C0A"/>
    <w:rsid w:val="00383C55"/>
    <w:rsid w:val="003876EB"/>
    <w:rsid w:val="003A3140"/>
    <w:rsid w:val="003A3A56"/>
    <w:rsid w:val="003B6A11"/>
    <w:rsid w:val="003C22F6"/>
    <w:rsid w:val="003C2FFA"/>
    <w:rsid w:val="003C4F07"/>
    <w:rsid w:val="003D159A"/>
    <w:rsid w:val="003D24EF"/>
    <w:rsid w:val="003D5298"/>
    <w:rsid w:val="003D7568"/>
    <w:rsid w:val="003F26DA"/>
    <w:rsid w:val="003F4E1B"/>
    <w:rsid w:val="00404000"/>
    <w:rsid w:val="004050A0"/>
    <w:rsid w:val="00406A83"/>
    <w:rsid w:val="004076A9"/>
    <w:rsid w:val="00414803"/>
    <w:rsid w:val="00443212"/>
    <w:rsid w:val="00447978"/>
    <w:rsid w:val="0045486A"/>
    <w:rsid w:val="00456002"/>
    <w:rsid w:val="00457E95"/>
    <w:rsid w:val="00463BC5"/>
    <w:rsid w:val="004648BA"/>
    <w:rsid w:val="004705C4"/>
    <w:rsid w:val="00472076"/>
    <w:rsid w:val="004754D0"/>
    <w:rsid w:val="0047579A"/>
    <w:rsid w:val="004757C1"/>
    <w:rsid w:val="004761A3"/>
    <w:rsid w:val="0047706A"/>
    <w:rsid w:val="004814C6"/>
    <w:rsid w:val="00481AE7"/>
    <w:rsid w:val="00493688"/>
    <w:rsid w:val="004A11E6"/>
    <w:rsid w:val="004A2FD4"/>
    <w:rsid w:val="004B6F9D"/>
    <w:rsid w:val="004B7A4F"/>
    <w:rsid w:val="004C1040"/>
    <w:rsid w:val="004E088E"/>
    <w:rsid w:val="004E6CF7"/>
    <w:rsid w:val="004E6E0B"/>
    <w:rsid w:val="004F5C93"/>
    <w:rsid w:val="00505A6C"/>
    <w:rsid w:val="00507CFD"/>
    <w:rsid w:val="00511567"/>
    <w:rsid w:val="00525642"/>
    <w:rsid w:val="00525C51"/>
    <w:rsid w:val="00533993"/>
    <w:rsid w:val="00535683"/>
    <w:rsid w:val="005438D1"/>
    <w:rsid w:val="005442CE"/>
    <w:rsid w:val="00547E50"/>
    <w:rsid w:val="00554733"/>
    <w:rsid w:val="00560D1F"/>
    <w:rsid w:val="00563D55"/>
    <w:rsid w:val="00566B5D"/>
    <w:rsid w:val="005711CB"/>
    <w:rsid w:val="00573337"/>
    <w:rsid w:val="00573D27"/>
    <w:rsid w:val="005743B6"/>
    <w:rsid w:val="00574A0D"/>
    <w:rsid w:val="00574FE3"/>
    <w:rsid w:val="00580098"/>
    <w:rsid w:val="00580EBC"/>
    <w:rsid w:val="00584C80"/>
    <w:rsid w:val="0058605C"/>
    <w:rsid w:val="00594143"/>
    <w:rsid w:val="00597157"/>
    <w:rsid w:val="005A284D"/>
    <w:rsid w:val="005A4286"/>
    <w:rsid w:val="005A4FBB"/>
    <w:rsid w:val="005B2A57"/>
    <w:rsid w:val="005C550D"/>
    <w:rsid w:val="005C5C03"/>
    <w:rsid w:val="005D0F7D"/>
    <w:rsid w:val="005D4995"/>
    <w:rsid w:val="005E2D81"/>
    <w:rsid w:val="005E40CC"/>
    <w:rsid w:val="005E58ED"/>
    <w:rsid w:val="005F0807"/>
    <w:rsid w:val="005F367A"/>
    <w:rsid w:val="00603734"/>
    <w:rsid w:val="0060453E"/>
    <w:rsid w:val="006075BF"/>
    <w:rsid w:val="006109F0"/>
    <w:rsid w:val="00612B6B"/>
    <w:rsid w:val="00613F1F"/>
    <w:rsid w:val="00616B85"/>
    <w:rsid w:val="00617D56"/>
    <w:rsid w:val="0062027D"/>
    <w:rsid w:val="006225F0"/>
    <w:rsid w:val="006262E9"/>
    <w:rsid w:val="00627C41"/>
    <w:rsid w:val="00633934"/>
    <w:rsid w:val="00636729"/>
    <w:rsid w:val="0063793C"/>
    <w:rsid w:val="00640729"/>
    <w:rsid w:val="00651A74"/>
    <w:rsid w:val="0067005C"/>
    <w:rsid w:val="00672A3B"/>
    <w:rsid w:val="00672CEE"/>
    <w:rsid w:val="00680206"/>
    <w:rsid w:val="00684D66"/>
    <w:rsid w:val="00684E0B"/>
    <w:rsid w:val="0068550A"/>
    <w:rsid w:val="006909A5"/>
    <w:rsid w:val="00693DAF"/>
    <w:rsid w:val="006A2006"/>
    <w:rsid w:val="006A2643"/>
    <w:rsid w:val="006A4E37"/>
    <w:rsid w:val="006B3EA8"/>
    <w:rsid w:val="006C46C8"/>
    <w:rsid w:val="006C4FAF"/>
    <w:rsid w:val="006D059A"/>
    <w:rsid w:val="006D3FAD"/>
    <w:rsid w:val="006D4393"/>
    <w:rsid w:val="006D77F1"/>
    <w:rsid w:val="006E1C89"/>
    <w:rsid w:val="006E386A"/>
    <w:rsid w:val="006E44F9"/>
    <w:rsid w:val="006E47EE"/>
    <w:rsid w:val="006E57B8"/>
    <w:rsid w:val="006E6A2C"/>
    <w:rsid w:val="006F08CD"/>
    <w:rsid w:val="006F6D2C"/>
    <w:rsid w:val="007010A7"/>
    <w:rsid w:val="0070620E"/>
    <w:rsid w:val="007140DE"/>
    <w:rsid w:val="00726A73"/>
    <w:rsid w:val="00727AD8"/>
    <w:rsid w:val="0073063E"/>
    <w:rsid w:val="0073337F"/>
    <w:rsid w:val="00734E08"/>
    <w:rsid w:val="00740A42"/>
    <w:rsid w:val="0074550E"/>
    <w:rsid w:val="00752F90"/>
    <w:rsid w:val="00764775"/>
    <w:rsid w:val="00764D16"/>
    <w:rsid w:val="00765430"/>
    <w:rsid w:val="00772385"/>
    <w:rsid w:val="00773F73"/>
    <w:rsid w:val="00775802"/>
    <w:rsid w:val="00785901"/>
    <w:rsid w:val="00786011"/>
    <w:rsid w:val="00786484"/>
    <w:rsid w:val="00795870"/>
    <w:rsid w:val="007A544F"/>
    <w:rsid w:val="007A6540"/>
    <w:rsid w:val="007A6646"/>
    <w:rsid w:val="007A77D0"/>
    <w:rsid w:val="007B0D2B"/>
    <w:rsid w:val="007B245C"/>
    <w:rsid w:val="007B7699"/>
    <w:rsid w:val="007C1661"/>
    <w:rsid w:val="007C1AF5"/>
    <w:rsid w:val="007C2E0B"/>
    <w:rsid w:val="007C3421"/>
    <w:rsid w:val="007D1354"/>
    <w:rsid w:val="007E0598"/>
    <w:rsid w:val="007F5092"/>
    <w:rsid w:val="0080736E"/>
    <w:rsid w:val="00807A6D"/>
    <w:rsid w:val="008218AD"/>
    <w:rsid w:val="0082355B"/>
    <w:rsid w:val="00825C9A"/>
    <w:rsid w:val="00826068"/>
    <w:rsid w:val="008270D8"/>
    <w:rsid w:val="00831237"/>
    <w:rsid w:val="00831800"/>
    <w:rsid w:val="00837116"/>
    <w:rsid w:val="00840446"/>
    <w:rsid w:val="00844B66"/>
    <w:rsid w:val="00846FEF"/>
    <w:rsid w:val="0085125A"/>
    <w:rsid w:val="0085147F"/>
    <w:rsid w:val="00853C11"/>
    <w:rsid w:val="00853D9B"/>
    <w:rsid w:val="00856578"/>
    <w:rsid w:val="00863617"/>
    <w:rsid w:val="0086387B"/>
    <w:rsid w:val="00867752"/>
    <w:rsid w:val="00870754"/>
    <w:rsid w:val="00870FEA"/>
    <w:rsid w:val="00877D7E"/>
    <w:rsid w:val="00880068"/>
    <w:rsid w:val="008A1760"/>
    <w:rsid w:val="008A2A2D"/>
    <w:rsid w:val="008A4F2E"/>
    <w:rsid w:val="008A7175"/>
    <w:rsid w:val="008A754A"/>
    <w:rsid w:val="008B2D99"/>
    <w:rsid w:val="008B75E6"/>
    <w:rsid w:val="008C7858"/>
    <w:rsid w:val="008D5706"/>
    <w:rsid w:val="008E3ABC"/>
    <w:rsid w:val="008F1677"/>
    <w:rsid w:val="00900FF6"/>
    <w:rsid w:val="00901FED"/>
    <w:rsid w:val="00903A92"/>
    <w:rsid w:val="00904C3A"/>
    <w:rsid w:val="00905987"/>
    <w:rsid w:val="00910C32"/>
    <w:rsid w:val="00913104"/>
    <w:rsid w:val="00913B43"/>
    <w:rsid w:val="009159BA"/>
    <w:rsid w:val="00916972"/>
    <w:rsid w:val="009176C1"/>
    <w:rsid w:val="0092626F"/>
    <w:rsid w:val="00927A30"/>
    <w:rsid w:val="009326B2"/>
    <w:rsid w:val="009373E4"/>
    <w:rsid w:val="009377FF"/>
    <w:rsid w:val="009423BE"/>
    <w:rsid w:val="00943797"/>
    <w:rsid w:val="0094424A"/>
    <w:rsid w:val="009477D3"/>
    <w:rsid w:val="00953EBB"/>
    <w:rsid w:val="009645C1"/>
    <w:rsid w:val="00980559"/>
    <w:rsid w:val="00983DF6"/>
    <w:rsid w:val="00992395"/>
    <w:rsid w:val="00995164"/>
    <w:rsid w:val="00995C42"/>
    <w:rsid w:val="00996A33"/>
    <w:rsid w:val="009A00FA"/>
    <w:rsid w:val="009A4CCA"/>
    <w:rsid w:val="009A59A4"/>
    <w:rsid w:val="009A7CF2"/>
    <w:rsid w:val="009B291E"/>
    <w:rsid w:val="009B5068"/>
    <w:rsid w:val="009C1DBF"/>
    <w:rsid w:val="009D1AC5"/>
    <w:rsid w:val="009E1E8E"/>
    <w:rsid w:val="009F4743"/>
    <w:rsid w:val="00A0286E"/>
    <w:rsid w:val="00A10FDF"/>
    <w:rsid w:val="00A15B2F"/>
    <w:rsid w:val="00A22757"/>
    <w:rsid w:val="00A246C6"/>
    <w:rsid w:val="00A25143"/>
    <w:rsid w:val="00A25D7E"/>
    <w:rsid w:val="00A328A0"/>
    <w:rsid w:val="00A51B9E"/>
    <w:rsid w:val="00A52832"/>
    <w:rsid w:val="00A54412"/>
    <w:rsid w:val="00A60150"/>
    <w:rsid w:val="00A61505"/>
    <w:rsid w:val="00A6206E"/>
    <w:rsid w:val="00A63F9E"/>
    <w:rsid w:val="00A64DF9"/>
    <w:rsid w:val="00A65347"/>
    <w:rsid w:val="00A65DC0"/>
    <w:rsid w:val="00A82CBE"/>
    <w:rsid w:val="00A839D8"/>
    <w:rsid w:val="00A95536"/>
    <w:rsid w:val="00AA010E"/>
    <w:rsid w:val="00AA03DC"/>
    <w:rsid w:val="00AA07A6"/>
    <w:rsid w:val="00AA3A24"/>
    <w:rsid w:val="00AA5050"/>
    <w:rsid w:val="00AA631C"/>
    <w:rsid w:val="00AA71A6"/>
    <w:rsid w:val="00AB3DA5"/>
    <w:rsid w:val="00AB5BAD"/>
    <w:rsid w:val="00AB7413"/>
    <w:rsid w:val="00AC3D11"/>
    <w:rsid w:val="00AC495F"/>
    <w:rsid w:val="00AC65FB"/>
    <w:rsid w:val="00AD2BAD"/>
    <w:rsid w:val="00AD3CA1"/>
    <w:rsid w:val="00AD44BC"/>
    <w:rsid w:val="00AD49F9"/>
    <w:rsid w:val="00AE17CD"/>
    <w:rsid w:val="00AF0569"/>
    <w:rsid w:val="00AF58F4"/>
    <w:rsid w:val="00B010B6"/>
    <w:rsid w:val="00B0373E"/>
    <w:rsid w:val="00B0436D"/>
    <w:rsid w:val="00B10682"/>
    <w:rsid w:val="00B144FD"/>
    <w:rsid w:val="00B16CF0"/>
    <w:rsid w:val="00B2348F"/>
    <w:rsid w:val="00B316FC"/>
    <w:rsid w:val="00B33C22"/>
    <w:rsid w:val="00B4146C"/>
    <w:rsid w:val="00B45D1C"/>
    <w:rsid w:val="00B46B79"/>
    <w:rsid w:val="00B507D5"/>
    <w:rsid w:val="00B5515A"/>
    <w:rsid w:val="00B55A92"/>
    <w:rsid w:val="00B617FA"/>
    <w:rsid w:val="00B704D1"/>
    <w:rsid w:val="00B73A4E"/>
    <w:rsid w:val="00B74B92"/>
    <w:rsid w:val="00B77FB5"/>
    <w:rsid w:val="00B81AE1"/>
    <w:rsid w:val="00B836A3"/>
    <w:rsid w:val="00B84955"/>
    <w:rsid w:val="00B90F3A"/>
    <w:rsid w:val="00B93E4A"/>
    <w:rsid w:val="00BA3715"/>
    <w:rsid w:val="00BA5513"/>
    <w:rsid w:val="00BA5AB4"/>
    <w:rsid w:val="00BB1382"/>
    <w:rsid w:val="00BB229D"/>
    <w:rsid w:val="00BB44E6"/>
    <w:rsid w:val="00BB4E48"/>
    <w:rsid w:val="00BB68E0"/>
    <w:rsid w:val="00BC2B3B"/>
    <w:rsid w:val="00BC6E87"/>
    <w:rsid w:val="00BE25FF"/>
    <w:rsid w:val="00BE4503"/>
    <w:rsid w:val="00BF098F"/>
    <w:rsid w:val="00BF11DA"/>
    <w:rsid w:val="00BF34BF"/>
    <w:rsid w:val="00BF5B3C"/>
    <w:rsid w:val="00C02750"/>
    <w:rsid w:val="00C05280"/>
    <w:rsid w:val="00C0618D"/>
    <w:rsid w:val="00C104D2"/>
    <w:rsid w:val="00C1209C"/>
    <w:rsid w:val="00C141E5"/>
    <w:rsid w:val="00C14648"/>
    <w:rsid w:val="00C27A8B"/>
    <w:rsid w:val="00C305D8"/>
    <w:rsid w:val="00C33A46"/>
    <w:rsid w:val="00C3745D"/>
    <w:rsid w:val="00C402C1"/>
    <w:rsid w:val="00C4104A"/>
    <w:rsid w:val="00C43ABE"/>
    <w:rsid w:val="00C46F21"/>
    <w:rsid w:val="00C47216"/>
    <w:rsid w:val="00C507AB"/>
    <w:rsid w:val="00C53EF7"/>
    <w:rsid w:val="00C54DAC"/>
    <w:rsid w:val="00C60B24"/>
    <w:rsid w:val="00C646A9"/>
    <w:rsid w:val="00C6604B"/>
    <w:rsid w:val="00C66F04"/>
    <w:rsid w:val="00C707C2"/>
    <w:rsid w:val="00C727EA"/>
    <w:rsid w:val="00C807A5"/>
    <w:rsid w:val="00C9297A"/>
    <w:rsid w:val="00C92A11"/>
    <w:rsid w:val="00C93F51"/>
    <w:rsid w:val="00C95600"/>
    <w:rsid w:val="00C95C29"/>
    <w:rsid w:val="00C97127"/>
    <w:rsid w:val="00CA13F4"/>
    <w:rsid w:val="00CB0965"/>
    <w:rsid w:val="00CB4311"/>
    <w:rsid w:val="00CB4C5F"/>
    <w:rsid w:val="00CB5018"/>
    <w:rsid w:val="00CC203D"/>
    <w:rsid w:val="00CC2874"/>
    <w:rsid w:val="00CC3A7F"/>
    <w:rsid w:val="00CC52DC"/>
    <w:rsid w:val="00CC53F8"/>
    <w:rsid w:val="00CC748E"/>
    <w:rsid w:val="00CD004A"/>
    <w:rsid w:val="00CD3747"/>
    <w:rsid w:val="00CD4E39"/>
    <w:rsid w:val="00CD573A"/>
    <w:rsid w:val="00CD66F7"/>
    <w:rsid w:val="00CE0EF7"/>
    <w:rsid w:val="00CE4712"/>
    <w:rsid w:val="00CF3CBC"/>
    <w:rsid w:val="00CF3D79"/>
    <w:rsid w:val="00D0066E"/>
    <w:rsid w:val="00D10805"/>
    <w:rsid w:val="00D12AD1"/>
    <w:rsid w:val="00D1458A"/>
    <w:rsid w:val="00D21406"/>
    <w:rsid w:val="00D21BA5"/>
    <w:rsid w:val="00D23EAB"/>
    <w:rsid w:val="00D264F3"/>
    <w:rsid w:val="00D3019D"/>
    <w:rsid w:val="00D33305"/>
    <w:rsid w:val="00D33947"/>
    <w:rsid w:val="00D46F32"/>
    <w:rsid w:val="00D47560"/>
    <w:rsid w:val="00D50664"/>
    <w:rsid w:val="00D5075E"/>
    <w:rsid w:val="00D54AF3"/>
    <w:rsid w:val="00D54E3B"/>
    <w:rsid w:val="00D566CF"/>
    <w:rsid w:val="00D61378"/>
    <w:rsid w:val="00D644A9"/>
    <w:rsid w:val="00D672D2"/>
    <w:rsid w:val="00D70311"/>
    <w:rsid w:val="00D76CA5"/>
    <w:rsid w:val="00D87BFE"/>
    <w:rsid w:val="00D9021D"/>
    <w:rsid w:val="00DA39AE"/>
    <w:rsid w:val="00DA5EC7"/>
    <w:rsid w:val="00DA6132"/>
    <w:rsid w:val="00DB3A20"/>
    <w:rsid w:val="00DB6D8A"/>
    <w:rsid w:val="00DD352E"/>
    <w:rsid w:val="00DD530F"/>
    <w:rsid w:val="00DD54B5"/>
    <w:rsid w:val="00DE0028"/>
    <w:rsid w:val="00DE08B7"/>
    <w:rsid w:val="00DF3B25"/>
    <w:rsid w:val="00DF48D3"/>
    <w:rsid w:val="00DF72FC"/>
    <w:rsid w:val="00E00796"/>
    <w:rsid w:val="00E053CC"/>
    <w:rsid w:val="00E1421B"/>
    <w:rsid w:val="00E2237F"/>
    <w:rsid w:val="00E272A3"/>
    <w:rsid w:val="00E428CB"/>
    <w:rsid w:val="00E432D2"/>
    <w:rsid w:val="00E53862"/>
    <w:rsid w:val="00E57FD8"/>
    <w:rsid w:val="00E62825"/>
    <w:rsid w:val="00E632C4"/>
    <w:rsid w:val="00E636E3"/>
    <w:rsid w:val="00E72A72"/>
    <w:rsid w:val="00E76937"/>
    <w:rsid w:val="00E86540"/>
    <w:rsid w:val="00E870E4"/>
    <w:rsid w:val="00E91940"/>
    <w:rsid w:val="00E955E7"/>
    <w:rsid w:val="00E95DA4"/>
    <w:rsid w:val="00EA195E"/>
    <w:rsid w:val="00EB4C42"/>
    <w:rsid w:val="00EC04BA"/>
    <w:rsid w:val="00EC553A"/>
    <w:rsid w:val="00EC61ED"/>
    <w:rsid w:val="00ED0E09"/>
    <w:rsid w:val="00ED1E9C"/>
    <w:rsid w:val="00ED29BA"/>
    <w:rsid w:val="00ED3FAD"/>
    <w:rsid w:val="00ED4A89"/>
    <w:rsid w:val="00ED5FBA"/>
    <w:rsid w:val="00ED6FA7"/>
    <w:rsid w:val="00ED72E3"/>
    <w:rsid w:val="00EE639C"/>
    <w:rsid w:val="00EE7574"/>
    <w:rsid w:val="00EF328B"/>
    <w:rsid w:val="00EF465A"/>
    <w:rsid w:val="00EF638A"/>
    <w:rsid w:val="00EF656E"/>
    <w:rsid w:val="00F02DFE"/>
    <w:rsid w:val="00F03161"/>
    <w:rsid w:val="00F035F9"/>
    <w:rsid w:val="00F03EA1"/>
    <w:rsid w:val="00F07CEB"/>
    <w:rsid w:val="00F1243F"/>
    <w:rsid w:val="00F14CF1"/>
    <w:rsid w:val="00F15AD9"/>
    <w:rsid w:val="00F16038"/>
    <w:rsid w:val="00F1752C"/>
    <w:rsid w:val="00F21FE7"/>
    <w:rsid w:val="00F24AF0"/>
    <w:rsid w:val="00F26046"/>
    <w:rsid w:val="00F26E5E"/>
    <w:rsid w:val="00F333DC"/>
    <w:rsid w:val="00F411D0"/>
    <w:rsid w:val="00F41FA9"/>
    <w:rsid w:val="00F44024"/>
    <w:rsid w:val="00F4416B"/>
    <w:rsid w:val="00F449B1"/>
    <w:rsid w:val="00F4681F"/>
    <w:rsid w:val="00F4696A"/>
    <w:rsid w:val="00F51083"/>
    <w:rsid w:val="00F528BD"/>
    <w:rsid w:val="00F5707B"/>
    <w:rsid w:val="00F60C2D"/>
    <w:rsid w:val="00F62A27"/>
    <w:rsid w:val="00F673B3"/>
    <w:rsid w:val="00F72AFA"/>
    <w:rsid w:val="00F82343"/>
    <w:rsid w:val="00F82B99"/>
    <w:rsid w:val="00F87528"/>
    <w:rsid w:val="00F90975"/>
    <w:rsid w:val="00F90A82"/>
    <w:rsid w:val="00F9181C"/>
    <w:rsid w:val="00F92B83"/>
    <w:rsid w:val="00FA0B48"/>
    <w:rsid w:val="00FB228C"/>
    <w:rsid w:val="00FB5492"/>
    <w:rsid w:val="00FB75B0"/>
    <w:rsid w:val="00FB7A64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2D0A"/>
  <w15:chartTrackingRefBased/>
  <w15:docId w15:val="{2ECFF921-4793-4F5C-9552-349E398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7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Avetik Eloyan</dc:creator>
  <cp:keywords/>
  <dc:description/>
  <cp:lastModifiedBy>Avetik Eloyan</cp:lastModifiedBy>
  <cp:revision>15</cp:revision>
  <dcterms:created xsi:type="dcterms:W3CDTF">2020-12-18T05:59:00Z</dcterms:created>
  <dcterms:modified xsi:type="dcterms:W3CDTF">2020-12-18T06:35:00Z</dcterms:modified>
</cp:coreProperties>
</file>