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EF64E0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EF64E0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Pr="00D74F5F" w:rsidRDefault="00D74F5F" w:rsidP="00D74F5F">
      <w:pPr>
        <w:tabs>
          <w:tab w:val="left" w:pos="851"/>
        </w:tabs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</w:pPr>
      <w:r w:rsidRPr="00D74F5F">
        <w:rPr>
          <w:rFonts w:ascii="GHEA Grapalat" w:hAnsi="GHEA Grapalat" w:cs="Sylfaen"/>
          <w:b/>
          <w:sz w:val="22"/>
          <w:szCs w:val="22"/>
          <w:lang w:val="hy-AM"/>
        </w:rPr>
        <w:t>«ՀԱՅԱՍՏԱՆԻ ՀԱՆՐԱՊԵՏՈՒԹՅԱՆ 2020 ԹՎԱԿԱՆԻ ՊԵՏԱԿԱՆ ԲՅՈՒՋԵԻ ՄԱՍԻՆ» ՕՐԵՆՔՈՒՄ ՎԵՐԱԲԱՇԽՈՒՄ ԵՎ ՀԱՅԱՍՏԱՆԻ ՀԱՆՐԱՊԵՏՈՒԹՅԱՆ ԿԱՌԱՎԱՐՈՒԹՅԱՆ 2019 ԹՎԱԿԱՆԻ ԴԵԿՏԵՄԲԵՐԻ 26-Ի N 1919-Ն ՈՐՈՇՄԱՆ ՄԵՋ ՓՈՓՈԽՈՒԹՅՈՒՆՆԵՐ ՈՒ ԼՐԱՑՈՒՄՆԵՐ ԿԱՏԱՐԵԼՈՒ, ՀԱՅԱՍՏԱՆԻ ՀԱՆՐԱՊԵՏՈՒԹՅԱՆ ՏԱՐԱԾՔԱՅԻՆ ԿԱՌԱՎԱՐՄԱՆ ԵՎ ԵՆԹԱԿԱՌՈՒՑՎԱԾՔՆԵՐԻ ՆԱԽԱՐԱՐՈՒԹՅԱՆԸ ԵՎ ՀԱՅԱՍՏԱՆԻ ՀԱՆՐԱՊԵՏՈՒԹՅԱՆ ԱՐԱՐԱՏԻ, ԱՐՄԱՎԻՐԻ, ԼՈՌՈՒ, ԿՈՏԱՅՔԻ, ՍՅՈՒՆԻՔԻ, ՎԱՅՈՑ ՁՈՐԻ ԵՎ ՏԱՎՈՒՇԻ ՄԱՐԶՊԵՏԱՐԱՆՆԵՐԻՆ ԳՈՒՄԱՐ ՀԱՏԿԱՑՆԵԼՈՒ ՄԱՍԻՆ</w:t>
      </w:r>
      <w:r w:rsidR="009D292F" w:rsidRPr="009D292F">
        <w:rPr>
          <w:rFonts w:ascii="GHEA Grapalat" w:hAnsi="GHEA Grapalat" w:cs="Sylfaen"/>
          <w:b/>
          <w:sz w:val="22"/>
          <w:szCs w:val="22"/>
          <w:lang w:val="hy-AM"/>
        </w:rPr>
        <w:t xml:space="preserve">» ՀՀ ԿԱՌԱՎԱՐՈՒԹՅԱՆ ՈՐՈՇՄԱՆ ՆԱԽԱԳԾԻ ՎԵՐԱԲԵՐՅԱԼ </w:t>
      </w:r>
      <w:r w:rsidR="009D292F" w:rsidRPr="00EF64E0">
        <w:rPr>
          <w:rFonts w:ascii="GHEA Grapalat" w:hAnsi="GHEA Grapalat" w:cs="Sylfaen"/>
          <w:b/>
          <w:sz w:val="22"/>
          <w:szCs w:val="22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43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2496"/>
        <w:gridCol w:w="5953"/>
        <w:gridCol w:w="2160"/>
        <w:gridCol w:w="3368"/>
      </w:tblGrid>
      <w:tr w:rsidR="00760B07" w:rsidRPr="00C2149B" w:rsidTr="000E088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 w:rsidP="009D292F">
            <w:pPr>
              <w:spacing w:line="276" w:lineRule="auto"/>
              <w:ind w:right="-52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EF64E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r w:rsidR="00760B07"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0E088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AF411D" w:rsidRPr="00AE56AD" w:rsidTr="000E088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C2149B" w:rsidRDefault="00AF411D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D74F5F" w:rsidRDefault="00AF411D" w:rsidP="00D74F5F">
            <w:pPr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</w:rPr>
            </w:pPr>
            <w:r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ՀՀ ֆինանսների նախարարությ</w:t>
            </w:r>
            <w:r w:rsidR="00AE56AD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ա</w:t>
            </w:r>
            <w:r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ն</w:t>
            </w:r>
            <w:r w:rsidR="00D74F5F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 xml:space="preserve"> </w:t>
            </w:r>
            <w:r w:rsidR="00AE56AD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1</w:t>
            </w:r>
            <w:r w:rsidR="00D74F5F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7</w:t>
            </w:r>
            <w:r w:rsidR="00AE56AD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.1</w:t>
            </w:r>
            <w:r w:rsidR="00D74F5F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2</w:t>
            </w:r>
            <w:r w:rsidR="00AE56AD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.2020թ. N</w:t>
            </w:r>
            <w:r w:rsidR="00D74F5F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 xml:space="preserve"> 02/16.4/53006-2020 </w:t>
            </w:r>
            <w:r w:rsidR="00AE56AD" w:rsidRPr="00A82D47">
              <w:rPr>
                <w:rFonts w:ascii="GHEA Grapalat" w:hAnsi="GHEA Grapalat"/>
                <w:color w:val="000000"/>
                <w:sz w:val="20"/>
                <w:szCs w:val="18"/>
                <w:shd w:val="clear" w:color="auto" w:fill="FFFFFF"/>
              </w:rPr>
              <w:t>գրություն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F5F" w:rsidRPr="00D74F5F" w:rsidRDefault="00D74F5F" w:rsidP="00D74F5F">
            <w:pPr>
              <w:ind w:firstLine="562"/>
              <w:jc w:val="both"/>
              <w:rPr>
                <w:rFonts w:ascii="GHEA Grapalat" w:eastAsia="Calibri" w:hAnsi="GHEA Grapalat"/>
                <w:sz w:val="20"/>
              </w:rPr>
            </w:pPr>
            <w:r w:rsidRPr="00D74F5F">
              <w:rPr>
                <w:rFonts w:ascii="GHEA Grapalat" w:eastAsia="Calibri" w:hAnsi="GHEA Grapalat"/>
                <w:sz w:val="20"/>
              </w:rPr>
              <w:t>««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Հայաստանի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Հանրապետության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2020 </w:t>
            </w:r>
            <w:r w:rsidRPr="00D74F5F">
              <w:rPr>
                <w:rFonts w:ascii="GHEA Grapalat" w:eastAsia="Calibri" w:hAnsi="GHEA Grapalat" w:cs="Sylfaen"/>
                <w:sz w:val="20"/>
              </w:rPr>
              <w:t>թվականի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պետական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բյուջեի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մասին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»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Հայաստանի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Հանրապետության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օրենքում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վերաբաշխում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և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Հայաստանի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Հանրապետության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կառավարության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2019 </w:t>
            </w:r>
            <w:r w:rsidRPr="00D74F5F">
              <w:rPr>
                <w:rFonts w:ascii="GHEA Grapalat" w:eastAsia="Calibri" w:hAnsi="GHEA Grapalat" w:cs="Sylfaen"/>
                <w:sz w:val="20"/>
              </w:rPr>
              <w:t>թվականի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դեկտեմբերի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26-</w:t>
            </w:r>
            <w:r w:rsidRPr="00D74F5F">
              <w:rPr>
                <w:rFonts w:ascii="GHEA Grapalat" w:eastAsia="Calibri" w:hAnsi="GHEA Grapalat" w:cs="Sylfaen"/>
                <w:sz w:val="20"/>
              </w:rPr>
              <w:t>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N 1919-</w:t>
            </w:r>
            <w:r w:rsidRPr="00D74F5F">
              <w:rPr>
                <w:rFonts w:ascii="GHEA Grapalat" w:eastAsia="Calibri" w:hAnsi="GHEA Grapalat" w:cs="Sylfaen"/>
                <w:sz w:val="20"/>
              </w:rPr>
              <w:t>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որոշման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մեջ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փոփոխություններ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ու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լրացումներ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կատարելու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Հայաստանի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Հանրապետության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տարածքային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կառավարման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և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ենթակառուցվածքների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նախարարությանը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և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Արարատի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Արմավիրի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Լոռու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Կոտայքի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Սյունիքի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Վայոց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ձորի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և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Տավուշի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մարզպետարաններին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գումար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հատկացնելու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մասին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»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ՀՀ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կառավարության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որոշման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նախագծի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վերաբերյալ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որով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նախատեսվում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է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պատերազմի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արդյունքում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Արցախից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Հայաստան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ժամանած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քաղաքացիների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հետ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վերադարձը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ապահոված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տրանսպորտային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կազմակերպությունների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01.12.2020-14.12.2020</w:t>
            </w:r>
            <w:r w:rsidRPr="00D74F5F">
              <w:rPr>
                <w:rFonts w:ascii="GHEA Grapalat" w:eastAsia="Calibri" w:hAnsi="GHEA Grapalat" w:cs="Sylfaen"/>
                <w:sz w:val="20"/>
              </w:rPr>
              <w:t>թթ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. </w:t>
            </w:r>
            <w:proofErr w:type="spellStart"/>
            <w:proofErr w:type="gramStart"/>
            <w:r w:rsidRPr="00D74F5F">
              <w:rPr>
                <w:rFonts w:ascii="GHEA Grapalat" w:eastAsia="Calibri" w:hAnsi="GHEA Grapalat" w:cs="Sylfaen"/>
                <w:sz w:val="20"/>
              </w:rPr>
              <w:t>ժամանակահատվածի</w:t>
            </w:r>
            <w:proofErr w:type="spellEnd"/>
            <w:proofErr w:type="gram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ծախսերը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փոխհատուցելու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համար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հիշյալ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մարզպետարաններին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և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Երևանի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քաղաքապետարանին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հատկացնել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31.7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մլն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դրամ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, </w:t>
            </w:r>
            <w:r w:rsidRPr="00D74F5F">
              <w:rPr>
                <w:rFonts w:ascii="GHEA Grapalat" w:eastAsia="Calibri" w:hAnsi="GHEA Grapalat" w:cs="Sylfaen"/>
                <w:sz w:val="20"/>
              </w:rPr>
              <w:t>առաջարկում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ենք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>.</w:t>
            </w:r>
          </w:p>
          <w:p w:rsidR="00AF411D" w:rsidRPr="00282361" w:rsidRDefault="00D74F5F" w:rsidP="00D74F5F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հաշվի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առնելով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բյուջետային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տարին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ավարտին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մոտենալու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հանգամանքը</w:t>
            </w:r>
            <w:proofErr w:type="spellEnd"/>
            <w:r w:rsidRPr="00D74F5F">
              <w:rPr>
                <w:rFonts w:ascii="GHEA Grapalat" w:eastAsia="Calibri" w:hAnsi="GHEA Grapalat" w:cs="Sylfaen"/>
                <w:sz w:val="20"/>
              </w:rPr>
              <w:t>՝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նախագծի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4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րդ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կետում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r w:rsidRPr="00D74F5F">
              <w:rPr>
                <w:rFonts w:ascii="GHEA Grapalat" w:eastAsia="Calibri" w:hAnsi="GHEA Grapalat" w:cs="Sylfaen"/>
                <w:sz w:val="20"/>
              </w:rPr>
              <w:t>նշված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 «15-</w:t>
            </w:r>
            <w:r w:rsidRPr="00D74F5F">
              <w:rPr>
                <w:rFonts w:ascii="GHEA Grapalat" w:eastAsia="Calibri" w:hAnsi="GHEA Grapalat" w:cs="Sylfaen"/>
                <w:sz w:val="20"/>
              </w:rPr>
              <w:t>օրյա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»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բառը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փոխարինել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 xml:space="preserve"> «3-</w:t>
            </w:r>
            <w:r w:rsidRPr="00D74F5F">
              <w:rPr>
                <w:rFonts w:ascii="GHEA Grapalat" w:eastAsia="Calibri" w:hAnsi="GHEA Grapalat" w:cs="Sylfaen"/>
                <w:sz w:val="20"/>
              </w:rPr>
              <w:t>օրյա</w:t>
            </w:r>
            <w:r w:rsidRPr="00D74F5F">
              <w:rPr>
                <w:rFonts w:ascii="GHEA Grapalat" w:eastAsia="Calibri" w:hAnsi="GHEA Grapalat"/>
                <w:sz w:val="20"/>
              </w:rPr>
              <w:t xml:space="preserve">»  </w:t>
            </w:r>
            <w:proofErr w:type="spellStart"/>
            <w:r w:rsidRPr="00D74F5F">
              <w:rPr>
                <w:rFonts w:ascii="GHEA Grapalat" w:eastAsia="Calibri" w:hAnsi="GHEA Grapalat" w:cs="Sylfaen"/>
                <w:sz w:val="20"/>
              </w:rPr>
              <w:t>բառով</w:t>
            </w:r>
            <w:proofErr w:type="spellEnd"/>
            <w:r w:rsidRPr="00D74F5F">
              <w:rPr>
                <w:rFonts w:ascii="GHEA Grapalat" w:eastAsia="Calibri" w:hAnsi="GHEA Grapalat"/>
                <w:sz w:val="20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</w:rPr>
            </w:pPr>
          </w:p>
          <w:p w:rsidR="000D11BB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  <w:proofErr w:type="spellStart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>Ընդունվել</w:t>
            </w:r>
            <w:proofErr w:type="spellEnd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 xml:space="preserve"> է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1BB" w:rsidRPr="00D74F5F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D74F5F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</w:rPr>
            </w:pPr>
          </w:p>
          <w:p w:rsidR="00AF411D" w:rsidRPr="00D74F5F" w:rsidRDefault="00D74F5F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2"/>
                <w:lang w:val="hy-AM"/>
              </w:rPr>
            </w:pPr>
            <w:proofErr w:type="spellStart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>Կատարվել</w:t>
            </w:r>
            <w:proofErr w:type="spellEnd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 xml:space="preserve"> են </w:t>
            </w:r>
            <w:proofErr w:type="spellStart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>համապատասխան</w:t>
            </w:r>
            <w:proofErr w:type="spellEnd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D74F5F">
              <w:rPr>
                <w:rFonts w:ascii="GHEA Grapalat" w:hAnsi="GHEA Grapalat"/>
                <w:sz w:val="20"/>
                <w:szCs w:val="22"/>
                <w:lang w:val="ru-RU"/>
              </w:rPr>
              <w:t>փոփոխություններ</w:t>
            </w:r>
            <w:proofErr w:type="spellEnd"/>
          </w:p>
        </w:tc>
      </w:tr>
      <w:tr w:rsidR="00A82D47" w:rsidRPr="00862E4B" w:rsidTr="000E088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D47" w:rsidRPr="00C2149B" w:rsidRDefault="00A82D47" w:rsidP="009D292F">
            <w:pPr>
              <w:spacing w:line="276" w:lineRule="auto"/>
              <w:ind w:right="-52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D47" w:rsidRPr="00F2544C" w:rsidRDefault="00A82D47" w:rsidP="00D74F5F">
            <w:pPr>
              <w:ind w:right="-88"/>
              <w:rPr>
                <w:rFonts w:ascii="GHEA Grapalat" w:hAnsi="GHEA Grapalat"/>
              </w:rPr>
            </w:pPr>
            <w:r w:rsidRPr="00A82D47">
              <w:rPr>
                <w:rFonts w:ascii="GHEA Grapalat" w:hAnsi="GHEA Grapalat"/>
                <w:sz w:val="20"/>
                <w:lang w:val="fr-FR"/>
              </w:rPr>
              <w:t>ՀՀ</w:t>
            </w:r>
            <w:r w:rsidRPr="00A82D47">
              <w:rPr>
                <w:rFonts w:ascii="GHEA Grapalat" w:hAnsi="GHEA Grapalat"/>
                <w:sz w:val="20"/>
                <w:lang w:val="hy-AM"/>
              </w:rPr>
              <w:t xml:space="preserve"> արդարադատության </w:t>
            </w:r>
            <w:r w:rsidRPr="00A82D47">
              <w:rPr>
                <w:rFonts w:ascii="GHEA Grapalat" w:hAnsi="GHEA Grapalat"/>
                <w:sz w:val="20"/>
                <w:lang w:val="fr-FR"/>
              </w:rPr>
              <w:t>նախարարությ</w:t>
            </w:r>
            <w:r w:rsidRPr="00A82D47">
              <w:rPr>
                <w:rFonts w:ascii="GHEA Grapalat" w:hAnsi="GHEA Grapalat"/>
                <w:sz w:val="20"/>
                <w:lang w:val="hy-AM"/>
              </w:rPr>
              <w:t>ու</w:t>
            </w:r>
            <w:r w:rsidRPr="00A82D47">
              <w:rPr>
                <w:rFonts w:ascii="GHEA Grapalat" w:hAnsi="GHEA Grapalat"/>
                <w:sz w:val="20"/>
                <w:lang w:val="fr-FR"/>
              </w:rPr>
              <w:t>ն</w:t>
            </w:r>
            <w:r w:rsidRPr="00A82D47">
              <w:rPr>
                <w:rFonts w:ascii="GHEA Grapalat" w:hAnsi="GHEA Grapalat"/>
                <w:sz w:val="20"/>
              </w:rPr>
              <w:t xml:space="preserve"> </w:t>
            </w:r>
            <w:r w:rsidRPr="00A82D47">
              <w:rPr>
                <w:rFonts w:ascii="GHEA Grapalat" w:hAnsi="GHEA Grapalat"/>
                <w:sz w:val="20"/>
                <w:szCs w:val="22"/>
                <w:lang w:val="fr-FR"/>
              </w:rPr>
              <w:lastRenderedPageBreak/>
              <w:t>18.</w:t>
            </w:r>
            <w:r w:rsidRPr="00A82D47">
              <w:rPr>
                <w:rFonts w:ascii="GHEA Grapalat" w:hAnsi="GHEA Grapalat"/>
                <w:sz w:val="20"/>
                <w:lang w:val="fr-FR"/>
              </w:rPr>
              <w:t>12.2020թ. N01/27.1/28395-2020 գրություն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D47" w:rsidRPr="00A82D47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lastRenderedPageBreak/>
              <w:t xml:space="preserve">1.Նախագծի նախաբանում «19-րդ հոդվածի 3-րդ կետով» բառերն անհրաժեշտ է փոխարինել «19-րդ հոդվածի 3-րդ </w:t>
            </w:r>
            <w:r w:rsidRPr="00A82D47">
              <w:rPr>
                <w:rFonts w:ascii="GHEA Grapalat" w:eastAsia="Calibri" w:hAnsi="GHEA Grapalat" w:cs="Sylfaen"/>
                <w:sz w:val="20"/>
              </w:rPr>
              <w:lastRenderedPageBreak/>
              <w:t>մասով» բառերով՝ նկատի ունենալով «Նորմատիվ իրավական ակտերի մասին» ՀՀ օրենքի 14-րդ հոդվածի պահանջները:</w:t>
            </w:r>
          </w:p>
          <w:p w:rsidR="00A82D47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  <w:lang w:val="ru-RU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tab/>
              <w:t xml:space="preserve">Միաժամանակ նախագծի նախաբանից անհրաժեշտ է հանել «և Հայաստանի Հանրապետության կառավարության 2020 թվականի նոյեմբերի 16-ի N 1800-Ա որոշման 3-րդ կետով» բառերը՝ նկատի ունենալով «Նորմատիվ իրավական ակտերի մասին» ՀՀ օրենքի 13-րդ </w:t>
            </w:r>
            <w:proofErr w:type="spellStart"/>
            <w:r w:rsidRPr="00A82D47">
              <w:rPr>
                <w:rFonts w:ascii="GHEA Grapalat" w:eastAsia="Calibri" w:hAnsi="GHEA Grapalat" w:cs="Sylfaen"/>
                <w:sz w:val="20"/>
              </w:rPr>
              <w:t>հոդվածի</w:t>
            </w:r>
            <w:proofErr w:type="spellEnd"/>
            <w:r w:rsidRPr="00A82D47">
              <w:rPr>
                <w:rFonts w:ascii="GHEA Grapalat" w:eastAsia="Calibri" w:hAnsi="GHEA Grapalat" w:cs="Sylfaen"/>
                <w:sz w:val="20"/>
              </w:rPr>
              <w:t xml:space="preserve"> 1-ին </w:t>
            </w:r>
            <w:proofErr w:type="spellStart"/>
            <w:r w:rsidRPr="00A82D47">
              <w:rPr>
                <w:rFonts w:ascii="GHEA Grapalat" w:eastAsia="Calibri" w:hAnsi="GHEA Grapalat" w:cs="Sylfaen"/>
                <w:sz w:val="20"/>
              </w:rPr>
              <w:t>մասի</w:t>
            </w:r>
            <w:proofErr w:type="spellEnd"/>
            <w:r w:rsidRPr="00A82D47">
              <w:rPr>
                <w:rFonts w:ascii="GHEA Grapalat" w:eastAsia="Calibri" w:hAnsi="GHEA Grapalat" w:cs="Sylfaen"/>
                <w:sz w:val="20"/>
              </w:rPr>
              <w:t xml:space="preserve"> պահանջները:</w:t>
            </w:r>
          </w:p>
          <w:p w:rsidR="000E088E" w:rsidRDefault="000E088E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  <w:lang w:val="ru-RU"/>
              </w:rPr>
            </w:pPr>
          </w:p>
          <w:p w:rsidR="000E088E" w:rsidRPr="000E088E" w:rsidRDefault="000E088E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  <w:lang w:val="ru-RU"/>
              </w:rPr>
            </w:pPr>
          </w:p>
          <w:p w:rsidR="00A82D47" w:rsidRPr="00A82D47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tab/>
              <w:t>2.Նախագծի 2-րդ կետում «փոփոխություններ» բառից հետո անհրաժեշտ է լրացնել «ու լրացումներ» բառերը՝ նկատի ունենալով նախագծի վերնագրի և 2-րդ հավելվածի պահանջները:</w:t>
            </w:r>
          </w:p>
          <w:p w:rsidR="00A82D47" w:rsidRPr="00A82D47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tab/>
              <w:t>3.Նախագծի 3-րդ և 5-րդ կետերն անհրաժեշտ է միացնել, մասնավորապես շարադրել հետևյալ խմբագրությամբ. «Սույն որոշումն ուժի մեջ է մտնում պաշտոնական հրապարակմանը հաջորդող օրվանից և տարածվում է 2020 թվականի նոյեմբերի 17-ից հետո ծագած հարաբերությունների վրա:»:</w:t>
            </w:r>
          </w:p>
          <w:p w:rsidR="00A82D47" w:rsidRPr="00A82D47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eastAsia="Calibri" w:hAnsi="GHEA Grapalat" w:cs="Sylfaen"/>
                <w:sz w:val="20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tab/>
              <w:t>4. Նախագծի 4-րդ կետում անհրաժեշտ է նշել ՀՀ կառավարության 2019 թվականի դեկտեմբերի 26-ի թիվ 1919-Ն որոշման կրճատ անվանումը՝ նկատի ունենալով «Նորմատիվ իրավական ակտերի մասին» ՀՀ օրենքի 17-րդ հոդվածի պահանջները:</w:t>
            </w:r>
          </w:p>
          <w:p w:rsidR="00A82D47" w:rsidRPr="009D292F" w:rsidRDefault="00A82D47" w:rsidP="00A82D47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hAnsi="GHEA Grapalat"/>
                <w:lang w:val="af-ZA"/>
              </w:rPr>
            </w:pPr>
            <w:r w:rsidRPr="00A82D47">
              <w:rPr>
                <w:rFonts w:ascii="GHEA Grapalat" w:eastAsia="Calibri" w:hAnsi="GHEA Grapalat" w:cs="Sylfaen"/>
                <w:sz w:val="20"/>
              </w:rPr>
              <w:tab/>
              <w:t>Նույն կետում «15-օրյա ժամկետում» բառերից առաջ անհրաժեշտ է լրացնել «սույն որոշումն ուժի մեջ մտնելուց հետո» բառերը: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D47" w:rsidRPr="000D0B23" w:rsidRDefault="004C3630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lastRenderedPageBreak/>
              <w:t>1.</w:t>
            </w:r>
            <w:r w:rsidR="00E971F5">
              <w:rPr>
                <w:rFonts w:ascii="GHEA Grapalat" w:hAnsi="GHEA Grapalat"/>
                <w:sz w:val="20"/>
                <w:szCs w:val="22"/>
                <w:lang w:val="ru-RU"/>
              </w:rPr>
              <w:t>Ընդունվել է</w:t>
            </w:r>
            <w:r w:rsidR="000D0B23">
              <w:rPr>
                <w:rFonts w:ascii="GHEA Grapalat" w:hAnsi="GHEA Grapalat"/>
                <w:sz w:val="20"/>
                <w:szCs w:val="22"/>
                <w:lang w:val="ru-RU"/>
              </w:rPr>
              <w:t>:</w:t>
            </w: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0E088E" w:rsidRPr="004C3630" w:rsidRDefault="000E088E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0D0B23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Չի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ը</w:t>
            </w:r>
            <w:r>
              <w:rPr>
                <w:rFonts w:ascii="GHEA Grapalat" w:hAnsi="GHEA Grapalat"/>
                <w:sz w:val="20"/>
                <w:szCs w:val="22"/>
                <w:lang w:val="ru-RU"/>
              </w:rPr>
              <w:t>նդունվել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>:</w:t>
            </w:r>
          </w:p>
          <w:p w:rsidR="00A82D47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4C3630" w:rsidRDefault="004C3630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4C3630" w:rsidRPr="004C3630" w:rsidRDefault="004C3630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0E088E" w:rsidRPr="004C3630" w:rsidRDefault="000E088E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7D4B24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2.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Ընդունվել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է:</w:t>
            </w: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bookmarkStart w:id="0" w:name="_GoBack"/>
            <w:bookmarkEnd w:id="0"/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7D4B24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3.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Ընդունվել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է:</w:t>
            </w: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0E088E" w:rsidRPr="004C3630" w:rsidRDefault="000E088E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A82D47" w:rsidP="000E08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4.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Ընդունվել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է: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D47" w:rsidRPr="004C3630" w:rsidRDefault="004C3630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lastRenderedPageBreak/>
              <w:t>1.</w:t>
            </w:r>
            <w:r w:rsidR="00A82D47"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Կատարվել են </w:t>
            </w:r>
            <w:proofErr w:type="spellStart"/>
            <w:r w:rsidR="00A82D47" w:rsidRPr="004C3630">
              <w:rPr>
                <w:rFonts w:ascii="GHEA Grapalat" w:hAnsi="GHEA Grapalat"/>
                <w:sz w:val="20"/>
                <w:szCs w:val="22"/>
                <w:lang w:val="ru-RU"/>
              </w:rPr>
              <w:t>համապատասխան</w:t>
            </w:r>
            <w:proofErr w:type="spellEnd"/>
            <w:r w:rsidR="00A82D47"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 w:rsidR="00A82D47" w:rsidRPr="004C3630">
              <w:rPr>
                <w:rFonts w:ascii="GHEA Grapalat" w:hAnsi="GHEA Grapalat"/>
                <w:sz w:val="20"/>
                <w:szCs w:val="22"/>
                <w:lang w:val="ru-RU"/>
              </w:rPr>
              <w:lastRenderedPageBreak/>
              <w:t>փոփոխություններ</w:t>
            </w:r>
            <w:proofErr w:type="spellEnd"/>
            <w:r w:rsidR="00A82D47"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</w:p>
          <w:p w:rsidR="00A82D47" w:rsidRPr="004C3630" w:rsidRDefault="00A82D47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0D0B23" w:rsidP="000E088E">
            <w:pPr>
              <w:tabs>
                <w:tab w:val="left" w:pos="570"/>
              </w:tabs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Հաշվի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առնելով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, որ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մշակման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 համար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հիմք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հանդիսացել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 xml:space="preserve"> ՀՀ կառավարության 1800-Ա </w:t>
            </w:r>
            <w:proofErr w:type="spellStart"/>
            <w:r>
              <w:rPr>
                <w:rFonts w:ascii="GHEA Grapalat" w:hAnsi="GHEA Grapalat"/>
                <w:sz w:val="20"/>
                <w:szCs w:val="22"/>
                <w:lang w:val="ru-RU"/>
              </w:rPr>
              <w:t>որոշումը</w:t>
            </w:r>
            <w:proofErr w:type="spellEnd"/>
            <w:r>
              <w:rPr>
                <w:rFonts w:ascii="GHEA Grapalat" w:hAnsi="GHEA Grapalat"/>
                <w:sz w:val="20"/>
                <w:szCs w:val="22"/>
                <w:lang w:val="ru-RU"/>
              </w:rPr>
              <w:t>:</w:t>
            </w:r>
          </w:p>
          <w:p w:rsidR="00A82D47" w:rsidRDefault="00A82D47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4C3630" w:rsidRDefault="004C3630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7D4B24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2.Կատարվել են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համապատասխան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փոփոխություններ</w:t>
            </w:r>
            <w:proofErr w:type="spellEnd"/>
          </w:p>
          <w:p w:rsidR="00A82D47" w:rsidRPr="004C3630" w:rsidRDefault="00A82D47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7D4B24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3.Կատարվել են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համապատասխան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փոփոխություններ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</w:p>
          <w:p w:rsidR="00A82D47" w:rsidRPr="004C3630" w:rsidRDefault="00A82D47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</w:p>
          <w:p w:rsidR="00A82D47" w:rsidRPr="004C3630" w:rsidRDefault="00A82D47" w:rsidP="00AA76F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2"/>
                <w:lang w:val="ru-RU"/>
              </w:rPr>
            </w:pPr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4.Կատարվել են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համապատասխան</w:t>
            </w:r>
            <w:proofErr w:type="spellEnd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4C3630">
              <w:rPr>
                <w:rFonts w:ascii="GHEA Grapalat" w:hAnsi="GHEA Grapalat"/>
                <w:sz w:val="20"/>
                <w:szCs w:val="22"/>
                <w:lang w:val="ru-RU"/>
              </w:rPr>
              <w:t>փոփոխություններ</w:t>
            </w:r>
            <w:proofErr w:type="spellEnd"/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862E4B" w:rsidRDefault="00CC4922">
      <w:pPr>
        <w:rPr>
          <w:sz w:val="22"/>
          <w:szCs w:val="22"/>
          <w:lang w:val="hy-AM"/>
        </w:rPr>
      </w:pPr>
    </w:p>
    <w:sectPr w:rsidR="00CC4922" w:rsidRPr="00862E4B" w:rsidSect="00927FF8">
      <w:pgSz w:w="15840" w:h="12240" w:orient="landscape"/>
      <w:pgMar w:top="450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39A"/>
    <w:multiLevelType w:val="hybridMultilevel"/>
    <w:tmpl w:val="21784D42"/>
    <w:lvl w:ilvl="0" w:tplc="64A81B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2149B"/>
    <w:rsid w:val="000D0B23"/>
    <w:rsid w:val="000D11BB"/>
    <w:rsid w:val="000E088E"/>
    <w:rsid w:val="000E0DAD"/>
    <w:rsid w:val="000E2A2C"/>
    <w:rsid w:val="000E5FD0"/>
    <w:rsid w:val="001542BE"/>
    <w:rsid w:val="00173F58"/>
    <w:rsid w:val="001C4820"/>
    <w:rsid w:val="001E0597"/>
    <w:rsid w:val="00217FDA"/>
    <w:rsid w:val="00235AB7"/>
    <w:rsid w:val="00282361"/>
    <w:rsid w:val="00333325"/>
    <w:rsid w:val="003805F3"/>
    <w:rsid w:val="00384B03"/>
    <w:rsid w:val="00396790"/>
    <w:rsid w:val="003B0C17"/>
    <w:rsid w:val="004C3630"/>
    <w:rsid w:val="0050383B"/>
    <w:rsid w:val="0056275C"/>
    <w:rsid w:val="00623F0A"/>
    <w:rsid w:val="006359C3"/>
    <w:rsid w:val="006452F9"/>
    <w:rsid w:val="00716610"/>
    <w:rsid w:val="00743061"/>
    <w:rsid w:val="00760B07"/>
    <w:rsid w:val="007D3F4A"/>
    <w:rsid w:val="007D4B24"/>
    <w:rsid w:val="007E7501"/>
    <w:rsid w:val="008057B7"/>
    <w:rsid w:val="00846045"/>
    <w:rsid w:val="00862E4B"/>
    <w:rsid w:val="008E3384"/>
    <w:rsid w:val="008F13A4"/>
    <w:rsid w:val="00902867"/>
    <w:rsid w:val="00927FF8"/>
    <w:rsid w:val="009D292F"/>
    <w:rsid w:val="009D685B"/>
    <w:rsid w:val="00A107B6"/>
    <w:rsid w:val="00A33CD1"/>
    <w:rsid w:val="00A3416E"/>
    <w:rsid w:val="00A82D47"/>
    <w:rsid w:val="00A9344C"/>
    <w:rsid w:val="00AA508A"/>
    <w:rsid w:val="00AB0F1E"/>
    <w:rsid w:val="00AD190E"/>
    <w:rsid w:val="00AE56AD"/>
    <w:rsid w:val="00AF411D"/>
    <w:rsid w:val="00B20482"/>
    <w:rsid w:val="00B626BE"/>
    <w:rsid w:val="00BB4ADB"/>
    <w:rsid w:val="00C212E2"/>
    <w:rsid w:val="00C2149B"/>
    <w:rsid w:val="00C95992"/>
    <w:rsid w:val="00CC4922"/>
    <w:rsid w:val="00D650AB"/>
    <w:rsid w:val="00D74F5F"/>
    <w:rsid w:val="00E14B39"/>
    <w:rsid w:val="00E70096"/>
    <w:rsid w:val="00E971F5"/>
    <w:rsid w:val="00EF64E0"/>
    <w:rsid w:val="00F2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"/>
    <w:basedOn w:val="a"/>
    <w:link w:val="a6"/>
    <w:uiPriority w:val="34"/>
    <w:qFormat/>
    <w:rsid w:val="00AF4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Абзац списка Знак"/>
    <w:aliases w:val="Akapit z listą BS Знак,List Paragraph 1 Знак"/>
    <w:link w:val="a5"/>
    <w:uiPriority w:val="34"/>
    <w:locked/>
    <w:rsid w:val="00AF411D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D4AB9-B662-41E0-8318-3BDD0F36F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162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h.aperyan</cp:lastModifiedBy>
  <cp:revision>59</cp:revision>
  <dcterms:created xsi:type="dcterms:W3CDTF">2017-06-21T12:31:00Z</dcterms:created>
  <dcterms:modified xsi:type="dcterms:W3CDTF">2020-12-18T07:36:00Z</dcterms:modified>
</cp:coreProperties>
</file>