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39C04" w14:textId="5EBF208A" w:rsidR="005A09F5" w:rsidRDefault="005A09F5" w:rsidP="006C4913">
      <w:pPr>
        <w:ind w:left="1134"/>
        <w:jc w:val="center"/>
        <w:rPr>
          <w:rFonts w:ascii="GHEA Grapalat" w:hAnsi="GHEA Grapalat"/>
          <w:b/>
          <w:lang w:val="hy-AM"/>
        </w:rPr>
      </w:pPr>
      <w:r w:rsidRPr="0011441A">
        <w:rPr>
          <w:rFonts w:ascii="GHEA Grapalat" w:hAnsi="GHEA Grapalat"/>
          <w:b/>
          <w:lang w:val="fr-FR"/>
        </w:rPr>
        <w:t xml:space="preserve">Ա Մ Փ Ո Փ </w:t>
      </w:r>
      <w:r w:rsidR="00A40536" w:rsidRPr="0011441A">
        <w:rPr>
          <w:rFonts w:ascii="GHEA Grapalat" w:hAnsi="GHEA Grapalat"/>
          <w:b/>
          <w:lang w:val="hy-AM"/>
        </w:rPr>
        <w:t>Ա Թ Ե Ր Թ</w:t>
      </w:r>
    </w:p>
    <w:p w14:paraId="655029EB" w14:textId="77777777" w:rsidR="004E1CF1" w:rsidRPr="0011441A" w:rsidRDefault="004E1CF1" w:rsidP="006C4913">
      <w:pPr>
        <w:ind w:left="1134"/>
        <w:jc w:val="center"/>
        <w:rPr>
          <w:rFonts w:ascii="GHEA Grapalat" w:hAnsi="GHEA Grapalat"/>
          <w:b/>
          <w:lang w:val="hy-AM"/>
        </w:rPr>
      </w:pPr>
    </w:p>
    <w:p w14:paraId="0A367140" w14:textId="77777777" w:rsidR="004E1CF1" w:rsidRDefault="004E1CF1" w:rsidP="004E1CF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5F0041">
        <w:rPr>
          <w:rStyle w:val="Strong"/>
          <w:rFonts w:ascii="GHEA Grapalat" w:hAnsi="GHEA Grapalat"/>
          <w:color w:val="000000"/>
          <w:lang w:val="hy-AM"/>
        </w:rPr>
        <w:t>«</w:t>
      </w:r>
      <w:r>
        <w:rPr>
          <w:rStyle w:val="Strong"/>
          <w:rFonts w:ascii="GHEA Grapalat" w:hAnsi="GHEA Grapalat" w:cs="Arial"/>
          <w:color w:val="000000"/>
          <w:lang w:val="hy-AM"/>
        </w:rPr>
        <w:t xml:space="preserve">ՌՖԵԻ» հատուկ կոնստրուկտորական բյուրո» փակ բաժնետիրական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ընկերությունը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F0041">
        <w:rPr>
          <w:rFonts w:ascii="Calibri" w:hAnsi="Calibri" w:cs="Calibri"/>
          <w:color w:val="000000"/>
          <w:sz w:val="21"/>
          <w:szCs w:val="21"/>
          <w:lang w:val="hy-AM"/>
        </w:rPr>
        <w:t> </w:t>
      </w:r>
      <w:r w:rsidRPr="00DC3C1B">
        <w:rPr>
          <w:rStyle w:val="Strong"/>
          <w:rFonts w:ascii="GHEA Grapalat" w:hAnsi="GHEA Grapalat"/>
          <w:color w:val="000000"/>
          <w:lang w:val="hy-AM"/>
        </w:rPr>
        <w:t>«</w:t>
      </w:r>
      <w:proofErr w:type="spellStart"/>
      <w:r>
        <w:rPr>
          <w:rStyle w:val="Strong"/>
          <w:rFonts w:ascii="GHEA Grapalat" w:hAnsi="GHEA Grapalat"/>
          <w:color w:val="000000"/>
          <w:lang w:val="hy-AM"/>
        </w:rPr>
        <w:t>Ե</w:t>
      </w:r>
      <w:r w:rsidRPr="00DC3C1B">
        <w:rPr>
          <w:rStyle w:val="Strong"/>
          <w:rFonts w:ascii="GHEA Grapalat" w:hAnsi="GHEA Grapalat"/>
          <w:color w:val="000000"/>
          <w:lang w:val="hy-AM"/>
        </w:rPr>
        <w:t>ր</w:t>
      </w:r>
      <w:r>
        <w:rPr>
          <w:rStyle w:val="Strong"/>
          <w:rFonts w:ascii="GHEA Grapalat" w:hAnsi="GHEA Grapalat"/>
          <w:color w:val="000000"/>
          <w:lang w:val="hy-AM"/>
        </w:rPr>
        <w:t>և</w:t>
      </w:r>
      <w:r w:rsidRPr="00DC3C1B">
        <w:rPr>
          <w:rStyle w:val="Strong"/>
          <w:rFonts w:ascii="GHEA Grapalat" w:hAnsi="GHEA Grapalat"/>
          <w:color w:val="000000"/>
          <w:lang w:val="hy-AM"/>
        </w:rPr>
        <w:t>անի</w:t>
      </w:r>
      <w:proofErr w:type="spellEnd"/>
      <w:r w:rsidRPr="00DC3C1B">
        <w:rPr>
          <w:rStyle w:val="Strong"/>
          <w:rFonts w:ascii="GHEA Grapalat" w:hAnsi="GHEA Grapalat"/>
          <w:color w:val="000000"/>
          <w:lang w:val="hy-AM"/>
        </w:rPr>
        <w:t xml:space="preserve"> մաթեմատիկական </w:t>
      </w:r>
    </w:p>
    <w:p w14:paraId="487FF430" w14:textId="77777777" w:rsidR="004E1CF1" w:rsidRDefault="004E1CF1" w:rsidP="004E1CF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Arial"/>
          <w:color w:val="000000"/>
          <w:lang w:val="hy-AM"/>
        </w:rPr>
      </w:pPr>
      <w:r w:rsidRPr="00DC3C1B">
        <w:rPr>
          <w:rStyle w:val="Strong"/>
          <w:rFonts w:ascii="GHEA Grapalat" w:hAnsi="GHEA Grapalat"/>
          <w:color w:val="000000"/>
          <w:lang w:val="hy-AM"/>
        </w:rPr>
        <w:t xml:space="preserve">մեքենաների գործարան» </w:t>
      </w:r>
      <w:r w:rsidRPr="005F0041">
        <w:rPr>
          <w:rStyle w:val="Strong"/>
          <w:rFonts w:ascii="GHEA Grapalat" w:hAnsi="GHEA Grapalat"/>
          <w:color w:val="000000"/>
          <w:lang w:val="hy-AM"/>
        </w:rPr>
        <w:t>փակ</w:t>
      </w:r>
      <w:r>
        <w:rPr>
          <w:rStyle w:val="Strong"/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բաժնետիրական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ընկերությանը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միացման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proofErr w:type="spellStart"/>
      <w:r w:rsidRPr="005F0041">
        <w:rPr>
          <w:rStyle w:val="Strong"/>
          <w:rFonts w:ascii="GHEA Grapalat" w:hAnsi="GHEA Grapalat" w:cs="Arial"/>
          <w:color w:val="000000"/>
          <w:lang w:val="hy-AM"/>
        </w:rPr>
        <w:t>ձ</w:t>
      </w:r>
      <w:r>
        <w:rPr>
          <w:rStyle w:val="Strong"/>
          <w:rFonts w:ascii="GHEA Grapalat" w:hAnsi="GHEA Grapalat" w:cs="Arial"/>
          <w:color w:val="000000"/>
          <w:lang w:val="hy-AM"/>
        </w:rPr>
        <w:t>և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ով</w:t>
      </w:r>
      <w:proofErr w:type="spellEnd"/>
      <w:r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վերակազմակերպելու</w:t>
      </w:r>
      <w:r w:rsidRPr="005F0041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5F0041">
        <w:rPr>
          <w:rStyle w:val="Strong"/>
          <w:rFonts w:ascii="GHEA Grapalat" w:hAnsi="GHEA Grapalat" w:cs="Arial"/>
          <w:color w:val="000000"/>
          <w:lang w:val="hy-AM"/>
        </w:rPr>
        <w:t>մասին</w:t>
      </w:r>
      <w:r>
        <w:rPr>
          <w:rStyle w:val="Strong"/>
          <w:rFonts w:ascii="GHEA Grapalat" w:hAnsi="GHEA Grapalat" w:cs="Arial"/>
          <w:color w:val="000000"/>
          <w:lang w:val="hy-AM"/>
        </w:rPr>
        <w:t>»</w:t>
      </w:r>
    </w:p>
    <w:p w14:paraId="68173E55" w14:textId="77777777" w:rsidR="004E1CF1" w:rsidRDefault="004E1CF1" w:rsidP="004E1CF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fr-FR"/>
        </w:rPr>
      </w:pPr>
      <w:r>
        <w:rPr>
          <w:rStyle w:val="Strong"/>
          <w:rFonts w:ascii="GHEA Grapalat" w:hAnsi="GHEA Grapalat" w:cs="Arial"/>
          <w:color w:val="000000"/>
          <w:lang w:val="hy-AM"/>
        </w:rPr>
        <w:t xml:space="preserve"> </w:t>
      </w:r>
      <w:bookmarkStart w:id="0" w:name="_Hlk57819547"/>
      <w:r>
        <w:rPr>
          <w:rStyle w:val="Strong"/>
          <w:rFonts w:ascii="GHEA Grapalat" w:hAnsi="GHEA Grapalat" w:cs="Arial"/>
          <w:color w:val="000000"/>
          <w:lang w:val="hy-AM"/>
        </w:rPr>
        <w:t>ՀՀ կառավարության որոշման նախագծի</w:t>
      </w:r>
      <w:r w:rsidRPr="0011441A">
        <w:rPr>
          <w:rFonts w:ascii="GHEA Grapalat" w:hAnsi="GHEA Grapalat" w:cs="Arial"/>
          <w:b/>
          <w:bCs/>
          <w:lang w:val="hy-AM"/>
        </w:rPr>
        <w:t xml:space="preserve"> </w:t>
      </w:r>
      <w:bookmarkEnd w:id="0"/>
      <w:proofErr w:type="spellStart"/>
      <w:r w:rsidRPr="0011441A">
        <w:rPr>
          <w:rFonts w:ascii="GHEA Grapalat" w:hAnsi="GHEA Grapalat" w:cs="Sylfaen"/>
          <w:b/>
          <w:bCs/>
          <w:lang w:val="fr-FR"/>
        </w:rPr>
        <w:t>կապակցությամբ</w:t>
      </w:r>
      <w:proofErr w:type="spellEnd"/>
      <w:r w:rsidRPr="0011441A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11441A">
        <w:rPr>
          <w:rFonts w:ascii="GHEA Grapalat" w:hAnsi="GHEA Grapalat" w:cs="Sylfaen"/>
          <w:b/>
          <w:bCs/>
          <w:lang w:val="fr-FR"/>
        </w:rPr>
        <w:t>շահագրգիռ</w:t>
      </w:r>
      <w:proofErr w:type="spellEnd"/>
      <w:r w:rsidRPr="0011441A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11441A">
        <w:rPr>
          <w:rFonts w:ascii="GHEA Grapalat" w:hAnsi="GHEA Grapalat" w:cs="Sylfaen"/>
          <w:b/>
          <w:bCs/>
          <w:lang w:val="fr-FR"/>
        </w:rPr>
        <w:t>գերատեսչություններից</w:t>
      </w:r>
      <w:proofErr w:type="spellEnd"/>
      <w:r w:rsidRPr="0011441A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11441A">
        <w:rPr>
          <w:rFonts w:ascii="GHEA Grapalat" w:hAnsi="GHEA Grapalat" w:cs="Sylfaen"/>
          <w:b/>
          <w:bCs/>
          <w:lang w:val="fr-FR"/>
        </w:rPr>
        <w:t>ստացված</w:t>
      </w:r>
      <w:proofErr w:type="spellEnd"/>
    </w:p>
    <w:p w14:paraId="0E9531BA" w14:textId="63F3B0BC" w:rsidR="005A09F5" w:rsidRPr="0011441A" w:rsidRDefault="004E1CF1" w:rsidP="004E1CF1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 w:cs="Sylfaen"/>
          <w:b w:val="0"/>
          <w:bCs w:val="0"/>
          <w:lang w:val="fr-FR"/>
        </w:rPr>
      </w:pPr>
      <w:r w:rsidRPr="0011441A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proofErr w:type="gramStart"/>
      <w:r w:rsidRPr="0011441A">
        <w:rPr>
          <w:rFonts w:ascii="GHEA Grapalat" w:hAnsi="GHEA Grapalat" w:cs="Sylfaen"/>
          <w:b/>
          <w:bCs/>
          <w:lang w:val="fr-FR"/>
        </w:rPr>
        <w:t>առարկությունների</w:t>
      </w:r>
      <w:proofErr w:type="spellEnd"/>
      <w:proofErr w:type="gramEnd"/>
      <w:r w:rsidRPr="0011441A">
        <w:rPr>
          <w:rFonts w:ascii="GHEA Grapalat" w:hAnsi="GHEA Grapalat" w:cs="Sylfaen"/>
          <w:b/>
          <w:bCs/>
          <w:lang w:val="fr-FR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և</w:t>
      </w:r>
      <w:r w:rsidRPr="0011441A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11441A">
        <w:rPr>
          <w:rFonts w:ascii="GHEA Grapalat" w:hAnsi="GHEA Grapalat" w:cs="Sylfaen"/>
          <w:b/>
          <w:bCs/>
          <w:lang w:val="fr-FR"/>
        </w:rPr>
        <w:t>առաջարկությունների</w:t>
      </w:r>
      <w:proofErr w:type="spellEnd"/>
      <w:r w:rsidRPr="0011441A">
        <w:rPr>
          <w:rFonts w:ascii="GHEA Grapalat" w:hAnsi="GHEA Grapalat" w:cs="Sylfaen"/>
          <w:b/>
          <w:bCs/>
          <w:lang w:val="fr-FR"/>
        </w:rPr>
        <w:t xml:space="preserve"> </w:t>
      </w:r>
      <w:proofErr w:type="spellStart"/>
      <w:r w:rsidRPr="0011441A">
        <w:rPr>
          <w:rFonts w:ascii="GHEA Grapalat" w:hAnsi="GHEA Grapalat" w:cs="Sylfaen"/>
          <w:b/>
          <w:bCs/>
          <w:lang w:val="fr-FR"/>
        </w:rPr>
        <w:t>վերաբերյալ</w:t>
      </w:r>
      <w:proofErr w:type="spellEnd"/>
    </w:p>
    <w:p w14:paraId="0CA1721B" w14:textId="77777777" w:rsidR="005A09F5" w:rsidRPr="0011441A" w:rsidRDefault="005A09F5" w:rsidP="006C4913">
      <w:pPr>
        <w:pStyle w:val="mechtex"/>
        <w:ind w:left="1134"/>
        <w:rPr>
          <w:rFonts w:ascii="GHEA Grapalat" w:hAnsi="GHEA Grapalat" w:cs="Tahoma"/>
          <w:b/>
          <w:bCs/>
          <w:sz w:val="24"/>
        </w:rPr>
      </w:pPr>
    </w:p>
    <w:tbl>
      <w:tblPr>
        <w:tblW w:w="14294" w:type="dxa"/>
        <w:tblInd w:w="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0"/>
        <w:gridCol w:w="8010"/>
        <w:gridCol w:w="3314"/>
      </w:tblGrid>
      <w:tr w:rsidR="005A09F5" w:rsidRPr="0011441A" w14:paraId="42A34C6C" w14:textId="77777777" w:rsidTr="00B57633"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A33EDE" w14:textId="77777777" w:rsidR="005A09F5" w:rsidRPr="0011441A" w:rsidRDefault="005A09F5" w:rsidP="006C4913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 w:rsidRPr="0011441A"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11441A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հեղինակը</w:t>
            </w:r>
            <w:proofErr w:type="spellEnd"/>
            <w:r w:rsidRPr="0011441A">
              <w:rPr>
                <w:rFonts w:ascii="GHEA Grapalat" w:hAnsi="GHEA Grapalat"/>
                <w:b/>
                <w:lang w:val="fr-FR"/>
              </w:rPr>
              <w:t xml:space="preserve"> (</w:t>
            </w: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 w:rsidRPr="0011441A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ստացման</w:t>
            </w:r>
            <w:proofErr w:type="spellEnd"/>
            <w:r w:rsidRPr="0011441A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ամսաթիվը</w:t>
            </w:r>
            <w:proofErr w:type="spellEnd"/>
            <w:r w:rsidRPr="0011441A"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 w:rsidRPr="0011441A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համարը</w:t>
            </w:r>
            <w:proofErr w:type="spellEnd"/>
            <w:r w:rsidRPr="0011441A">
              <w:rPr>
                <w:rFonts w:ascii="GHEA Grapalat" w:hAnsi="GHEA Grapalat"/>
                <w:b/>
                <w:lang w:val="fr-FR"/>
              </w:rPr>
              <w:t>)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AF81F3" w14:textId="77777777" w:rsidR="005A09F5" w:rsidRPr="0011441A" w:rsidRDefault="005A09F5" w:rsidP="006C4913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 w:rsidRPr="0011441A"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11441A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8FCB3" w14:textId="77777777" w:rsidR="005A09F5" w:rsidRPr="0011441A" w:rsidRDefault="005A09F5" w:rsidP="006C4913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11441A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</w:tr>
      <w:tr w:rsidR="005A09F5" w:rsidRPr="0011441A" w14:paraId="5032A13F" w14:textId="77777777" w:rsidTr="00B57633">
        <w:trPr>
          <w:trHeight w:val="161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7AC92" w14:textId="77777777" w:rsidR="005A09F5" w:rsidRPr="0011441A" w:rsidRDefault="005A09F5" w:rsidP="006C4913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11441A">
              <w:rPr>
                <w:rFonts w:ascii="GHEA Grapalat" w:hAnsi="GHEA Grapalat" w:cs="Sylfaen"/>
                <w:b/>
                <w:lang w:val="fr-FR"/>
              </w:rPr>
              <w:t>1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640EA4" w14:textId="77777777" w:rsidR="005A09F5" w:rsidRPr="0011441A" w:rsidRDefault="005A09F5" w:rsidP="006C4913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11441A">
              <w:rPr>
                <w:rFonts w:ascii="GHEA Grapalat" w:hAnsi="GHEA Grapalat" w:cs="Sylfaen"/>
                <w:b/>
                <w:lang w:val="fr-FR"/>
              </w:rPr>
              <w:t>2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928CDC" w14:textId="77777777" w:rsidR="005A09F5" w:rsidRPr="0011441A" w:rsidRDefault="005A09F5" w:rsidP="006C4913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11441A">
              <w:rPr>
                <w:rFonts w:ascii="GHEA Grapalat" w:hAnsi="GHEA Grapalat" w:cs="Sylfaen"/>
                <w:b/>
                <w:lang w:val="fr-FR"/>
              </w:rPr>
              <w:t>3</w:t>
            </w:r>
          </w:p>
        </w:tc>
      </w:tr>
      <w:tr w:rsidR="00724FAF" w:rsidRPr="00724FAF" w14:paraId="2B7BFB81" w14:textId="77777777" w:rsidTr="00B57633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306CB" w14:textId="77777777" w:rsidR="00724FAF" w:rsidRPr="004E1CF1" w:rsidRDefault="00724FAF" w:rsidP="00724FAF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4E1CF1">
              <w:rPr>
                <w:rFonts w:ascii="GHEA Grapalat" w:hAnsi="GHEA Grapalat" w:cs="Arial"/>
                <w:lang w:val="hy-AM"/>
              </w:rPr>
              <w:t>ՀՀ ֆինանսների նախարարություն</w:t>
            </w:r>
          </w:p>
          <w:p w14:paraId="599FA37C" w14:textId="3E8B14A7" w:rsidR="00724FAF" w:rsidRPr="004E1CF1" w:rsidRDefault="00724FAF" w:rsidP="00724FAF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4E1CF1">
              <w:rPr>
                <w:rFonts w:ascii="GHEA Grapalat" w:hAnsi="GHEA Grapalat" w:cs="Arial"/>
                <w:lang w:val="hy-AM"/>
              </w:rPr>
              <w:t>/</w:t>
            </w:r>
            <w:r w:rsidR="004E1CF1"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13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.11.2020թ</w:t>
            </w:r>
            <w:r w:rsidRPr="004E1CF1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4E1CF1"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     </w:t>
            </w:r>
            <w:r w:rsidR="004E1CF1" w:rsidRPr="004E1CF1">
              <w:rPr>
                <w:rFonts w:ascii="GHEA Grapalat" w:hAnsi="GHEA Grapalat"/>
                <w:color w:val="000000"/>
                <w:shd w:val="clear" w:color="auto" w:fill="FFFFFF"/>
              </w:rPr>
              <w:t>01/11-1/16899-2020</w:t>
            </w:r>
            <w:r w:rsidRPr="004E1CF1">
              <w:rPr>
                <w:rFonts w:ascii="GHEA Grapalat" w:hAnsi="GHEA Grapalat" w:cs="Arial"/>
                <w:lang w:val="hy-AM"/>
              </w:rPr>
              <w:t>/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B1F3" w14:textId="67C86E87" w:rsidR="00724FAF" w:rsidRPr="004E1CF1" w:rsidRDefault="00724FAF" w:rsidP="00724FAF">
            <w:pPr>
              <w:tabs>
                <w:tab w:val="left" w:pos="450"/>
              </w:tabs>
              <w:ind w:left="9" w:right="-4" w:firstLine="567"/>
              <w:jc w:val="both"/>
              <w:rPr>
                <w:rFonts w:ascii="GHEA Grapalat" w:hAnsi="GHEA Grapalat"/>
                <w:lang w:val="hy-AM"/>
              </w:rPr>
            </w:pPr>
            <w:r w:rsidRPr="004E1CF1">
              <w:rPr>
                <w:rFonts w:ascii="GHEA Grapalat" w:hAnsi="GHEA Grapalat" w:cs="Sylfaen"/>
                <w:lang w:val="hy-AM"/>
              </w:rPr>
              <w:t xml:space="preserve">ՀՀ ֆինանսների նախարարությունն ուսումնասիրել է 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ՌՖԵԻ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հատուկ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կոնստ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ուկտո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ական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բյու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փակ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բաժնետի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ական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ընկե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ությունը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ևանի</w:t>
            </w:r>
            <w:proofErr w:type="spellEnd"/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մաթեմատիկական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մեքենանե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գո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ծա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փակ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բաժնետի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ական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ընկե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ությանը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միացման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ձևով</w:t>
            </w:r>
            <w:proofErr w:type="spellEnd"/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ակազմակե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պելու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ության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</w:t>
            </w:r>
            <w:r w:rsidRPr="004E1CF1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4E1CF1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ոշման </w:t>
            </w:r>
            <w:r w:rsidRPr="004E1CF1">
              <w:rPr>
                <w:rFonts w:ascii="GHEA Grapalat" w:hAnsi="GHEA Grapalat"/>
                <w:lang w:val="hy-AM"/>
              </w:rPr>
              <w:t>նախագիծը և հայտնում է, որ դիտողություններ և առաջարկություններ չունի: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FB784" w14:textId="77777777" w:rsidR="00724FAF" w:rsidRPr="004E1CF1" w:rsidRDefault="00724FAF" w:rsidP="00724FAF">
            <w:pPr>
              <w:jc w:val="center"/>
              <w:rPr>
                <w:rFonts w:ascii="GHEA Grapalat" w:hAnsi="GHEA Grapalat"/>
                <w:lang w:val="hy-AM"/>
              </w:rPr>
            </w:pPr>
            <w:r w:rsidRPr="004E1CF1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  <w:p w14:paraId="786A9250" w14:textId="735240BB" w:rsidR="00724FAF" w:rsidRPr="004E1CF1" w:rsidRDefault="00724FAF" w:rsidP="00724FA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E1CF1" w:rsidRPr="00724FAF" w14:paraId="1F02824D" w14:textId="77777777" w:rsidTr="00B57633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A817C" w14:textId="77777777" w:rsidR="004E1CF1" w:rsidRPr="004E1CF1" w:rsidRDefault="004E1CF1" w:rsidP="004E1CF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1CF1"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  <w:p w14:paraId="1350A2AA" w14:textId="00DD8C05" w:rsidR="004E1CF1" w:rsidRPr="004E1CF1" w:rsidRDefault="004E1CF1" w:rsidP="004E1CF1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4E1CF1">
              <w:rPr>
                <w:rFonts w:ascii="GHEA Grapalat" w:hAnsi="GHEA Grapalat" w:cs="Arial"/>
                <w:lang w:val="hy-AM"/>
              </w:rPr>
              <w:t>/</w:t>
            </w:r>
            <w:r w:rsidR="00C05165">
              <w:rPr>
                <w:rFonts w:ascii="GHEA Grapalat" w:hAnsi="GHEA Grapalat" w:cs="Arial"/>
                <w:lang w:val="hy-AM"/>
              </w:rPr>
              <w:t>27</w:t>
            </w:r>
            <w:r w:rsidRPr="004E1CF1">
              <w:rPr>
                <w:rFonts w:ascii="GHEA Grapalat" w:hAnsi="GHEA Grapalat" w:cs="Arial"/>
                <w:lang w:val="hy-AM"/>
              </w:rPr>
              <w:t>.11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.2020թ</w:t>
            </w:r>
            <w:r w:rsidRPr="004E1CF1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4E1CF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C05165" w:rsidRPr="00C05165">
              <w:rPr>
                <w:rFonts w:ascii="GHEA Grapalat" w:hAnsi="GHEA Grapalat"/>
                <w:color w:val="000000"/>
                <w:shd w:val="clear" w:color="auto" w:fill="FFFFFF"/>
              </w:rPr>
              <w:t>01/27.2/26414-2020</w:t>
            </w:r>
            <w:r w:rsidRPr="00C05165">
              <w:rPr>
                <w:rFonts w:ascii="GHEA Grapalat" w:hAnsi="GHEA Grapalat" w:cs="Sylfaen"/>
                <w:lang w:val="hy-AM"/>
              </w:rPr>
              <w:t>/</w:t>
            </w: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0FEE" w14:textId="2674B932" w:rsidR="004E1CF1" w:rsidRPr="004E1CF1" w:rsidRDefault="00C05165" w:rsidP="00C05165">
            <w:pPr>
              <w:ind w:left="9" w:right="49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724683">
              <w:rPr>
                <w:rFonts w:ascii="GHEA Grapalat" w:hAnsi="GHEA Grapalat" w:cs="Sylfaen"/>
                <w:lang w:val="hy-AM"/>
              </w:rPr>
              <w:t>««ՌՖԵԻ» հատուկ կոնստրուկտորական բյուրո</w:t>
            </w:r>
            <w:r w:rsidRPr="00724683">
              <w:rPr>
                <w:rFonts w:ascii="GHEA Grapalat" w:hAnsi="GHEA Grapalat" w:cs="Sylfaen"/>
                <w:bCs/>
                <w:lang w:val="hy-AM"/>
              </w:rPr>
              <w:t xml:space="preserve">» փակ բաժնետիրական ընկերությունը  </w:t>
            </w:r>
            <w:r w:rsidRPr="00724683">
              <w:rPr>
                <w:rFonts w:ascii="GHEA Grapalat" w:hAnsi="GHEA Grapalat" w:cs="Sylfaen"/>
                <w:lang w:val="hy-AM"/>
              </w:rPr>
              <w:t>«</w:t>
            </w:r>
            <w:proofErr w:type="spellStart"/>
            <w:r w:rsidRPr="00724683">
              <w:rPr>
                <w:rFonts w:ascii="GHEA Grapalat" w:hAnsi="GHEA Grapalat" w:cs="Sylfaen"/>
                <w:bCs/>
                <w:lang w:val="hy-AM"/>
              </w:rPr>
              <w:t>Երևանի</w:t>
            </w:r>
            <w:proofErr w:type="spellEnd"/>
            <w:r w:rsidRPr="00724683">
              <w:rPr>
                <w:rFonts w:ascii="GHEA Grapalat" w:hAnsi="GHEA Grapalat" w:cs="Sylfaen"/>
                <w:bCs/>
                <w:lang w:val="hy-AM"/>
              </w:rPr>
              <w:t xml:space="preserve"> մաթեմատիկական մեքենաների գործարան</w:t>
            </w:r>
            <w:r w:rsidRPr="00724683">
              <w:rPr>
                <w:rFonts w:ascii="GHEA Grapalat" w:hAnsi="GHEA Grapalat" w:cs="Sylfaen"/>
                <w:lang w:val="hy-AM"/>
              </w:rPr>
              <w:t>»</w:t>
            </w:r>
            <w:r w:rsidRPr="00724683">
              <w:rPr>
                <w:rFonts w:ascii="GHEA Grapalat" w:hAnsi="GHEA Grapalat" w:cs="Sylfaen"/>
                <w:bCs/>
                <w:lang w:val="hy-AM"/>
              </w:rPr>
              <w:t xml:space="preserve"> փակ բաժնետիրական ընկերությանը միացման </w:t>
            </w:r>
            <w:proofErr w:type="spellStart"/>
            <w:r w:rsidRPr="00724683">
              <w:rPr>
                <w:rFonts w:ascii="GHEA Grapalat" w:hAnsi="GHEA Grapalat" w:cs="Sylfaen"/>
                <w:bCs/>
                <w:lang w:val="hy-AM"/>
              </w:rPr>
              <w:t>ձևով</w:t>
            </w:r>
            <w:proofErr w:type="spellEnd"/>
            <w:r w:rsidRPr="00724683">
              <w:rPr>
                <w:rFonts w:ascii="GHEA Grapalat" w:hAnsi="GHEA Grapalat" w:cs="Sylfaen"/>
                <w:bCs/>
                <w:lang w:val="hy-AM"/>
              </w:rPr>
              <w:t xml:space="preserve"> վերակազմակերպելու մասին</w:t>
            </w:r>
            <w:r w:rsidRPr="00724683">
              <w:rPr>
                <w:rFonts w:ascii="GHEA Grapalat" w:hAnsi="GHEA Grapalat" w:cs="Sylfaen"/>
                <w:lang w:val="hy-AM"/>
              </w:rPr>
              <w:t>» Հայաստանի Հանրապետության կառավարության որոշման նախագծի վերաբերյալ դիտողություններ և առաջարկություններ չկան: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8480D" w14:textId="77777777" w:rsidR="004E1CF1" w:rsidRPr="004E1CF1" w:rsidRDefault="004E1CF1" w:rsidP="004E1CF1">
            <w:pPr>
              <w:jc w:val="center"/>
              <w:rPr>
                <w:rFonts w:ascii="GHEA Grapalat" w:hAnsi="GHEA Grapalat"/>
                <w:lang w:val="hy-AM"/>
              </w:rPr>
            </w:pPr>
            <w:r w:rsidRPr="004E1CF1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  <w:p w14:paraId="33D8CB78" w14:textId="77777777" w:rsidR="004E1CF1" w:rsidRPr="004E1CF1" w:rsidRDefault="004E1CF1" w:rsidP="004E1CF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001B8" w:rsidRPr="00EE7DA2" w14:paraId="6832768A" w14:textId="77777777" w:rsidTr="00B57633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ACEF" w14:textId="38489C52" w:rsidR="00AC373E" w:rsidRPr="00AC373E" w:rsidRDefault="005E1125" w:rsidP="00AC373E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վ</w:t>
            </w:r>
            <w:r w:rsidR="007001B8" w:rsidRPr="00AC37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արչապետի աշխատակազմի կադրերի և</w:t>
            </w:r>
          </w:p>
          <w:p w14:paraId="6392526F" w14:textId="5D388D9D" w:rsidR="007001B8" w:rsidRDefault="007001B8" w:rsidP="00AC373E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C373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անձնակազմի կառավարման վարչություն</w:t>
            </w:r>
          </w:p>
          <w:p w14:paraId="5D9DA1AB" w14:textId="6F7B6E15" w:rsidR="0068593A" w:rsidRPr="0068593A" w:rsidRDefault="0068593A" w:rsidP="00AC373E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59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 w:rsidRPr="006859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02/09.6/51702-2020</w:t>
            </w:r>
            <w:r w:rsidRPr="006859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14.12.2020/</w:t>
            </w:r>
          </w:p>
          <w:p w14:paraId="6D26ED7E" w14:textId="77777777" w:rsidR="007001B8" w:rsidRPr="004E1CF1" w:rsidRDefault="007001B8" w:rsidP="004E1CF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3A8D5" w14:textId="3905CCAF" w:rsidR="007001B8" w:rsidRPr="007001B8" w:rsidRDefault="007001B8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Առաջարկում եմ Նախագծի 1-ին 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հստակեցնել «ՌՖԵԻ» հատուկ կոնստրուկտորական բյուրո» ՓԲ և «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մաթեմատիկական մեքենաների գործարան» ՓԲ ընկերությունների գտնվելու վայրերը:</w:t>
            </w:r>
          </w:p>
          <w:p w14:paraId="3460BA20" w14:textId="43ABDFE9" w:rsidR="00343CB8" w:rsidRDefault="00343CB8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B9B880" w14:textId="76E7CB95" w:rsidR="00837AFA" w:rsidRDefault="00837AFA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79FF1A" w14:textId="243C588C" w:rsidR="00837AFA" w:rsidRDefault="00837AFA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1DAD01" w14:textId="1F82D768" w:rsidR="00837AFA" w:rsidRDefault="00837AFA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8E74AA" w14:textId="77777777" w:rsidR="00837AFA" w:rsidRDefault="00837AFA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D9DDF7" w14:textId="77777777" w:rsidR="00343CB8" w:rsidRDefault="00343CB8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002CCC" w14:textId="77777777" w:rsidR="00343CB8" w:rsidRDefault="00343CB8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71E57A" w14:textId="5025321C" w:rsidR="007001B8" w:rsidRPr="00724683" w:rsidRDefault="007001B8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 w:cs="Sylfaen"/>
                <w:lang w:val="hy-AM"/>
              </w:rPr>
            </w:pPr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Առաջարկում եմ Նախագծով սահմանել կետ, որը պետք է կարգավորի իրավահաջորդությունը: Մասնավորապես, ամրագրել, որ «ՌՖԵԻ» հատուկ կոնստրուկտորական բյուրո» ՓԲ ընկերությունը «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մաթեմատիկական մեքենաների գործարան» ՓԲ ընկերությանը միացնելուց հետո միացած իրավաբանական անձի իրավունքները և պարտականություններն անցնելու են «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մաթեմատիկական մեքենաների գործարան» ՓԲ ընկերությանը՝ փոխանցման 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ակտին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համապատասխան, ինչը համահունչ կլինի Քաղաքացիական օրենսգրքի 64-րդ հոդվածին: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DBD40" w14:textId="15582DDE" w:rsidR="007001B8" w:rsidRDefault="005E1125" w:rsidP="004E1C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  <w:r w:rsidR="00EE7DA2">
              <w:rPr>
                <w:rFonts w:ascii="GHEA Grapalat" w:hAnsi="GHEA Grapalat"/>
                <w:lang w:val="hy-AM"/>
              </w:rPr>
              <w:t>:</w:t>
            </w:r>
          </w:p>
          <w:p w14:paraId="7D68A37C" w14:textId="0631C384" w:rsidR="00343CB8" w:rsidRDefault="00837AFA" w:rsidP="004E1C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Վերակազմակերպման որոշման նախագծում </w:t>
            </w:r>
            <w:r w:rsidR="00343CB8">
              <w:rPr>
                <w:rFonts w:ascii="GHEA Grapalat" w:hAnsi="GHEA Grapalat"/>
                <w:lang w:val="hy-AM"/>
              </w:rPr>
              <w:lastRenderedPageBreak/>
              <w:t>Ընկերությունների գտ</w:t>
            </w:r>
            <w:r>
              <w:rPr>
                <w:rFonts w:ascii="GHEA Grapalat" w:hAnsi="GHEA Grapalat"/>
                <w:lang w:val="hy-AM"/>
              </w:rPr>
              <w:t>ն</w:t>
            </w:r>
            <w:r w:rsidR="00343CB8">
              <w:rPr>
                <w:rFonts w:ascii="GHEA Grapalat" w:hAnsi="GHEA Grapalat"/>
                <w:lang w:val="hy-AM"/>
              </w:rPr>
              <w:t>վելու վայրեր</w:t>
            </w:r>
            <w:r>
              <w:rPr>
                <w:rFonts w:ascii="GHEA Grapalat" w:hAnsi="GHEA Grapalat"/>
                <w:lang w:val="hy-AM"/>
              </w:rPr>
              <w:t xml:space="preserve"> նախատեսելը սահմանված չէ </w:t>
            </w:r>
            <w:proofErr w:type="spellStart"/>
            <w:r>
              <w:rPr>
                <w:rFonts w:ascii="GHEA Grapalat" w:hAnsi="GHEA Grapalat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իրավական ակտով,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դրանք նախատեսելու անհրաժեշտություն չկա</w:t>
            </w:r>
            <w:r w:rsidR="00343CB8">
              <w:rPr>
                <w:rFonts w:ascii="GHEA Grapalat" w:hAnsi="GHEA Grapalat"/>
                <w:lang w:val="hy-AM"/>
              </w:rPr>
              <w:t>:</w:t>
            </w:r>
          </w:p>
          <w:p w14:paraId="7C4A1A4B" w14:textId="77777777" w:rsidR="005E1125" w:rsidRDefault="005E1125" w:rsidP="004E1CF1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613D6039" w14:textId="77777777" w:rsidR="00837AFA" w:rsidRDefault="00837AFA" w:rsidP="00B1690A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41DFA52F" w14:textId="2A4788CF" w:rsidR="00343CB8" w:rsidRDefault="00343CB8" w:rsidP="00B1690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</w:t>
            </w:r>
            <w:r w:rsidR="00EE7DA2">
              <w:rPr>
                <w:rFonts w:ascii="GHEA Grapalat" w:hAnsi="GHEA Grapalat"/>
                <w:lang w:val="hy-AM"/>
              </w:rPr>
              <w:t>:</w:t>
            </w:r>
          </w:p>
          <w:p w14:paraId="5976AFB4" w14:textId="1DBE09D2" w:rsidR="00837AFA" w:rsidRPr="00837AFA" w:rsidRDefault="00837AFA" w:rsidP="00B1690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</w:t>
            </w:r>
            <w:r w:rsidR="003E600D">
              <w:rPr>
                <w:rFonts w:ascii="GHEA Grapalat" w:hAnsi="GHEA Grapalat"/>
                <w:lang w:val="hy-AM"/>
              </w:rPr>
              <w:t xml:space="preserve">գծով հստակ սահմանվել է, որ </w:t>
            </w:r>
          </w:p>
          <w:p w14:paraId="4C902BFF" w14:textId="77777777" w:rsidR="00343CB8" w:rsidRDefault="00837AFA" w:rsidP="00B1690A">
            <w:pPr>
              <w:jc w:val="center"/>
              <w:rPr>
                <w:rFonts w:ascii="GHEA Grapalat" w:hAnsi="GHEA Grapalat"/>
                <w:lang w:val="hy-AM"/>
              </w:rPr>
            </w:pPr>
            <w:r w:rsidRPr="00837AFA">
              <w:rPr>
                <w:rFonts w:ascii="GHEA Grapalat" w:hAnsi="GHEA Grapalat"/>
                <w:lang w:val="hy-AM"/>
              </w:rPr>
              <w:t>«ՌՖԵԻ» հատուկ կոնստրուկտորական բյուրո» փակ բաժնետիրական ընկերություն</w:t>
            </w:r>
            <w:r w:rsidR="003E600D">
              <w:rPr>
                <w:rFonts w:ascii="GHEA Grapalat" w:hAnsi="GHEA Grapalat"/>
                <w:lang w:val="hy-AM"/>
              </w:rPr>
              <w:t>ն է</w:t>
            </w:r>
            <w:r w:rsidRPr="00837AFA">
              <w:rPr>
                <w:rFonts w:ascii="GHEA Grapalat" w:hAnsi="GHEA Grapalat"/>
                <w:lang w:val="hy-AM"/>
              </w:rPr>
              <w:t xml:space="preserve"> միա</w:t>
            </w:r>
            <w:r w:rsidR="003E600D">
              <w:rPr>
                <w:rFonts w:ascii="GHEA Grapalat" w:hAnsi="GHEA Grapalat"/>
                <w:lang w:val="hy-AM"/>
              </w:rPr>
              <w:t>նում</w:t>
            </w:r>
            <w:r w:rsidRPr="00837AFA">
              <w:rPr>
                <w:rFonts w:ascii="GHEA Grapalat" w:hAnsi="GHEA Grapalat"/>
                <w:lang w:val="hy-AM"/>
              </w:rPr>
              <w:t xml:space="preserve"> «</w:t>
            </w:r>
            <w:proofErr w:type="spellStart"/>
            <w:r w:rsidRPr="00837AFA">
              <w:rPr>
                <w:rFonts w:ascii="GHEA Grapalat" w:hAnsi="GHEA Grapalat"/>
                <w:lang w:val="hy-AM"/>
              </w:rPr>
              <w:t>Երևանի</w:t>
            </w:r>
            <w:proofErr w:type="spellEnd"/>
            <w:r w:rsidRPr="00837AFA">
              <w:rPr>
                <w:rFonts w:ascii="GHEA Grapalat" w:hAnsi="GHEA Grapalat"/>
                <w:lang w:val="hy-AM"/>
              </w:rPr>
              <w:t xml:space="preserve"> մաթեմատիկական մեքենաների գործարան»» փակ բաժնետիրական ընկերությանը</w:t>
            </w:r>
            <w:r w:rsidR="003E600D">
              <w:rPr>
                <w:rFonts w:ascii="GHEA Grapalat" w:hAnsi="GHEA Grapalat"/>
                <w:lang w:val="hy-AM"/>
              </w:rPr>
              <w:t>:</w:t>
            </w:r>
          </w:p>
          <w:p w14:paraId="717D1F9B" w14:textId="08E096A7" w:rsidR="003E600D" w:rsidRPr="00343CB8" w:rsidRDefault="004C433E" w:rsidP="00B1690A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Միացման հետ կապվա</w:t>
            </w:r>
            <w:r w:rsidR="002C3E17">
              <w:rPr>
                <w:rFonts w:ascii="GHEA Grapalat" w:hAnsi="GHEA Grapalat"/>
                <w:lang w:val="hy-AM"/>
              </w:rPr>
              <w:t>ծ իրավունքների և պարտականությունների</w:t>
            </w:r>
            <w:r w:rsidR="003E600D">
              <w:rPr>
                <w:rFonts w:ascii="GHEA Grapalat" w:hAnsi="GHEA Grapalat"/>
                <w:lang w:val="hy-AM"/>
              </w:rPr>
              <w:t xml:space="preserve"> </w:t>
            </w:r>
            <w:r w:rsidR="002C3E17">
              <w:rPr>
                <w:rFonts w:ascii="GHEA Grapalat" w:hAnsi="GHEA Grapalat"/>
                <w:lang w:val="hy-AM"/>
              </w:rPr>
              <w:t xml:space="preserve">անցումը կարգավորվում է </w:t>
            </w:r>
            <w:r w:rsidR="003E600D">
              <w:rPr>
                <w:rFonts w:ascii="GHEA Grapalat" w:hAnsi="GHEA Grapalat"/>
                <w:lang w:val="hy-AM"/>
              </w:rPr>
              <w:t>ՀՀ քաղաքացիական օրենսգրք</w:t>
            </w:r>
            <w:r w:rsidR="002C3E17">
              <w:rPr>
                <w:rFonts w:ascii="GHEA Grapalat" w:hAnsi="GHEA Grapalat"/>
                <w:lang w:val="hy-AM"/>
              </w:rPr>
              <w:t>ի 64-րդ հոդվածի 2-րդ մաս</w:t>
            </w:r>
            <w:r w:rsidR="003E600D">
              <w:rPr>
                <w:rFonts w:ascii="GHEA Grapalat" w:hAnsi="GHEA Grapalat"/>
                <w:lang w:val="hy-AM"/>
              </w:rPr>
              <w:t xml:space="preserve">ով և </w:t>
            </w:r>
            <w:r w:rsidR="002C3E17">
              <w:rPr>
                <w:rFonts w:ascii="GHEA Grapalat" w:hAnsi="GHEA Grapalat"/>
                <w:lang w:val="hy-AM"/>
              </w:rPr>
              <w:t xml:space="preserve">նախագծում </w:t>
            </w:r>
            <w:r w:rsidR="002C3E17">
              <w:rPr>
                <w:rFonts w:ascii="GHEA Grapalat" w:hAnsi="GHEA Grapalat"/>
                <w:lang w:val="hy-AM"/>
              </w:rPr>
              <w:lastRenderedPageBreak/>
              <w:t>նույն դրույթը կրկնելու անհրաժեշտություն չկա:</w:t>
            </w:r>
          </w:p>
        </w:tc>
      </w:tr>
      <w:tr w:rsidR="00AC373E" w:rsidRPr="00EE7DA2" w14:paraId="48976DAB" w14:textId="77777777" w:rsidTr="00B57633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66983" w14:textId="649F5317" w:rsidR="00AC373E" w:rsidRDefault="005E1125" w:rsidP="00AC373E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ՀՀ վ</w:t>
            </w:r>
            <w:r w:rsidR="00AC373E" w:rsidRPr="006859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արչապետի աշխատակազմի իրավաբանական վարչություն</w:t>
            </w:r>
          </w:p>
          <w:p w14:paraId="1D0AC30C" w14:textId="77777777" w:rsidR="0068593A" w:rsidRPr="0068593A" w:rsidRDefault="0068593A" w:rsidP="0068593A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59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 w:rsidRPr="00EE7D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02/09.6/51702-2020</w:t>
            </w:r>
            <w:r w:rsidRPr="006859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14.12.2020/</w:t>
            </w:r>
          </w:p>
          <w:p w14:paraId="3AE44B0B" w14:textId="389660A5" w:rsidR="0068593A" w:rsidRPr="0068593A" w:rsidRDefault="0068593A" w:rsidP="00AC373E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FC7E6" w14:textId="3A50212E" w:rsidR="00AC373E" w:rsidRPr="007001B8" w:rsidRDefault="00AC373E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«Բաժնետիրական ընկերությունների մասին» ՀՀ օրենքի 20-րդ հոդվածի 2-րդ մասի համաձայն՝ միացման 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ձևով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վերակազմակերպման մասին որոշումը պետք է ընդունվի յուրաքանչյուր միացող ընկերության ժողովում, որը պետք է հաստատի նաև միացման պայմանագիրը, փոխանցման ակտը, միացման կարգն ու պայմանները, ինչպես նաև միացող յուրաքանչյուր ընկերության բաժնետոմսերի և այլ արժեթղթերի փոխարկման կարգն այն ընկերության բաժնետոմսերի և (կամ) այլ արժեթղթերի, որին միանում են: Մինչդեռ, նախագծի 2-րդ կետի 1-ին ենթակետով միացման կարգի ու պայմանների և արժեթղթերի փոխարկման կարգի նախապատրաստում չի նախատեսվում, ինչը 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E7392" w14:textId="77A90591" w:rsidR="00AC373E" w:rsidRDefault="00A564B8" w:rsidP="004E1C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</w:t>
            </w:r>
            <w:r w:rsidR="00ED1D96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>դունվել է</w:t>
            </w:r>
            <w:r w:rsidR="00EE7DA2">
              <w:rPr>
                <w:rFonts w:ascii="GHEA Grapalat" w:hAnsi="GHEA Grapalat"/>
                <w:lang w:val="hy-AM"/>
              </w:rPr>
              <w:t>:</w:t>
            </w:r>
          </w:p>
          <w:p w14:paraId="5544B9C4" w14:textId="16FD13A0" w:rsidR="00ED1D96" w:rsidRPr="004E1CF1" w:rsidRDefault="00ED1D96" w:rsidP="004E1C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փոփոխություն:</w:t>
            </w:r>
          </w:p>
        </w:tc>
      </w:tr>
      <w:tr w:rsidR="00AC373E" w:rsidRPr="00EE7DA2" w14:paraId="5A8618A3" w14:textId="77777777" w:rsidTr="00B57633">
        <w:trPr>
          <w:trHeight w:val="215"/>
        </w:trPr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5B299" w14:textId="77777777" w:rsidR="00AC373E" w:rsidRDefault="00AC373E" w:rsidP="00AC373E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59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14:paraId="79617550" w14:textId="77777777" w:rsidR="0068593A" w:rsidRPr="0068593A" w:rsidRDefault="0068593A" w:rsidP="0068593A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859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  <w:r w:rsidRPr="006859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02/09.6/51702-2020</w:t>
            </w:r>
            <w:r w:rsidRPr="006859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14.12.2020/</w:t>
            </w:r>
          </w:p>
          <w:p w14:paraId="7EF75DD4" w14:textId="40E971F6" w:rsidR="0068593A" w:rsidRPr="0068593A" w:rsidRDefault="0068593A" w:rsidP="00AC373E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0FC91" w14:textId="72B8EB2C" w:rsidR="00AC373E" w:rsidRPr="007001B8" w:rsidRDefault="00AC373E" w:rsidP="005E1125">
            <w:pPr>
              <w:pStyle w:val="ListParagraph"/>
              <w:spacing w:after="0" w:line="240" w:lineRule="auto"/>
              <w:ind w:left="0" w:firstLine="4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«ՌՖԵԻ» հատուկ կոնստրուկտորական բյուրո» փակ բաժնետիրական ընկերությունը «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Երևանի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մաթեմատիկական մեքենաների գործարան» փակ բաժնետիրական ընկերությանը միացման 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ձևով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վերակազմակերպելու մասին» ՀՀ կառավարության որոշման նախագծի վերաբերյալ առաջարկում ենք նախագիծը համապատասխանեցնել «Բաժնետիրական ընկերությունների մասին» ՀՀ օրենքի 20-րդ հոդվածի 2-րդ և 3-րդ մասերի պահանջներին։</w:t>
            </w:r>
          </w:p>
          <w:p w14:paraId="72D79AA7" w14:textId="59DCB3F4" w:rsidR="00AC373E" w:rsidRPr="007001B8" w:rsidRDefault="00AC373E" w:rsidP="005E1125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ենք, որ ՀՀ կառավարության 24.10.2019 թվականի № 1476-Ա որոշման մեջ նշված է «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Ռադիոֆիզիկայի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էլեկտրոնիկայի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ինստիտուտ հատուկ կոնստրուկտորական բյուրո» փակ բաժնետիրական ընկերություն, մինչդեռ նախագծում ընկերության անվանումը </w:t>
            </w:r>
            <w:proofErr w:type="spellStart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>ձևակերպված</w:t>
            </w:r>
            <w:proofErr w:type="spellEnd"/>
            <w:r w:rsidRPr="007001B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է՝ «ՌՖԵԻ» հատուկ կոնստրուկտորական բյուրո» փակ բաժնետիրական ընկերություն:</w:t>
            </w:r>
          </w:p>
        </w:tc>
        <w:tc>
          <w:tcPr>
            <w:tcW w:w="3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0252C" w14:textId="16109668" w:rsidR="00AC373E" w:rsidRDefault="00ED1D96" w:rsidP="004E1C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մասնակի:</w:t>
            </w:r>
          </w:p>
          <w:p w14:paraId="1566CF21" w14:textId="5AB7EDE5" w:rsidR="00ED1D96" w:rsidRDefault="00ED1D96" w:rsidP="004E1CF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Որոշման ն</w:t>
            </w:r>
            <w:r w:rsidRPr="007001B8">
              <w:rPr>
                <w:rFonts w:ascii="GHEA Grapalat" w:hAnsi="GHEA Grapalat"/>
                <w:lang w:val="hy-AM"/>
              </w:rPr>
              <w:t xml:space="preserve">ախագծում ընկերության անվանումը </w:t>
            </w:r>
            <w:proofErr w:type="spellStart"/>
            <w:r w:rsidRPr="007001B8">
              <w:rPr>
                <w:rFonts w:ascii="GHEA Grapalat" w:hAnsi="GHEA Grapalat"/>
                <w:lang w:val="hy-AM"/>
              </w:rPr>
              <w:t>ձևակերպված</w:t>
            </w:r>
            <w:proofErr w:type="spellEnd"/>
            <w:r w:rsidRPr="007001B8">
              <w:rPr>
                <w:rFonts w:ascii="GHEA Grapalat" w:hAnsi="GHEA Grapalat"/>
                <w:lang w:val="hy-AM"/>
              </w:rPr>
              <w:t xml:space="preserve"> է</w:t>
            </w:r>
            <w:r>
              <w:rPr>
                <w:rFonts w:ascii="GHEA Grapalat" w:hAnsi="GHEA Grapalat"/>
                <w:lang w:val="hy-AM"/>
              </w:rPr>
              <w:t xml:space="preserve"> Իրավաբանական անձանց պետական ռեգիստր</w:t>
            </w:r>
            <w:r w:rsidR="002C3E17">
              <w:rPr>
                <w:rFonts w:ascii="GHEA Grapalat" w:hAnsi="GHEA Grapalat"/>
                <w:lang w:val="hy-AM"/>
              </w:rPr>
              <w:t xml:space="preserve">ի </w:t>
            </w:r>
            <w:proofErr w:type="spellStart"/>
            <w:r w:rsidR="002C3E17">
              <w:rPr>
                <w:rFonts w:ascii="GHEA Grapalat" w:hAnsi="GHEA Grapalat"/>
                <w:lang w:val="hy-AM"/>
              </w:rPr>
              <w:t>գործակալություն</w:t>
            </w:r>
            <w:r>
              <w:rPr>
                <w:rFonts w:ascii="GHEA Grapalat" w:hAnsi="GHEA Grapalat"/>
                <w:lang w:val="hy-AM"/>
              </w:rPr>
              <w:t>ում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գրանցված</w:t>
            </w:r>
            <w:r w:rsidR="002C3E17">
              <w:rPr>
                <w:rFonts w:ascii="GHEA Grapalat" w:hAnsi="GHEA Grapalat"/>
                <w:lang w:val="hy-AM"/>
              </w:rPr>
              <w:t xml:space="preserve"> և ընկերության կանոնադրության մեջ նշված անվանմամբ:</w:t>
            </w:r>
          </w:p>
          <w:p w14:paraId="162D4D49" w14:textId="77777777" w:rsidR="00ED1D96" w:rsidRDefault="00ED1D96" w:rsidP="004E1CF1">
            <w:pPr>
              <w:jc w:val="center"/>
              <w:rPr>
                <w:rFonts w:ascii="GHEA Grapalat" w:hAnsi="GHEA Grapalat"/>
                <w:lang w:val="hy-AM"/>
              </w:rPr>
            </w:pPr>
          </w:p>
          <w:p w14:paraId="5454F69F" w14:textId="6D3E9D81" w:rsidR="00ED1D96" w:rsidRPr="004E1CF1" w:rsidRDefault="00ED1D96" w:rsidP="004E1CF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27794C1C" w14:textId="77777777" w:rsidR="005A09F5" w:rsidRPr="0011441A" w:rsidRDefault="005A09F5" w:rsidP="006C4913">
      <w:pPr>
        <w:rPr>
          <w:rFonts w:ascii="GHEA Grapalat" w:hAnsi="GHEA Grapalat"/>
          <w:lang w:val="hy-AM"/>
        </w:rPr>
      </w:pPr>
    </w:p>
    <w:sectPr w:rsidR="005A09F5" w:rsidRPr="0011441A" w:rsidSect="00C77C1E">
      <w:footerReference w:type="even" r:id="rId8"/>
      <w:footerReference w:type="default" r:id="rId9"/>
      <w:pgSz w:w="16838" w:h="11906" w:orient="landscape"/>
      <w:pgMar w:top="1080" w:right="540" w:bottom="850" w:left="2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149462" w14:textId="77777777" w:rsidR="00A92C4C" w:rsidRDefault="00A92C4C">
      <w:r>
        <w:separator/>
      </w:r>
    </w:p>
  </w:endnote>
  <w:endnote w:type="continuationSeparator" w:id="0">
    <w:p w14:paraId="74AA7332" w14:textId="77777777" w:rsidR="00A92C4C" w:rsidRDefault="00A92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C288BB" w14:textId="77777777" w:rsidR="00F20DA5" w:rsidRDefault="00F20DA5" w:rsidP="00F20D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451E3" w14:textId="77777777" w:rsidR="00F20DA5" w:rsidRDefault="00F20DA5" w:rsidP="00F20DA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09EC93" w14:textId="6CCBB463" w:rsidR="00F20DA5" w:rsidRPr="00DE5E29" w:rsidRDefault="00F20DA5" w:rsidP="00F20DA5">
    <w:pPr>
      <w:pStyle w:val="Footer"/>
      <w:framePr w:wrap="around" w:vAnchor="text" w:hAnchor="margin" w:xAlign="right" w:y="1"/>
      <w:rPr>
        <w:rStyle w:val="PageNumber"/>
        <w:rFonts w:asciiTheme="minorHAnsi" w:hAnsiTheme="minorHAnsi"/>
      </w:rPr>
    </w:pPr>
  </w:p>
  <w:p w14:paraId="63C59DD7" w14:textId="77777777" w:rsidR="00F20DA5" w:rsidRDefault="00F20DA5" w:rsidP="00F20DA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E0A198" w14:textId="77777777" w:rsidR="00A92C4C" w:rsidRDefault="00A92C4C">
      <w:r>
        <w:separator/>
      </w:r>
    </w:p>
  </w:footnote>
  <w:footnote w:type="continuationSeparator" w:id="0">
    <w:p w14:paraId="5F0E2F0B" w14:textId="77777777" w:rsidR="00A92C4C" w:rsidRDefault="00A92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9F32DD"/>
    <w:multiLevelType w:val="hybridMultilevel"/>
    <w:tmpl w:val="5238AF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27080"/>
    <w:multiLevelType w:val="hybridMultilevel"/>
    <w:tmpl w:val="4CD84CB0"/>
    <w:lvl w:ilvl="0" w:tplc="51127B9A">
      <w:start w:val="1"/>
      <w:numFmt w:val="decimal"/>
      <w:lvlText w:val="%1."/>
      <w:lvlJc w:val="left"/>
      <w:pPr>
        <w:ind w:left="153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2B273720"/>
    <w:multiLevelType w:val="hybridMultilevel"/>
    <w:tmpl w:val="5F3E4C58"/>
    <w:lvl w:ilvl="0" w:tplc="26C00AE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C871360"/>
    <w:multiLevelType w:val="hybridMultilevel"/>
    <w:tmpl w:val="4B28AC88"/>
    <w:lvl w:ilvl="0" w:tplc="5588B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6113559"/>
    <w:multiLevelType w:val="hybridMultilevel"/>
    <w:tmpl w:val="94A2AA6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D51"/>
    <w:rsid w:val="0001436A"/>
    <w:rsid w:val="00034471"/>
    <w:rsid w:val="00036E33"/>
    <w:rsid w:val="00043928"/>
    <w:rsid w:val="00043A3A"/>
    <w:rsid w:val="000457C6"/>
    <w:rsid w:val="0005764C"/>
    <w:rsid w:val="0006015A"/>
    <w:rsid w:val="00064657"/>
    <w:rsid w:val="0007013C"/>
    <w:rsid w:val="00081785"/>
    <w:rsid w:val="00097B21"/>
    <w:rsid w:val="000B2E1A"/>
    <w:rsid w:val="000C122D"/>
    <w:rsid w:val="000C1275"/>
    <w:rsid w:val="000C3F23"/>
    <w:rsid w:val="000D7259"/>
    <w:rsid w:val="0011441A"/>
    <w:rsid w:val="00131025"/>
    <w:rsid w:val="001367BB"/>
    <w:rsid w:val="0014429A"/>
    <w:rsid w:val="001735F5"/>
    <w:rsid w:val="00175B48"/>
    <w:rsid w:val="001A059F"/>
    <w:rsid w:val="001B5079"/>
    <w:rsid w:val="001C0E20"/>
    <w:rsid w:val="001D1599"/>
    <w:rsid w:val="001E03B2"/>
    <w:rsid w:val="001E54CA"/>
    <w:rsid w:val="001E5724"/>
    <w:rsid w:val="001F3B19"/>
    <w:rsid w:val="00200C05"/>
    <w:rsid w:val="002151AD"/>
    <w:rsid w:val="00217123"/>
    <w:rsid w:val="002223AA"/>
    <w:rsid w:val="00222556"/>
    <w:rsid w:val="002343DC"/>
    <w:rsid w:val="00247036"/>
    <w:rsid w:val="00253CA5"/>
    <w:rsid w:val="00267DBE"/>
    <w:rsid w:val="002823E1"/>
    <w:rsid w:val="00290285"/>
    <w:rsid w:val="002A1586"/>
    <w:rsid w:val="002A2813"/>
    <w:rsid w:val="002B5FDE"/>
    <w:rsid w:val="002C3E17"/>
    <w:rsid w:val="002E1FB6"/>
    <w:rsid w:val="00301B49"/>
    <w:rsid w:val="0030396E"/>
    <w:rsid w:val="00324E25"/>
    <w:rsid w:val="003267C1"/>
    <w:rsid w:val="00336CE2"/>
    <w:rsid w:val="00343CB8"/>
    <w:rsid w:val="003552CB"/>
    <w:rsid w:val="003572D5"/>
    <w:rsid w:val="00361C47"/>
    <w:rsid w:val="00392660"/>
    <w:rsid w:val="003A3176"/>
    <w:rsid w:val="003A56E6"/>
    <w:rsid w:val="003A64B5"/>
    <w:rsid w:val="003B394E"/>
    <w:rsid w:val="003C7579"/>
    <w:rsid w:val="003D608E"/>
    <w:rsid w:val="003E600D"/>
    <w:rsid w:val="00402EFA"/>
    <w:rsid w:val="00404D07"/>
    <w:rsid w:val="00421194"/>
    <w:rsid w:val="004337BB"/>
    <w:rsid w:val="004400B7"/>
    <w:rsid w:val="00473C96"/>
    <w:rsid w:val="004C0459"/>
    <w:rsid w:val="004C433E"/>
    <w:rsid w:val="004C60DA"/>
    <w:rsid w:val="004E1CF1"/>
    <w:rsid w:val="004E2065"/>
    <w:rsid w:val="004E5308"/>
    <w:rsid w:val="0051119D"/>
    <w:rsid w:val="00527EF6"/>
    <w:rsid w:val="00532F6A"/>
    <w:rsid w:val="00534A05"/>
    <w:rsid w:val="0053589D"/>
    <w:rsid w:val="005438A2"/>
    <w:rsid w:val="00543D51"/>
    <w:rsid w:val="0054428F"/>
    <w:rsid w:val="00553521"/>
    <w:rsid w:val="0056739C"/>
    <w:rsid w:val="005A09F5"/>
    <w:rsid w:val="005A1192"/>
    <w:rsid w:val="005B4556"/>
    <w:rsid w:val="005E1125"/>
    <w:rsid w:val="005E2B32"/>
    <w:rsid w:val="00613574"/>
    <w:rsid w:val="00650979"/>
    <w:rsid w:val="0068593A"/>
    <w:rsid w:val="006A387A"/>
    <w:rsid w:val="006A3E19"/>
    <w:rsid w:val="006C4913"/>
    <w:rsid w:val="006E2B4D"/>
    <w:rsid w:val="006E3895"/>
    <w:rsid w:val="006E628E"/>
    <w:rsid w:val="006F0F82"/>
    <w:rsid w:val="006F5842"/>
    <w:rsid w:val="007001B8"/>
    <w:rsid w:val="0070411B"/>
    <w:rsid w:val="00720A4C"/>
    <w:rsid w:val="00724FAF"/>
    <w:rsid w:val="007405D4"/>
    <w:rsid w:val="00760602"/>
    <w:rsid w:val="00775210"/>
    <w:rsid w:val="00783DD4"/>
    <w:rsid w:val="007C476A"/>
    <w:rsid w:val="007D6C61"/>
    <w:rsid w:val="007E4913"/>
    <w:rsid w:val="00805BC0"/>
    <w:rsid w:val="00837AFA"/>
    <w:rsid w:val="00847539"/>
    <w:rsid w:val="008A6293"/>
    <w:rsid w:val="008A6BD1"/>
    <w:rsid w:val="008A6C10"/>
    <w:rsid w:val="008B4D50"/>
    <w:rsid w:val="008D160E"/>
    <w:rsid w:val="00901906"/>
    <w:rsid w:val="0090542C"/>
    <w:rsid w:val="00920468"/>
    <w:rsid w:val="0092046E"/>
    <w:rsid w:val="0092154C"/>
    <w:rsid w:val="00931BD5"/>
    <w:rsid w:val="00962FD5"/>
    <w:rsid w:val="0096646D"/>
    <w:rsid w:val="0097162D"/>
    <w:rsid w:val="00972A96"/>
    <w:rsid w:val="00974076"/>
    <w:rsid w:val="00980A57"/>
    <w:rsid w:val="0098718D"/>
    <w:rsid w:val="009B4117"/>
    <w:rsid w:val="009C2CEE"/>
    <w:rsid w:val="009C614C"/>
    <w:rsid w:val="009D27FA"/>
    <w:rsid w:val="009F7E1D"/>
    <w:rsid w:val="00A010CA"/>
    <w:rsid w:val="00A11530"/>
    <w:rsid w:val="00A40536"/>
    <w:rsid w:val="00A46D71"/>
    <w:rsid w:val="00A50938"/>
    <w:rsid w:val="00A517C3"/>
    <w:rsid w:val="00A52644"/>
    <w:rsid w:val="00A52DA0"/>
    <w:rsid w:val="00A54D09"/>
    <w:rsid w:val="00A564B8"/>
    <w:rsid w:val="00A61F83"/>
    <w:rsid w:val="00A61FAC"/>
    <w:rsid w:val="00A6648E"/>
    <w:rsid w:val="00A72962"/>
    <w:rsid w:val="00A74E49"/>
    <w:rsid w:val="00A76CCC"/>
    <w:rsid w:val="00A86C0F"/>
    <w:rsid w:val="00A92C4C"/>
    <w:rsid w:val="00A97F7F"/>
    <w:rsid w:val="00AB726F"/>
    <w:rsid w:val="00AC373E"/>
    <w:rsid w:val="00AD188F"/>
    <w:rsid w:val="00AF77E2"/>
    <w:rsid w:val="00B1690A"/>
    <w:rsid w:val="00B21C5E"/>
    <w:rsid w:val="00B46963"/>
    <w:rsid w:val="00B57633"/>
    <w:rsid w:val="00B57A0A"/>
    <w:rsid w:val="00B736BD"/>
    <w:rsid w:val="00BA1C3A"/>
    <w:rsid w:val="00BA5549"/>
    <w:rsid w:val="00BC41BA"/>
    <w:rsid w:val="00BD3229"/>
    <w:rsid w:val="00BD4B73"/>
    <w:rsid w:val="00BF5DFE"/>
    <w:rsid w:val="00C01580"/>
    <w:rsid w:val="00C05165"/>
    <w:rsid w:val="00C23A19"/>
    <w:rsid w:val="00C32A82"/>
    <w:rsid w:val="00C34985"/>
    <w:rsid w:val="00C77C1E"/>
    <w:rsid w:val="00CA1CE1"/>
    <w:rsid w:val="00CA2440"/>
    <w:rsid w:val="00CC3ACB"/>
    <w:rsid w:val="00CD2E74"/>
    <w:rsid w:val="00CD5FF5"/>
    <w:rsid w:val="00CD6829"/>
    <w:rsid w:val="00CF5486"/>
    <w:rsid w:val="00CF6E2C"/>
    <w:rsid w:val="00D07B39"/>
    <w:rsid w:val="00D114F3"/>
    <w:rsid w:val="00D20914"/>
    <w:rsid w:val="00D35D6E"/>
    <w:rsid w:val="00D43282"/>
    <w:rsid w:val="00D52253"/>
    <w:rsid w:val="00D63723"/>
    <w:rsid w:val="00D94F99"/>
    <w:rsid w:val="00DB1A96"/>
    <w:rsid w:val="00DD178C"/>
    <w:rsid w:val="00DE5E29"/>
    <w:rsid w:val="00E261CD"/>
    <w:rsid w:val="00E46775"/>
    <w:rsid w:val="00E47C46"/>
    <w:rsid w:val="00E641A4"/>
    <w:rsid w:val="00E65C3E"/>
    <w:rsid w:val="00E66359"/>
    <w:rsid w:val="00E803F9"/>
    <w:rsid w:val="00E91D89"/>
    <w:rsid w:val="00EA211F"/>
    <w:rsid w:val="00EA22D3"/>
    <w:rsid w:val="00EC702E"/>
    <w:rsid w:val="00ED1D96"/>
    <w:rsid w:val="00EE0A42"/>
    <w:rsid w:val="00EE4749"/>
    <w:rsid w:val="00EE7DA2"/>
    <w:rsid w:val="00F20DA5"/>
    <w:rsid w:val="00F23F8C"/>
    <w:rsid w:val="00F3015C"/>
    <w:rsid w:val="00F34291"/>
    <w:rsid w:val="00F372B1"/>
    <w:rsid w:val="00F417EE"/>
    <w:rsid w:val="00F53FAC"/>
    <w:rsid w:val="00F57A10"/>
    <w:rsid w:val="00F61D4A"/>
    <w:rsid w:val="00F87CC2"/>
    <w:rsid w:val="00F90427"/>
    <w:rsid w:val="00FB14EF"/>
    <w:rsid w:val="00FB32C4"/>
    <w:rsid w:val="00FC6B9D"/>
    <w:rsid w:val="00FC7D91"/>
    <w:rsid w:val="00FD55CC"/>
    <w:rsid w:val="00FE47A4"/>
    <w:rsid w:val="00FE6804"/>
    <w:rsid w:val="00FE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5B44"/>
  <w15:chartTrackingRefBased/>
  <w15:docId w15:val="{08FC5A9B-7976-44DF-8C57-1A9686DD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9F5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A09F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A09F5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5A09F5"/>
  </w:style>
  <w:style w:type="character" w:styleId="Strong">
    <w:name w:val="Strong"/>
    <w:uiPriority w:val="22"/>
    <w:qFormat/>
    <w:rsid w:val="005A09F5"/>
    <w:rPr>
      <w:b/>
      <w:bCs/>
    </w:rPr>
  </w:style>
  <w:style w:type="paragraph" w:customStyle="1" w:styleId="mechtex">
    <w:name w:val="mechtex"/>
    <w:basedOn w:val="Normal"/>
    <w:link w:val="mechtexChar"/>
    <w:rsid w:val="005A09F5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09F5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5A09F5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53FAC"/>
    <w:rPr>
      <w:rFonts w:ascii="Times New Roman" w:eastAsia="Times New Roman" w:hAnsi="Times New Roman" w:cs="Times New Roman"/>
      <w:sz w:val="24"/>
      <w:szCs w:val="24"/>
    </w:rPr>
  </w:style>
  <w:style w:type="paragraph" w:styleId="List">
    <w:name w:val="List"/>
    <w:basedOn w:val="BodyText"/>
    <w:rsid w:val="00F53FAC"/>
    <w:pPr>
      <w:spacing w:after="140" w:line="276" w:lineRule="auto"/>
      <w:jc w:val="both"/>
    </w:pPr>
    <w:rPr>
      <w:rFonts w:ascii="Liberation Serif" w:eastAsia="NSimSun" w:hAnsi="Liberation Serif" w:cs="Lucida Sans"/>
      <w:kern w:val="2"/>
      <w:lang w:eastAsia="zh-CN" w:bidi="hi-IN"/>
    </w:rPr>
  </w:style>
  <w:style w:type="paragraph" w:styleId="BodyText">
    <w:name w:val="Body Text"/>
    <w:basedOn w:val="Normal"/>
    <w:link w:val="BodyTextChar"/>
    <w:uiPriority w:val="99"/>
    <w:semiHidden/>
    <w:unhideWhenUsed/>
    <w:rsid w:val="00F53FA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53FAC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7E49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4913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D35D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16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3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9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4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46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0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1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43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8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51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3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9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9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26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E89E7-B6BA-4248-9989-EFD2CA72F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3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Voskanyan</dc:creator>
  <cp:keywords>https://mul2-mtc.gov.am/tasks/77419/oneclick/ampoptert.docx?token=fce323c29e5ace975a4791c466cf5985</cp:keywords>
  <cp:lastModifiedBy>Lusine Melkonyan</cp:lastModifiedBy>
  <cp:revision>186</cp:revision>
  <cp:lastPrinted>2020-09-04T12:19:00Z</cp:lastPrinted>
  <dcterms:created xsi:type="dcterms:W3CDTF">2020-08-06T13:21:00Z</dcterms:created>
  <dcterms:modified xsi:type="dcterms:W3CDTF">2020-12-16T11:26:00Z</dcterms:modified>
</cp:coreProperties>
</file>