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E1C" w:rsidRPr="00B459F2" w:rsidRDefault="00F36E1C" w:rsidP="00F36E1C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6E1C" w:rsidRPr="000D2FDA" w:rsidRDefault="00F36E1C" w:rsidP="00F36E1C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F36E1C" w:rsidRPr="00611B3E" w:rsidRDefault="00F36E1C" w:rsidP="00F36E1C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36E1C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F36E1C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F36E1C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F36E1C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F36E1C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F36E1C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F36E1C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611B3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F36E1C" w:rsidRPr="00F36E1C" w:rsidRDefault="00F36E1C" w:rsidP="00F36E1C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6E1C" w:rsidRPr="004A29EE" w:rsidRDefault="00F36E1C" w:rsidP="00F36E1C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85427">
        <w:rPr>
          <w:rStyle w:val="a4"/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r w:rsidR="00C85427" w:rsidRPr="00C85427">
        <w:rPr>
          <w:rStyle w:val="a4"/>
          <w:rFonts w:ascii="GHEA Grapalat" w:hAnsi="GHEA Grapalat" w:cs="Sylfaen"/>
          <w:bCs/>
          <w:color w:val="000000"/>
          <w:sz w:val="24"/>
          <w:szCs w:val="24"/>
          <w:lang w:val="hy-AM"/>
        </w:rPr>
        <w:t>Գնման պայմանագրերում փոփոխություններ կատարելու մասին</w:t>
      </w:r>
      <w:r w:rsidRPr="00611B3E">
        <w:rPr>
          <w:rStyle w:val="a4"/>
          <w:rFonts w:ascii="GHEA Grapalat" w:hAnsi="GHEA Grapalat" w:cs="Sylfaen"/>
          <w:bCs/>
          <w:color w:val="000000"/>
          <w:sz w:val="24"/>
          <w:szCs w:val="24"/>
          <w:lang w:val="hy-AM"/>
        </w:rPr>
        <w:t>» ՀՀ կառավարության որոշման ընդունման</w:t>
      </w:r>
    </w:p>
    <w:p w:rsidR="00F36E1C" w:rsidRPr="00944CFC" w:rsidRDefault="00F36E1C" w:rsidP="00F36E1C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1B3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944CFC">
        <w:rPr>
          <w:rFonts w:ascii="GHEA Grapalat" w:hAnsi="GHEA Grapalat" w:cs="Sylfaen"/>
          <w:b/>
          <w:sz w:val="24"/>
          <w:szCs w:val="24"/>
          <w:lang w:val="hy-AM"/>
        </w:rPr>
        <w:t>1. Իրավական ակտի ընդունման անհրաժեշտությունը</w:t>
      </w:r>
      <w:r w:rsidRPr="00944CFC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944CFC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944CFC">
        <w:rPr>
          <w:rFonts w:ascii="GHEA Grapalat" w:hAnsi="GHEA Grapalat"/>
          <w:b/>
          <w:sz w:val="24"/>
          <w:szCs w:val="24"/>
          <w:lang w:val="hy-AM"/>
        </w:rPr>
        <w:t xml:space="preserve">) </w:t>
      </w:r>
    </w:p>
    <w:p w:rsidR="00F36E1C" w:rsidRPr="00944CFC" w:rsidRDefault="00F36E1C" w:rsidP="00F36E1C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44CFC">
        <w:rPr>
          <w:rFonts w:ascii="GHEA Grapalat" w:hAnsi="GHEA Grapalat" w:cs="Sylfaen"/>
          <w:sz w:val="24"/>
          <w:szCs w:val="24"/>
          <w:lang w:val="hy-AM"/>
        </w:rPr>
        <w:t xml:space="preserve">Նախագծի նպատակն է թույլատրել ՀՀ տարածքային կառավարման և ենթակառուցվածքների նախարարությանը՝ </w:t>
      </w:r>
      <w:r w:rsidRPr="00944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որոշման հավելվածում ընդգրկված   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ընդհանուր օգտագործման միջպետական նշանակության ավտոմոբիլային ճանապարհների միջին նորոգման աշխատանքների կատարման </w:t>
      </w:r>
      <w:r w:rsidRPr="00944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գնման պայմանագրերում կատարել փոփոխություններ՝ աշխատանքների կատարման վերջնաժամկետ </w:t>
      </w:r>
      <w:r w:rsidRPr="002862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սահմանելով</w:t>
      </w:r>
      <w:r w:rsidR="00CA26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22</w:t>
      </w:r>
      <w:bookmarkStart w:id="0" w:name="_GoBack"/>
      <w:bookmarkEnd w:id="0"/>
      <w:r w:rsidRPr="002862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.12.2020թ:</w:t>
      </w:r>
    </w:p>
    <w:p w:rsidR="00F36E1C" w:rsidRPr="00944CFC" w:rsidRDefault="00F36E1C" w:rsidP="00F36E1C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6E1C" w:rsidRPr="00944CFC" w:rsidRDefault="00F36E1C" w:rsidP="00F36E1C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44CFC">
        <w:rPr>
          <w:rFonts w:ascii="GHEA Grapalat" w:hAnsi="GHEA Grapalat" w:cs="Sylfaen"/>
          <w:b/>
          <w:sz w:val="24"/>
          <w:szCs w:val="24"/>
          <w:lang w:val="hy-AM"/>
        </w:rPr>
        <w:tab/>
        <w:t>2.Կարգավորման հարաբերությունների ներկա վիճակը և առկա խնդիրները</w:t>
      </w:r>
    </w:p>
    <w:p w:rsidR="00F36E1C" w:rsidRPr="00944CFC" w:rsidRDefault="00F36E1C" w:rsidP="00F36E1C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44CFC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Հայաստանի Հանրապետության տարածքային կառավարման և ենթակառուցվածքների նախարարության կարիքների համար </w:t>
      </w:r>
      <w:r w:rsidRPr="00D205EB">
        <w:rPr>
          <w:rFonts w:ascii="GHEA Grapalat" w:hAnsi="GHEA Grapalat"/>
          <w:color w:val="000000"/>
          <w:sz w:val="24"/>
          <w:szCs w:val="24"/>
          <w:lang w:val="hy-AM"/>
        </w:rPr>
        <w:t>2018</w:t>
      </w:r>
      <w:r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944CFC">
        <w:rPr>
          <w:rFonts w:ascii="GHEA Grapalat" w:hAnsi="GHEA Grapalat"/>
          <w:color w:val="000000"/>
          <w:sz w:val="24"/>
          <w:szCs w:val="24"/>
          <w:lang w:val="hy-AM"/>
        </w:rPr>
        <w:t>2019 թվական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944CFC">
        <w:rPr>
          <w:rFonts w:ascii="GHEA Grapalat" w:hAnsi="GHEA Grapalat"/>
          <w:color w:val="000000"/>
          <w:sz w:val="24"/>
          <w:szCs w:val="24"/>
          <w:lang w:val="hy-AM"/>
        </w:rPr>
        <w:t xml:space="preserve">ի ընթացքում կնքված ստորև նշված միջին նորոգման աշխատանքների կատարման պայմանագրերի 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իրականացումն </w:t>
      </w:r>
      <w:r w:rsidRPr="00944CFC">
        <w:rPr>
          <w:rFonts w:ascii="GHEA Grapalat" w:hAnsi="GHEA Grapalat"/>
          <w:color w:val="000000"/>
          <w:sz w:val="24"/>
          <w:szCs w:val="24"/>
          <w:lang w:val="hy-AM"/>
        </w:rPr>
        <w:t>ապահովելու նպատակով անհրաժեշտություն է առաջացել սահմանել տվյալ պայմանագրերով նախատեսված աշխատանքների կատարման նոր վերջնաժամկետ՝ մասնավորապես.</w:t>
      </w:r>
    </w:p>
    <w:p w:rsidR="00F36E1C" w:rsidRPr="00944CFC" w:rsidRDefault="00F36E1C" w:rsidP="00F36E1C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6E1C" w:rsidRPr="00944CFC" w:rsidRDefault="00F36E1C" w:rsidP="00F36E1C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944CFC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1. </w:t>
      </w:r>
      <w:r w:rsidRPr="00944CFC">
        <w:rPr>
          <w:rFonts w:ascii="GHEA Grapalat" w:hAnsi="GHEA Grapalat" w:cs="Sylfaen"/>
          <w:bCs/>
          <w:sz w:val="24"/>
          <w:szCs w:val="24"/>
          <w:lang w:val="hy-AM"/>
        </w:rPr>
        <w:t>ՀՀ տարածքային կառավարման և ենթակառուցվածքների նախարարության և «Արգիշտի 1» ՍՊԸ միջև 16.08.2019թ. կնքվել է պետության կարիքների համար կապալային աշխատանքների կատարման պետական գնման թիվ ՏԿԵՆ-ՀԲՄԱՇՁ-2019/17Շ-2 պայմանագիրը: Պայմանագրի համաձայն ընկերությունը պարտավոր է իրականացնել Մ</w:t>
      </w:r>
      <w:r w:rsidRPr="002862A5">
        <w:rPr>
          <w:rFonts w:ascii="GHEA Grapalat" w:hAnsi="GHEA Grapalat" w:cs="Sylfaen"/>
          <w:bCs/>
          <w:sz w:val="24"/>
          <w:szCs w:val="24"/>
          <w:lang w:val="hy-AM"/>
        </w:rPr>
        <w:t>-</w:t>
      </w:r>
      <w:r w:rsidRPr="00944CFC">
        <w:rPr>
          <w:rFonts w:ascii="GHEA Grapalat" w:hAnsi="GHEA Grapalat" w:cs="Sylfaen"/>
          <w:bCs/>
          <w:sz w:val="24"/>
          <w:szCs w:val="24"/>
          <w:lang w:val="hy-AM"/>
        </w:rPr>
        <w:t xml:space="preserve">7, Սպիտակ-Գյումրի-Թուրքիայի սահման միջպետական նշանակության ավտոմոբիլային ճանապարհի կմ 19+000-կմ27+000 հատվածի միջին նորոգման աշխատանքները: </w:t>
      </w:r>
    </w:p>
    <w:p w:rsidR="00F36E1C" w:rsidRPr="00944CFC" w:rsidRDefault="00F36E1C" w:rsidP="00F36E1C">
      <w:pPr>
        <w:keepLines/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44CFC">
        <w:rPr>
          <w:rFonts w:ascii="GHEA Grapalat" w:hAnsi="GHEA Grapalat"/>
          <w:sz w:val="24"/>
          <w:szCs w:val="24"/>
          <w:lang w:val="hy-AM"/>
        </w:rPr>
        <w:t xml:space="preserve">Պայմանագրով Աշխատանքների կատարման վերջնաժամկետ սահմանվել է </w:t>
      </w:r>
      <w:r w:rsidRPr="002C2CC8">
        <w:rPr>
          <w:rFonts w:ascii="GHEA Grapalat" w:hAnsi="GHEA Grapalat"/>
          <w:sz w:val="24"/>
          <w:szCs w:val="24"/>
          <w:lang w:val="hy-AM"/>
        </w:rPr>
        <w:t>10.12.2019</w:t>
      </w:r>
      <w:r>
        <w:rPr>
          <w:rFonts w:ascii="GHEA Grapalat" w:hAnsi="GHEA Grapalat"/>
          <w:sz w:val="24"/>
          <w:szCs w:val="24"/>
          <w:lang w:val="hy-AM"/>
        </w:rPr>
        <w:t>թ.</w:t>
      </w:r>
      <w:r w:rsidRPr="00944CFC">
        <w:rPr>
          <w:rFonts w:ascii="GHEA Grapalat" w:hAnsi="GHEA Grapalat"/>
          <w:sz w:val="24"/>
          <w:szCs w:val="24"/>
          <w:lang w:val="hy-AM"/>
        </w:rPr>
        <w:t>:</w:t>
      </w:r>
    </w:p>
    <w:p w:rsidR="00F36E1C" w:rsidRPr="00944CFC" w:rsidRDefault="00F36E1C" w:rsidP="00F36E1C">
      <w:pPr>
        <w:keepLines/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44CFC">
        <w:rPr>
          <w:rFonts w:ascii="GHEA Grapalat" w:hAnsi="GHEA Grapalat"/>
          <w:b/>
          <w:bCs/>
          <w:sz w:val="24"/>
          <w:szCs w:val="24"/>
          <w:lang w:val="hy-AM"/>
        </w:rPr>
        <w:t>2.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 ՀՀ տարածքային կառավարման և ենթակառուցվածքների նախարարության և «ԱՎԱ-2000» ՍՊԸ միջև 04.07.2019թ. կնքվել է Պետության կարիքների համար կապալային աշխատանքների կատարման պետական գնման թիվ ՏԿՏՏՆ-ՀԲՄԱՇՁԲ-2019/4Շ-6 պայմանագիրը: Պայմանագրի համաձայն ընկերությունը պարտավորվել է իրականացնել Մ</w:t>
      </w:r>
      <w:r w:rsidRPr="002862A5">
        <w:rPr>
          <w:rFonts w:ascii="GHEA Grapalat" w:hAnsi="GHEA Grapalat"/>
          <w:sz w:val="24"/>
          <w:szCs w:val="24"/>
          <w:lang w:val="hy-AM"/>
        </w:rPr>
        <w:t>-</w:t>
      </w:r>
      <w:r w:rsidRPr="00944CFC">
        <w:rPr>
          <w:rFonts w:ascii="GHEA Grapalat" w:hAnsi="GHEA Grapalat"/>
          <w:sz w:val="24"/>
          <w:szCs w:val="24"/>
          <w:lang w:val="hy-AM"/>
        </w:rPr>
        <w:t>10, Սևան-Մարտունի-Գետափ միջպետական նշանակության ավտոմոբիլային ճանապարհի կմ 57+000-կմ64+400 հատվածի միջին նորոգման աշխատանքներ:</w:t>
      </w:r>
    </w:p>
    <w:p w:rsidR="00F36E1C" w:rsidRDefault="00F36E1C" w:rsidP="00F36E1C">
      <w:pPr>
        <w:keepLines/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44CFC">
        <w:rPr>
          <w:rFonts w:ascii="GHEA Grapalat" w:hAnsi="GHEA Grapalat"/>
          <w:sz w:val="24"/>
          <w:szCs w:val="24"/>
          <w:lang w:val="hy-AM"/>
        </w:rPr>
        <w:t xml:space="preserve">Պայմանագրով Աշխատանքների կատարման վերջնաժամկետ սահմանվել է </w:t>
      </w:r>
      <w:r>
        <w:rPr>
          <w:rFonts w:ascii="GHEA Grapalat" w:hAnsi="GHEA Grapalat"/>
          <w:sz w:val="24"/>
          <w:szCs w:val="24"/>
          <w:lang w:val="hy-AM"/>
        </w:rPr>
        <w:t>04.10.2019թ.</w:t>
      </w:r>
      <w:r w:rsidRPr="00944CFC">
        <w:rPr>
          <w:rFonts w:ascii="GHEA Grapalat" w:hAnsi="GHEA Grapalat"/>
          <w:sz w:val="24"/>
          <w:szCs w:val="24"/>
          <w:lang w:val="hy-AM"/>
        </w:rPr>
        <w:t>:</w:t>
      </w:r>
    </w:p>
    <w:p w:rsidR="00F36E1C" w:rsidRDefault="00F36E1C" w:rsidP="00F36E1C">
      <w:pPr>
        <w:keepLines/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11B47">
        <w:rPr>
          <w:rFonts w:ascii="GHEA Grapalat" w:hAnsi="GHEA Grapalat"/>
          <w:sz w:val="24"/>
          <w:szCs w:val="24"/>
          <w:lang w:val="hy-AM"/>
        </w:rPr>
        <w:lastRenderedPageBreak/>
        <w:t>3.</w:t>
      </w:r>
      <w:r w:rsidR="00C85427" w:rsidRPr="00C8542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տրանսպորտի, կապի և տեղեկատվական տեխնոլոգիաների նախարարության և «Արհովշին» ՍՊԸ միջև 30.10.2018թ. կնքվել է Պետության կարիքների համար կապալային աշխատանքների կատարման պետական գնման թիվ ՏԿՆ-ՀԲՄԱՇՁԲ-2018/20Շ-5 պայմանագիրը: Պայմանագրի համաձայն ընկերությունը պարտավորվել է իրականացնել Մ</w:t>
      </w:r>
      <w:r w:rsidRPr="002862A5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14, </w:t>
      </w:r>
      <w:r w:rsidRPr="002862A5">
        <w:rPr>
          <w:rFonts w:ascii="GHEA Grapalat" w:hAnsi="GHEA Grapalat"/>
          <w:sz w:val="24"/>
          <w:szCs w:val="24"/>
          <w:lang w:val="hy-AM"/>
        </w:rPr>
        <w:t>/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2862A5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2862A5">
        <w:rPr>
          <w:rFonts w:ascii="GHEA Grapalat" w:hAnsi="GHEA Grapalat"/>
          <w:sz w:val="24"/>
          <w:szCs w:val="24"/>
          <w:lang w:val="hy-AM"/>
        </w:rPr>
        <w:t>/</w:t>
      </w:r>
      <w:r>
        <w:rPr>
          <w:rFonts w:ascii="GHEA Grapalat" w:hAnsi="GHEA Grapalat"/>
          <w:sz w:val="24"/>
          <w:szCs w:val="24"/>
          <w:lang w:val="hy-AM"/>
        </w:rPr>
        <w:t>-Շորժա-Վարդենիս միջպետական նշանակության ավտոմոբիլային ճանապարհի կմ 12+450-կմ 19+450 հատվածի միջին նորոգման աշխատանքներ:</w:t>
      </w:r>
    </w:p>
    <w:p w:rsidR="00F36E1C" w:rsidRPr="00C11B47" w:rsidRDefault="00F36E1C" w:rsidP="00F36E1C">
      <w:pPr>
        <w:keepLines/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Պայմանագրով Աշխատանքների կատարման վերջնաժամկետ սահմանվել է 30.06.2019թ.:</w:t>
      </w:r>
    </w:p>
    <w:p w:rsidR="00F36E1C" w:rsidRPr="00944CFC" w:rsidRDefault="00F36E1C" w:rsidP="00F36E1C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44CFC">
        <w:rPr>
          <w:rFonts w:ascii="GHEA Grapalat" w:hAnsi="GHEA Grapalat"/>
          <w:sz w:val="24"/>
          <w:szCs w:val="24"/>
          <w:lang w:val="hy-AM"/>
        </w:rPr>
        <w:t xml:space="preserve">Վերը նշված 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944CFC">
        <w:rPr>
          <w:rFonts w:ascii="GHEA Grapalat" w:hAnsi="GHEA Grapalat"/>
          <w:sz w:val="24"/>
          <w:szCs w:val="24"/>
          <w:lang w:val="hy-AM"/>
        </w:rPr>
        <w:t>այմանագր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ով նախատեսված Աշխատանքների մի մասը Պայմանագրով սահմանված ժամկետում և պահանջներին համապատասխան կատարվել և ընդունվել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36E1C" w:rsidRDefault="00F36E1C" w:rsidP="00F36E1C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44CFC">
        <w:rPr>
          <w:rFonts w:ascii="GHEA Grapalat" w:hAnsi="GHEA Grapalat"/>
          <w:sz w:val="24"/>
          <w:szCs w:val="24"/>
          <w:lang w:val="hy-AM"/>
        </w:rPr>
        <w:t>Պայմանագրերով նախատեսված Աշխատանքների մնացած մաս</w:t>
      </w:r>
      <w:r>
        <w:rPr>
          <w:rFonts w:ascii="GHEA Grapalat" w:hAnsi="GHEA Grapalat"/>
          <w:sz w:val="24"/>
          <w:szCs w:val="24"/>
          <w:lang w:val="hy-AM"/>
        </w:rPr>
        <w:t xml:space="preserve">ը, որը ներառում էր ասֆալտապատման աշխատանքներ, 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համընկել է ձմեռային ամիսների, </w:t>
      </w:r>
      <w:r>
        <w:rPr>
          <w:rFonts w:ascii="GHEA Grapalat" w:hAnsi="GHEA Grapalat"/>
          <w:sz w:val="24"/>
          <w:szCs w:val="24"/>
          <w:lang w:val="hy-AM"/>
        </w:rPr>
        <w:t xml:space="preserve">գարնանային </w:t>
      </w:r>
      <w:r w:rsidRPr="00944CFC">
        <w:rPr>
          <w:rFonts w:ascii="GHEA Grapalat" w:hAnsi="GHEA Grapalat"/>
          <w:sz w:val="24"/>
          <w:szCs w:val="24"/>
          <w:lang w:val="hy-AM"/>
        </w:rPr>
        <w:t>անձրևային եղանակի հետ</w:t>
      </w:r>
      <w:r>
        <w:rPr>
          <w:rFonts w:ascii="GHEA Grapalat" w:hAnsi="GHEA Grapalat"/>
          <w:sz w:val="24"/>
          <w:szCs w:val="24"/>
          <w:lang w:val="hy-AM"/>
        </w:rPr>
        <w:t xml:space="preserve">,  մինչդեռ </w:t>
      </w:r>
      <w:r w:rsidRPr="00944CFC">
        <w:rPr>
          <w:rFonts w:ascii="GHEA Grapalat" w:hAnsi="GHEA Grapalat"/>
          <w:sz w:val="24"/>
          <w:szCs w:val="24"/>
          <w:lang w:val="hy-AM"/>
        </w:rPr>
        <w:t>«Ավտոմոբիլային ճանապարհներ» ՀՀՇՆ IV-11/05.02-99 շինարարական նորմերի պահանջների համաձայն՝ ասֆալտաբետոնյա խառնուրդների տեղադրումը իրականացվում է բարենպաստ եղանակային պայմաններում (չոր եղանակային պայմաններ), հիմնականում գարնանային և ամառային եղանակներին 5 աստիճան ցելսիուսից ոչ պակաս ջերմաստիճանի դեպքում, իսկ աշնանը ոչ պակաս քան 10 աստիճան: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36E1C" w:rsidRDefault="00F36E1C" w:rsidP="00F36E1C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Վերոգրյալ շինարարական նորմի պահանջների կատարմամբ պայմանավորված՝ կապալառուները հնարավորություն չեն ունեցել մինչև վերը նշված Պայմանագրերով սահմանված վերջնաժամկետն ավարտել աշխատանքը: </w:t>
      </w:r>
    </w:p>
    <w:p w:rsidR="00F36E1C" w:rsidRDefault="00F36E1C" w:rsidP="00F36E1C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Հավելենք, որ եղանակային անբարենպաստ հանգամանքներից բացի, ՀՀ տրանսպորտի, կապի և տեղեկատվական տեխնոլոգիաների նախարարության և «Արհովշին» ՍՊԸ միջև 30.10.2018թ. կնքված  թիվ ՏԿՆ-ՀԲՄԱՇՁԲ-2018/20Շ-5 գնման պայմանագրի շրջանակներում աշխատանքների ժամանակին չավարտելու փաստը պայմանավորված է եղել նաև այն հանգամանքով, որ հիմք ընդունելով լաբորատոր փորձարկման բացասական արդյունքները Պատվիրատուի կողմից Աշխատանքների մի մասը չի ընդունվել: Աշխատանքների չընդունման փաստը վիճարկվել է Կապալառուի կողմից: Կատարվել է կրկնակի լաբորատոր փորձարկում, որի արդյունքների հիմնական մասը կրկին եղել է բացասական: Ընդունելով կրկնակի լաբորատոր փորձարկման արդյունքները կապալառու կազմակերպությունը պարտավորվել է վերացնել թերությունները:  </w:t>
      </w:r>
    </w:p>
    <w:p w:rsidR="00F36E1C" w:rsidRDefault="00F36E1C" w:rsidP="00F36E1C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4CFC">
        <w:rPr>
          <w:rFonts w:ascii="GHEA Grapalat" w:hAnsi="GHEA Grapalat"/>
          <w:sz w:val="24"/>
          <w:szCs w:val="24"/>
          <w:lang w:val="hy-AM"/>
        </w:rPr>
        <w:t xml:space="preserve">Արդյունքում կապալառուներին առաջարկվել է ողջամիտ ժամկետ՝ աշխատանքների իրականացման համար և </w:t>
      </w:r>
      <w:r w:rsidRPr="001B1B56">
        <w:rPr>
          <w:rFonts w:ascii="GHEA Grapalat" w:hAnsi="GHEA Grapalat"/>
          <w:sz w:val="24"/>
          <w:szCs w:val="24"/>
          <w:lang w:val="hy-AM"/>
        </w:rPr>
        <w:t>կապալառուները հայտնել են իրենց պատրաստակամությունը  կատարելու աշխատանքնե</w:t>
      </w:r>
      <w:r>
        <w:rPr>
          <w:rFonts w:ascii="GHEA Grapalat" w:hAnsi="GHEA Grapalat"/>
          <w:sz w:val="24"/>
          <w:szCs w:val="24"/>
          <w:lang w:val="hy-AM"/>
        </w:rPr>
        <w:t>րն</w:t>
      </w:r>
      <w:r w:rsidRPr="001B1B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1B56">
        <w:rPr>
          <w:rFonts w:ascii="GHEA Grapalat" w:hAnsi="GHEA Grapalat"/>
          <w:noProof/>
          <w:sz w:val="24"/>
          <w:szCs w:val="24"/>
          <w:lang w:val="hy-AM"/>
        </w:rPr>
        <w:t xml:space="preserve">առաջին իսկ բարենպաստ եղանակային պայմանների դեպքում:  Սակայն, </w:t>
      </w:r>
      <w:r w:rsidRPr="001B1B56">
        <w:rPr>
          <w:rFonts w:ascii="GHEA Grapalat" w:hAnsi="GHEA Grapalat"/>
          <w:sz w:val="24"/>
          <w:szCs w:val="24"/>
          <w:lang w:val="hy-AM"/>
        </w:rPr>
        <w:t xml:space="preserve">հետագայում </w:t>
      </w:r>
      <w:r w:rsidRPr="001B1B5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B1B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նոր կորոնավիրուսային համաճարակով պայմանավորված</w:t>
      </w:r>
      <w:r w:rsidRPr="001B1B56">
        <w:rPr>
          <w:rFonts w:ascii="GHEA Grapalat" w:hAnsi="GHEA Grapalat"/>
          <w:sz w:val="24"/>
          <w:szCs w:val="24"/>
          <w:lang w:val="hy-AM"/>
        </w:rPr>
        <w:t xml:space="preserve"> ՀՀ ամբողջ տարածքում  </w:t>
      </w:r>
      <w:r w:rsidRPr="001B1B5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B1B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1B5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4CF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 2020 </w:t>
      </w:r>
      <w:r w:rsidRPr="00944CF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4CFC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 16-</w:t>
      </w:r>
      <w:r w:rsidRPr="00944CFC">
        <w:rPr>
          <w:rFonts w:ascii="GHEA Grapalat" w:hAnsi="GHEA Grapalat" w:cs="Sylfaen"/>
          <w:sz w:val="24"/>
          <w:szCs w:val="24"/>
          <w:lang w:val="hy-AM"/>
        </w:rPr>
        <w:t>ի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 №298-</w:t>
      </w:r>
      <w:r w:rsidRPr="00944CFC">
        <w:rPr>
          <w:rFonts w:ascii="GHEA Grapalat" w:hAnsi="GHEA Grapalat" w:cs="Sylfaen"/>
          <w:sz w:val="24"/>
          <w:szCs w:val="24"/>
          <w:lang w:val="hy-AM"/>
        </w:rPr>
        <w:t>Ն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4CFC">
        <w:rPr>
          <w:rFonts w:ascii="GHEA Grapalat" w:hAnsi="GHEA Grapalat" w:cs="Sylfaen"/>
          <w:sz w:val="24"/>
          <w:szCs w:val="24"/>
          <w:lang w:val="hy-AM"/>
        </w:rPr>
        <w:t xml:space="preserve">որոշմամբ հայտարարվել է արտակարգ դրություն՝ </w:t>
      </w:r>
      <w:r w:rsidRPr="00944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2020 թվականի մարտի 16-ից սկսած մինչև 2020 թվականի սեպտեմբերի 11-ը</w:t>
      </w:r>
      <w:r w:rsidRPr="00944CFC">
        <w:rPr>
          <w:rFonts w:ascii="GHEA Grapalat" w:hAnsi="GHEA Grapalat" w:cs="Sylfaen"/>
          <w:sz w:val="24"/>
          <w:szCs w:val="24"/>
          <w:lang w:val="hy-AM"/>
        </w:rPr>
        <w:t>: ՀՀ ողջ տարածքում հայտարարված արտակարգ դրությամբ պայմանավորված Պարետի 24.03.2020թ. թիվ 14 որոշմամբ ժամանակավորապես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4CFC">
        <w:rPr>
          <w:rFonts w:ascii="GHEA Grapalat" w:hAnsi="GHEA Grapalat" w:cs="Sylfaen"/>
          <w:sz w:val="24"/>
          <w:szCs w:val="24"/>
          <w:lang w:val="hy-AM"/>
        </w:rPr>
        <w:t>արգելվել է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 զբաղվել տնտեսական գ</w:t>
      </w:r>
      <w:r w:rsidRPr="00944CFC">
        <w:rPr>
          <w:rFonts w:ascii="GHEA Grapalat" w:hAnsi="GHEA Grapalat" w:cs="Sylfaen"/>
          <w:sz w:val="24"/>
          <w:szCs w:val="24"/>
          <w:lang w:val="hy-AM"/>
        </w:rPr>
        <w:t>ործունեության որոշ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4CFC">
        <w:rPr>
          <w:rFonts w:ascii="GHEA Grapalat" w:hAnsi="GHEA Grapalat" w:cs="Sylfaen"/>
          <w:sz w:val="24"/>
          <w:szCs w:val="24"/>
          <w:lang w:val="hy-AM"/>
        </w:rPr>
        <w:t xml:space="preserve">տեսակներով, այդ թվում </w:t>
      </w:r>
      <w:r w:rsidRPr="00944CFC">
        <w:rPr>
          <w:rFonts w:ascii="GHEA Grapalat" w:hAnsi="GHEA Grapalat" w:cs="Sylfaen"/>
          <w:sz w:val="24"/>
          <w:szCs w:val="24"/>
          <w:lang w:val="hy-AM"/>
        </w:rPr>
        <w:lastRenderedPageBreak/>
        <w:t>ճանապարհաշինությամբ: Այնուհետ՝ թեպետ ճանապարհաշինությամբ զբաղվելու սահմանափակումը հանվել է, այնուամենայնիվ համաճարակը շար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 w:rsidRPr="00944CFC">
        <w:rPr>
          <w:rFonts w:ascii="GHEA Grapalat" w:hAnsi="GHEA Grapalat" w:cs="Sylfaen"/>
          <w:sz w:val="24"/>
          <w:szCs w:val="24"/>
          <w:lang w:val="hy-AM"/>
        </w:rPr>
        <w:t>նակվել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ինչի հետևանքով </w:t>
      </w:r>
      <w:r w:rsidRPr="00944CFC">
        <w:rPr>
          <w:rFonts w:ascii="GHEA Grapalat" w:hAnsi="GHEA Grapalat" w:cs="Sylfaen"/>
          <w:sz w:val="24"/>
          <w:szCs w:val="24"/>
          <w:lang w:val="hy-AM"/>
        </w:rPr>
        <w:t>հնարավոր չի եղել ապահովել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աշխատանքների բնականոն ընթացքը և աշխատանքների կատարման ժամկետները ձգձգվել են:  </w:t>
      </w:r>
    </w:p>
    <w:p w:rsidR="00F36E1C" w:rsidRPr="002862A5" w:rsidRDefault="00F36E1C" w:rsidP="00F36E1C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862A5">
        <w:rPr>
          <w:rFonts w:ascii="GHEA Grapalat" w:hAnsi="GHEA Grapalat" w:cs="Sylfaen"/>
          <w:sz w:val="24"/>
          <w:szCs w:val="24"/>
          <w:lang w:val="hy-AM"/>
        </w:rPr>
        <w:t xml:space="preserve">Վերոգրյալից բխում է, որ պայմանագրով նախատեսված աշխատանքների կատարման ժամկետը չի պահպանվել, աշխատանքների կատարումը ձգձգվել է կողմերից անկախ պատճառներով, ֆորսմաժորային իրավիճակի ազդեցությամբ պայմանավորված: Ներկայում կապալառու կազմակերպությունների կողմից Պայմանագրով նախատեսված աշխատանքներն ամբողջությամբ իրականացվել և ավարտվել են, ստացվել են աշխատանքների որակի վերաբերյալ լաբորատոր փորձարկումների դրական եզրակացությունները:  </w:t>
      </w:r>
    </w:p>
    <w:p w:rsidR="00F36E1C" w:rsidRPr="00371A8D" w:rsidRDefault="00F36E1C" w:rsidP="00F36E1C">
      <w:pPr>
        <w:spacing w:after="0" w:line="24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862A5">
        <w:rPr>
          <w:rFonts w:ascii="GHEA Grapalat" w:hAnsi="GHEA Grapalat" w:cs="Sylfaen"/>
          <w:sz w:val="24"/>
          <w:szCs w:val="24"/>
          <w:lang w:val="hy-AM"/>
        </w:rPr>
        <w:t xml:space="preserve">Նշվածով պայմանավորված, Պայմանագրով նախատեսված աշխատանքների հանձնման-ընդունման գործընթացի պատշաճ կատարումն ապահովելու, ներկայիս ռազմական դրության ժամանակ տնտեսվարողների համար բարենպաստ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DB1887">
        <w:rPr>
          <w:rFonts w:ascii="GHEA Grapalat" w:hAnsi="GHEA Grapalat" w:cs="Sylfaen"/>
          <w:sz w:val="24"/>
          <w:szCs w:val="24"/>
          <w:lang w:val="hy-AM"/>
        </w:rPr>
        <w:t>թ</w:t>
      </w:r>
      <w:r w:rsidRPr="002862A5">
        <w:rPr>
          <w:rFonts w:ascii="GHEA Grapalat" w:hAnsi="GHEA Grapalat" w:cs="Sylfaen"/>
          <w:sz w:val="24"/>
          <w:szCs w:val="24"/>
          <w:lang w:val="hy-AM"/>
        </w:rPr>
        <w:t xml:space="preserve">նոլորտ  ստեղծելու նպատակով  ղեկավարվելով Հայաստանի Հանրապետության կառավարության 2017 թվականի մայիսի 4-ի N 526-Ն որոշման N 1 հավելվածի 3-րդ և 57-րդ կետերի պահանջներով նախագծով առաջարկվում է սահմանել պայմանագրով նախատեսված աշխատանքների կատարման նոր ժամկետ՝ չկիրառելով </w:t>
      </w:r>
      <w:r w:rsidRPr="002862A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2017 թվականի մայիսի 4-ի N 526-Ն որոշման N 1 հավելվածի 56-րդ կետի 4-րդ ենթակետի պահանջները:</w:t>
      </w:r>
    </w:p>
    <w:p w:rsidR="00F36E1C" w:rsidRPr="00944CFC" w:rsidRDefault="00F36E1C" w:rsidP="00F36E1C">
      <w:pPr>
        <w:spacing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36E1C" w:rsidRPr="00944CFC" w:rsidRDefault="00F36E1C" w:rsidP="00F36E1C">
      <w:pPr>
        <w:spacing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36E1C" w:rsidRPr="00944CFC" w:rsidRDefault="00F36E1C" w:rsidP="00F36E1C">
      <w:pPr>
        <w:tabs>
          <w:tab w:val="left" w:pos="567"/>
        </w:tabs>
        <w:spacing w:after="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944CFC">
        <w:rPr>
          <w:rFonts w:ascii="GHEA Grapalat" w:hAnsi="GHEA Grapalat"/>
          <w:b/>
          <w:sz w:val="24"/>
          <w:szCs w:val="24"/>
          <w:lang w:val="hy-AM"/>
        </w:rPr>
        <w:tab/>
      </w:r>
      <w:r w:rsidRPr="00944CFC">
        <w:rPr>
          <w:rFonts w:ascii="GHEA Grapalat" w:hAnsi="GHEA Grapalat"/>
          <w:b/>
          <w:sz w:val="24"/>
          <w:szCs w:val="24"/>
          <w:lang w:val="hy-AM"/>
        </w:rPr>
        <w:tab/>
        <w:t>3.</w:t>
      </w:r>
      <w:r w:rsidRPr="00944CFC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:rsidR="00F36E1C" w:rsidRPr="00944CFC" w:rsidRDefault="00F36E1C" w:rsidP="00F36E1C">
      <w:pPr>
        <w:spacing w:after="0" w:line="24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44CFC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Pr="00944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որոշման հավելվածում ընդգրկված   </w:t>
      </w:r>
      <w:r w:rsidRPr="00944CF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ընդհանուր օգտագործման միջպետական նշանակության ավտոմոբիլային ճանապարհների միջին նորոգման աշխատանքների կատարման </w:t>
      </w:r>
      <w:r w:rsidRPr="00944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գնման պայմանագրերում կսահմանվի աշխատանքների կատարման նոր վերջնաժամկետ, ինչը թույլ կտա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ապահովել </w:t>
      </w:r>
      <w:r w:rsidRPr="00944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պատշաճ կատարումը: </w:t>
      </w:r>
    </w:p>
    <w:p w:rsidR="00F36E1C" w:rsidRPr="00944CF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Pr="00944CF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Pr="00944CF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Pr="00F56B45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Default="00F36E1C" w:rsidP="00F36E1C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F56B45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:rsidR="00F36E1C" w:rsidRPr="00F56B45" w:rsidRDefault="00F36E1C" w:rsidP="00F36E1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F36E1C" w:rsidRPr="00F56B45" w:rsidRDefault="00F36E1C" w:rsidP="00F36E1C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  <w:r w:rsidRPr="00F56B45">
        <w:rPr>
          <w:rFonts w:ascii="GHEA Grapalat" w:hAnsi="GHEA Grapalat" w:cs="Sylfaen"/>
          <w:lang w:val="hy-AM"/>
        </w:rPr>
        <w:t xml:space="preserve">ՀՀ կառավարության </w:t>
      </w:r>
      <w:r w:rsidRPr="00F56B45">
        <w:rPr>
          <w:rStyle w:val="a4"/>
          <w:rFonts w:ascii="GHEA Grapalat" w:hAnsi="GHEA Grapalat" w:cs="Sylfaen"/>
          <w:b w:val="0"/>
          <w:bCs/>
          <w:color w:val="000000"/>
          <w:lang w:val="hy-AM"/>
        </w:rPr>
        <w:t>«</w:t>
      </w:r>
      <w:r w:rsidR="00C85427">
        <w:rPr>
          <w:rFonts w:ascii="GHEA Grapalat" w:hAnsi="GHEA Grapalat" w:cs="Sylfaen"/>
          <w:bCs/>
          <w:lang w:val="hy-AM"/>
        </w:rPr>
        <w:t>Գնման պայմանագրերում փոփոխություններ կատարելու մասին</w:t>
      </w:r>
      <w:r w:rsidRPr="00F56B45">
        <w:rPr>
          <w:rStyle w:val="a4"/>
          <w:rFonts w:ascii="GHEA Grapalat" w:hAnsi="GHEA Grapalat" w:cs="Sylfaen"/>
          <w:b w:val="0"/>
          <w:bCs/>
          <w:color w:val="000000"/>
          <w:lang w:val="hy-AM"/>
        </w:rPr>
        <w:t xml:space="preserve">» որոշման ընդունման </w:t>
      </w:r>
      <w:r w:rsidRPr="00F56B45">
        <w:rPr>
          <w:rFonts w:ascii="GHEA Grapalat" w:hAnsi="GHEA Grapalat" w:cs="Sylfaen"/>
          <w:lang w:val="hy-AM"/>
        </w:rPr>
        <w:t xml:space="preserve">կապակցությամբ պետական բյուջեում ծախսերի և եկամուտների էական ավելացման կամ նվազեցման վերաբերյալ  </w:t>
      </w:r>
    </w:p>
    <w:p w:rsidR="00F36E1C" w:rsidRPr="00F56B45" w:rsidRDefault="00F36E1C" w:rsidP="00F36E1C">
      <w:pPr>
        <w:spacing w:after="0" w:line="240" w:lineRule="auto"/>
        <w:rPr>
          <w:rFonts w:ascii="GHEA Grapalat" w:hAnsi="GHEA Grapalat"/>
          <w:caps/>
          <w:sz w:val="24"/>
          <w:szCs w:val="24"/>
          <w:lang w:val="hy-AM"/>
        </w:rPr>
      </w:pPr>
    </w:p>
    <w:p w:rsidR="00F36E1C" w:rsidRPr="00F56B45" w:rsidRDefault="00F36E1C" w:rsidP="00F36E1C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5FEC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նախագծի ընդունումը ՀՀ 2020 թվականի պետական բյուջեի ծախսերի էական </w:t>
      </w:r>
      <w:r w:rsidRPr="00CC5FEC">
        <w:rPr>
          <w:rFonts w:ascii="GHEA Grapalat" w:hAnsi="GHEA Grapalat"/>
          <w:sz w:val="24"/>
          <w:szCs w:val="24"/>
          <w:lang w:val="hy-AM"/>
        </w:rPr>
        <w:t>ավելացում կամ նվազեցում չի նախատեսում:</w:t>
      </w:r>
    </w:p>
    <w:p w:rsidR="00F36E1C" w:rsidRPr="00F56B45" w:rsidRDefault="00F36E1C" w:rsidP="00F36E1C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Pr="00F56B45" w:rsidRDefault="00F36E1C" w:rsidP="00F36E1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F56B45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:rsidR="00F36E1C" w:rsidRPr="006D5DC2" w:rsidRDefault="00F36E1C" w:rsidP="00F36E1C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F56B45">
        <w:rPr>
          <w:rFonts w:ascii="GHEA Grapalat" w:hAnsi="GHEA Grapalat" w:cs="Sylfaen"/>
          <w:lang w:val="hy-AM"/>
        </w:rPr>
        <w:t xml:space="preserve">Իրավական </w:t>
      </w:r>
      <w:r w:rsidRPr="006D5DC2">
        <w:rPr>
          <w:rFonts w:ascii="GHEA Grapalat" w:hAnsi="GHEA Grapalat" w:cs="Sylfaen"/>
          <w:lang w:val="hy-AM"/>
        </w:rPr>
        <w:t>ակտերի, որոնց հիման վրա կամ որոնցից օգտվելով մշակվել է ՀՀ կառավարության «</w:t>
      </w:r>
      <w:r w:rsidR="00C85427" w:rsidRPr="00C85427">
        <w:rPr>
          <w:rFonts w:ascii="GHEA Grapalat" w:hAnsi="GHEA Grapalat" w:cs="Sylfaen"/>
          <w:lang w:val="hy-AM"/>
        </w:rPr>
        <w:t>Գնման պայմանագրերում փոփոխություններ կատարելու մասին</w:t>
      </w:r>
      <w:r w:rsidRPr="00C85427">
        <w:rPr>
          <w:rFonts w:ascii="GHEA Grapalat" w:hAnsi="GHEA Grapalat" w:cs="Sylfaen"/>
          <w:lang w:val="hy-AM"/>
        </w:rPr>
        <w:t xml:space="preserve">» որոշման </w:t>
      </w:r>
      <w:r w:rsidRPr="006D5DC2">
        <w:rPr>
          <w:rFonts w:ascii="GHEA Grapalat" w:hAnsi="GHEA Grapalat" w:cs="Sylfaen"/>
          <w:lang w:val="hy-AM"/>
        </w:rPr>
        <w:t xml:space="preserve">նախագիծը </w:t>
      </w:r>
    </w:p>
    <w:p w:rsidR="00F36E1C" w:rsidRPr="006D5DC2" w:rsidRDefault="00F36E1C" w:rsidP="00F36E1C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36E1C" w:rsidRPr="006D5DC2" w:rsidRDefault="00F36E1C" w:rsidP="00F36E1C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D5DC2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</w:t>
      </w:r>
      <w:r w:rsidRPr="006D5DC2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օրենքի, </w:t>
      </w:r>
      <w:r w:rsidRPr="006D5DC2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ՀՀ</w:t>
      </w:r>
      <w:r w:rsidRPr="006D5DC2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</w:t>
      </w:r>
      <w:r w:rsidRPr="006D5DC2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կառավարության</w:t>
      </w:r>
      <w:r w:rsidRPr="006D5DC2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2017 </w:t>
      </w:r>
      <w:r w:rsidRPr="006D5DC2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թվականի</w:t>
      </w:r>
      <w:r w:rsidRPr="006D5DC2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</w:t>
      </w:r>
      <w:r w:rsidRPr="006D5DC2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մայիսի</w:t>
      </w:r>
      <w:r w:rsidRPr="006D5DC2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4-</w:t>
      </w:r>
      <w:r w:rsidRPr="006D5DC2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ի</w:t>
      </w:r>
      <w:r w:rsidRPr="006D5DC2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</w:t>
      </w:r>
      <w:r w:rsidRPr="006D5DC2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թիվ</w:t>
      </w:r>
      <w:r w:rsidRPr="006D5DC2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526-</w:t>
      </w:r>
      <w:r w:rsidRPr="006D5DC2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Ն</w:t>
      </w:r>
      <w:r w:rsidRPr="006D5DC2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</w:t>
      </w:r>
      <w:r w:rsidRPr="006D5DC2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 xml:space="preserve">որոշման պահանջների </w:t>
      </w:r>
      <w:r w:rsidRPr="006D5D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հիման վրա:</w:t>
      </w:r>
    </w:p>
    <w:p w:rsidR="00F36E1C" w:rsidRPr="006D5DC2" w:rsidRDefault="00F36E1C" w:rsidP="00F36E1C">
      <w:pPr>
        <w:spacing w:after="0" w:line="240" w:lineRule="auto"/>
        <w:ind w:firstLine="720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Pr="006D5DC2" w:rsidRDefault="00F36E1C" w:rsidP="00F36E1C">
      <w:pPr>
        <w:spacing w:after="0" w:line="240" w:lineRule="auto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6D5DC2">
        <w:rPr>
          <w:rFonts w:ascii="GHEA Grapalat" w:hAnsi="GHEA Grapalat" w:cs="Sylfaen"/>
          <w:caps/>
          <w:sz w:val="24"/>
          <w:szCs w:val="24"/>
          <w:lang w:val="hy-AM"/>
        </w:rPr>
        <w:t>ՏԵՂԵԿԱՆՔ</w:t>
      </w:r>
    </w:p>
    <w:p w:rsidR="00F36E1C" w:rsidRPr="006D5DC2" w:rsidRDefault="00F36E1C" w:rsidP="00F36E1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D5DC2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C85427">
        <w:rPr>
          <w:rFonts w:ascii="GHEA Grapalat" w:hAnsi="GHEA Grapalat" w:cs="Sylfaen"/>
          <w:bCs/>
          <w:sz w:val="24"/>
          <w:szCs w:val="24"/>
          <w:lang w:val="hy-AM"/>
        </w:rPr>
        <w:t>Գնման պայմանագրերում փոփոխություններ կատարելու մասին</w:t>
      </w:r>
      <w:r w:rsidRPr="006D5DC2">
        <w:rPr>
          <w:rStyle w:val="a4"/>
          <w:rFonts w:ascii="GHEA Grapalat" w:hAnsi="GHEA Grapalat" w:cs="Sylfaen"/>
          <w:color w:val="000000"/>
          <w:sz w:val="24"/>
          <w:szCs w:val="24"/>
          <w:lang w:val="hy-AM"/>
        </w:rPr>
        <w:t xml:space="preserve">» </w:t>
      </w:r>
      <w:r w:rsidRPr="006D5DC2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ընդունման կապակցությամբ այլ իրավական ակտերում  փոփոխություններ կան լրացումներ կատարելու անհրաժեշտության կամ դրա բացակայության վերաբերյալ </w:t>
      </w:r>
    </w:p>
    <w:p w:rsidR="00F36E1C" w:rsidRPr="006D5DC2" w:rsidRDefault="00F36E1C" w:rsidP="00F36E1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36E1C" w:rsidRPr="006D5DC2" w:rsidRDefault="00F36E1C" w:rsidP="00F36E1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36E1C" w:rsidRPr="006D5DC2" w:rsidRDefault="00F36E1C" w:rsidP="00F36E1C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D5DC2">
        <w:rPr>
          <w:rFonts w:ascii="GHEA Grapalat" w:hAnsi="GHEA Grapalat" w:cs="Sylfaen"/>
          <w:sz w:val="24"/>
          <w:szCs w:val="24"/>
          <w:lang w:val="hy-AM"/>
        </w:rPr>
        <w:t>Սույն նախագծի ընդունումն այլ իրավական ակտերում փոփոխություններ և լրացումներ կատարելու անհրաժեշտություն չի առաջացնում:</w:t>
      </w:r>
    </w:p>
    <w:p w:rsidR="00F36E1C" w:rsidRPr="006D5DC2" w:rsidRDefault="00F36E1C" w:rsidP="00F36E1C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6D5DC2">
        <w:rPr>
          <w:rFonts w:ascii="GHEA Grapalat" w:hAnsi="GHEA Grapalat"/>
          <w:sz w:val="24"/>
          <w:szCs w:val="24"/>
          <w:lang w:val="hy-AM"/>
        </w:rPr>
        <w:tab/>
      </w:r>
      <w:r w:rsidRPr="006D5DC2">
        <w:rPr>
          <w:rFonts w:ascii="GHEA Grapalat" w:hAnsi="GHEA Grapalat"/>
          <w:sz w:val="24"/>
          <w:szCs w:val="24"/>
          <w:lang w:val="hy-AM"/>
        </w:rPr>
        <w:tab/>
      </w:r>
      <w:r w:rsidRPr="006D5DC2">
        <w:rPr>
          <w:rFonts w:ascii="GHEA Grapalat" w:hAnsi="GHEA Grapalat"/>
          <w:sz w:val="24"/>
          <w:szCs w:val="24"/>
          <w:lang w:val="hy-AM"/>
        </w:rPr>
        <w:tab/>
      </w:r>
    </w:p>
    <w:p w:rsidR="00F36E1C" w:rsidRPr="006D5DC2" w:rsidRDefault="00F36E1C" w:rsidP="00F36E1C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F36E1C" w:rsidRPr="006D5DC2" w:rsidRDefault="00F36E1C" w:rsidP="00F36E1C">
      <w:pPr>
        <w:spacing w:after="0" w:line="240" w:lineRule="auto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6D5DC2">
        <w:rPr>
          <w:rFonts w:ascii="GHEA Grapalat" w:hAnsi="GHEA Grapalat" w:cs="Sylfaen"/>
          <w:caps/>
          <w:sz w:val="24"/>
          <w:szCs w:val="24"/>
          <w:lang w:val="hy-AM"/>
        </w:rPr>
        <w:t>ՑԱՆԿ</w:t>
      </w:r>
    </w:p>
    <w:p w:rsidR="00F36E1C" w:rsidRPr="006D5DC2" w:rsidRDefault="00F36E1C" w:rsidP="00F36E1C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6D5DC2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C85427">
        <w:rPr>
          <w:rFonts w:ascii="GHEA Grapalat" w:hAnsi="GHEA Grapalat" w:cs="Sylfaen"/>
          <w:bCs/>
          <w:sz w:val="24"/>
          <w:szCs w:val="24"/>
          <w:lang w:val="hy-AM"/>
        </w:rPr>
        <w:t>Գնման պայմանագրերում փոփոխություններ կատարելու մասին</w:t>
      </w:r>
      <w:r w:rsidRPr="006D5DC2">
        <w:rPr>
          <w:rFonts w:ascii="GHEA Grapalat" w:hAnsi="GHEA Grapalat" w:cs="Sylfaen"/>
          <w:sz w:val="24"/>
          <w:szCs w:val="24"/>
          <w:lang w:val="hy-AM"/>
        </w:rPr>
        <w:t>» որոշման նախագծի հեղինակների (մշակողների)</w:t>
      </w:r>
    </w:p>
    <w:p w:rsidR="00F36E1C" w:rsidRPr="00F56B45" w:rsidRDefault="00F36E1C" w:rsidP="00F36E1C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36E1C" w:rsidRPr="00F56B45" w:rsidRDefault="00F36E1C" w:rsidP="00F36E1C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36E1C" w:rsidRPr="00F56B45" w:rsidRDefault="00F36E1C" w:rsidP="00F36E1C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6B45">
        <w:rPr>
          <w:rFonts w:ascii="GHEA Grapalat" w:hAnsi="GHEA Grapalat" w:cs="Sylfaen"/>
          <w:sz w:val="24"/>
          <w:szCs w:val="24"/>
          <w:lang w:val="hy-AM"/>
        </w:rPr>
        <w:t>Սույն նախագիծը մշակվել է ՀՀ տարածքային կառավարման և ենթակառուցվածքների նախարարության կողմից</w:t>
      </w:r>
      <w:r w:rsidRPr="00F56B45">
        <w:rPr>
          <w:rFonts w:ascii="GHEA Grapalat" w:hAnsi="GHEA Grapalat"/>
          <w:sz w:val="24"/>
          <w:szCs w:val="24"/>
          <w:lang w:val="hy-AM"/>
        </w:rPr>
        <w:t>:</w:t>
      </w:r>
    </w:p>
    <w:p w:rsidR="00F36E1C" w:rsidRPr="00F56B45" w:rsidRDefault="00F36E1C" w:rsidP="00F36E1C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F56B45">
        <w:rPr>
          <w:rFonts w:ascii="GHEA Grapalat" w:hAnsi="GHEA Grapalat"/>
          <w:sz w:val="24"/>
          <w:szCs w:val="24"/>
          <w:lang w:val="hy-AM"/>
        </w:rPr>
        <w:tab/>
      </w:r>
    </w:p>
    <w:p w:rsidR="00F36E1C" w:rsidRPr="00825732" w:rsidRDefault="00F36E1C" w:rsidP="00F36E1C">
      <w:pPr>
        <w:widowControl w:val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36E1C" w:rsidRPr="00825732" w:rsidRDefault="00F36E1C" w:rsidP="00F36E1C">
      <w:pPr>
        <w:widowControl w:val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BE32BA" w:rsidRPr="00F36E1C" w:rsidRDefault="00C85427">
      <w:pPr>
        <w:rPr>
          <w:lang w:val="hy-AM"/>
        </w:rPr>
      </w:pPr>
    </w:p>
    <w:sectPr w:rsidR="00BE32BA" w:rsidRPr="00F36E1C" w:rsidSect="00987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00AC0"/>
    <w:multiLevelType w:val="hybridMultilevel"/>
    <w:tmpl w:val="611840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6C29CC"/>
    <w:multiLevelType w:val="hybridMultilevel"/>
    <w:tmpl w:val="25FE0524"/>
    <w:lvl w:ilvl="0" w:tplc="44EEB59E">
      <w:start w:val="1"/>
      <w:numFmt w:val="decimal"/>
      <w:lvlText w:val="%1."/>
      <w:lvlJc w:val="left"/>
      <w:pPr>
        <w:ind w:left="93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2">
    <w:nsid w:val="38B70647"/>
    <w:multiLevelType w:val="hybridMultilevel"/>
    <w:tmpl w:val="F044F36C"/>
    <w:lvl w:ilvl="0" w:tplc="79D8E8D2">
      <w:start w:val="1"/>
      <w:numFmt w:val="decimal"/>
      <w:pStyle w:val="StyleGHEAGrapalatJustifiedBefore12pt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E665D5"/>
    <w:multiLevelType w:val="hybridMultilevel"/>
    <w:tmpl w:val="133E90D2"/>
    <w:lvl w:ilvl="0" w:tplc="9F4C9F0C">
      <w:start w:val="2019"/>
      <w:numFmt w:val="bullet"/>
      <w:lvlText w:val="-"/>
      <w:lvlJc w:val="left"/>
      <w:pPr>
        <w:ind w:left="42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BFA3359"/>
    <w:multiLevelType w:val="multilevel"/>
    <w:tmpl w:val="787E12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6E1C"/>
    <w:rsid w:val="0073351A"/>
    <w:rsid w:val="008B7650"/>
    <w:rsid w:val="00987715"/>
    <w:rsid w:val="00C85427"/>
    <w:rsid w:val="00CA26C1"/>
    <w:rsid w:val="00DA0742"/>
    <w:rsid w:val="00F04C98"/>
    <w:rsid w:val="00F36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E1C"/>
    <w:pPr>
      <w:spacing w:after="160" w:line="259" w:lineRule="auto"/>
    </w:pPr>
    <w:rPr>
      <w:rFonts w:eastAsiaTheme="minorEastAsia" w:cs="Times New Roman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6E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a4">
    <w:name w:val="Strong"/>
    <w:basedOn w:val="a0"/>
    <w:uiPriority w:val="22"/>
    <w:qFormat/>
    <w:rsid w:val="00F36E1C"/>
    <w:rPr>
      <w:rFonts w:cs="Times New Roman"/>
      <w:b/>
    </w:rPr>
  </w:style>
  <w:style w:type="character" w:customStyle="1" w:styleId="apple-converted-space">
    <w:name w:val="apple-converted-space"/>
    <w:rsid w:val="00F36E1C"/>
  </w:style>
  <w:style w:type="paragraph" w:customStyle="1" w:styleId="StyleGHEAGrapalatJustifiedBefore12pt">
    <w:name w:val="Style GHEA Grapalat Justified Before:  12 pt"/>
    <w:basedOn w:val="a"/>
    <w:link w:val="StyleGHEAGrapalatJustifiedBefore12ptChar"/>
    <w:rsid w:val="00F36E1C"/>
    <w:pPr>
      <w:numPr>
        <w:numId w:val="3"/>
      </w:numPr>
      <w:spacing w:before="240" w:after="240" w:line="240" w:lineRule="auto"/>
      <w:jc w:val="both"/>
    </w:pPr>
    <w:rPr>
      <w:rFonts w:ascii="GHEA Grapalat" w:hAnsi="GHEA Grapalat"/>
      <w:sz w:val="24"/>
      <w:szCs w:val="20"/>
      <w:lang w:val="ru-RU" w:eastAsia="ru-RU"/>
    </w:rPr>
  </w:style>
  <w:style w:type="character" w:customStyle="1" w:styleId="StyleGHEAGrapalatJustifiedBefore12ptChar">
    <w:name w:val="Style GHEA Grapalat Justified Before:  12 pt Char"/>
    <w:link w:val="StyleGHEAGrapalatJustifiedBefore12pt"/>
    <w:locked/>
    <w:rsid w:val="00F36E1C"/>
    <w:rPr>
      <w:rFonts w:ascii="GHEA Grapalat" w:eastAsiaTheme="minorEastAsia" w:hAnsi="GHEA Grapalat" w:cs="Times New Roman"/>
      <w:sz w:val="24"/>
      <w:szCs w:val="20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F36E1C"/>
    <w:pPr>
      <w:spacing w:before="200" w:line="276" w:lineRule="auto"/>
      <w:ind w:left="864" w:right="864"/>
      <w:jc w:val="center"/>
    </w:pPr>
    <w:rPr>
      <w:rFonts w:ascii="Calibri" w:hAnsi="Calibri"/>
      <w:i/>
      <w:iCs/>
      <w:color w:val="404040"/>
      <w:lang w:val="en-US" w:eastAsia="en-US"/>
    </w:rPr>
  </w:style>
  <w:style w:type="character" w:customStyle="1" w:styleId="20">
    <w:name w:val="Цитата 2 Знак"/>
    <w:basedOn w:val="a0"/>
    <w:link w:val="2"/>
    <w:uiPriority w:val="29"/>
    <w:rsid w:val="00F36E1C"/>
    <w:rPr>
      <w:rFonts w:ascii="Calibri" w:eastAsiaTheme="minorEastAsia" w:hAnsi="Calibri" w:cs="Times New Roman"/>
      <w:i/>
      <w:iCs/>
      <w:color w:val="40404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F36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E1C"/>
    <w:rPr>
      <w:rFonts w:ascii="Tahoma" w:eastAsiaTheme="minorEastAsia" w:hAnsi="Tahoma" w:cs="Tahoma"/>
      <w:sz w:val="16"/>
      <w:szCs w:val="16"/>
      <w:lang w:val="en-GB" w:eastAsia="en-GB"/>
    </w:rPr>
  </w:style>
  <w:style w:type="character" w:styleId="a7">
    <w:name w:val="annotation reference"/>
    <w:basedOn w:val="a0"/>
    <w:uiPriority w:val="99"/>
    <w:semiHidden/>
    <w:unhideWhenUsed/>
    <w:rsid w:val="00F36E1C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36E1C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36E1C"/>
    <w:rPr>
      <w:rFonts w:eastAsiaTheme="minorEastAsia" w:cs="Times New Roman"/>
      <w:sz w:val="20"/>
      <w:szCs w:val="20"/>
      <w:lang w:val="en-GB" w:eastAsia="en-GB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36E1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36E1C"/>
    <w:rPr>
      <w:rFonts w:eastAsiaTheme="minorEastAsia" w:cs="Times New Roman"/>
      <w:b/>
      <w:bCs/>
      <w:sz w:val="20"/>
      <w:szCs w:val="20"/>
      <w:lang w:val="en-GB" w:eastAsia="en-GB"/>
    </w:rPr>
  </w:style>
  <w:style w:type="paragraph" w:styleId="ac">
    <w:name w:val="List Paragraph"/>
    <w:basedOn w:val="a"/>
    <w:uiPriority w:val="34"/>
    <w:qFormat/>
    <w:rsid w:val="00F36E1C"/>
    <w:pPr>
      <w:spacing w:after="200" w:line="276" w:lineRule="auto"/>
      <w:ind w:left="720"/>
      <w:contextualSpacing/>
    </w:pPr>
    <w:rPr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1122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5</cp:revision>
  <dcterms:created xsi:type="dcterms:W3CDTF">2020-11-24T13:51:00Z</dcterms:created>
  <dcterms:modified xsi:type="dcterms:W3CDTF">2020-12-16T13:39:00Z</dcterms:modified>
</cp:coreProperties>
</file>