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5C2019" w:rsidP="00173782">
      <w:pPr>
        <w:spacing w:after="0" w:line="240" w:lineRule="auto"/>
        <w:ind w:firstLine="375"/>
        <w:jc w:val="center"/>
        <w:rPr>
          <w:rStyle w:val="Strong"/>
          <w:rFonts w:ascii="GHEA Grapalat" w:eastAsia="Times New Roman" w:hAnsi="GHEA Grapalat" w:cs="Sylfaen"/>
          <w:sz w:val="24"/>
          <w:szCs w:val="24"/>
          <w:lang w:val="af-ZA" w:eastAsia="ru-RU"/>
        </w:rPr>
      </w:pPr>
      <w:r w:rsidRPr="005C2019">
        <w:rPr>
          <w:rStyle w:val="Strong"/>
          <w:rFonts w:ascii="GHEA Grapalat" w:eastAsia="Times New Roman" w:hAnsi="GHEA Grapalat" w:cs="Sylfaen"/>
          <w:sz w:val="24"/>
          <w:szCs w:val="24"/>
          <w:lang w:val="hy-AM" w:eastAsia="ru-RU"/>
        </w:rPr>
        <w:t>«ԱԴՐԲԵՋԱՆԻ ԿՈՂՄԻՑ 2020 ԹՎԱԿԱՆԻ ՍԵՊՏԵՄԲԵՐԻ 27-ԻՆ ՍԱՆՁԱԶԵՐԾՎԱԾ</w:t>
      </w:r>
      <w:r w:rsidR="0052304D">
        <w:rPr>
          <w:rStyle w:val="Strong"/>
          <w:rFonts w:ascii="GHEA Grapalat" w:eastAsia="Times New Roman" w:hAnsi="GHEA Grapalat" w:cs="Sylfaen"/>
          <w:sz w:val="24"/>
          <w:szCs w:val="24"/>
          <w:lang w:val="hy-AM" w:eastAsia="ru-RU"/>
        </w:rPr>
        <w:t xml:space="preserve"> ՌԱԶՄԱԿԱՆ ԳՈՐԾՈՂՈՒԹՅՈՒՆՆԵՐԻ ՀԵՏԵՎ</w:t>
      </w:r>
      <w:bookmarkStart w:id="0" w:name="_GoBack"/>
      <w:bookmarkEnd w:id="0"/>
      <w:r w:rsidRPr="005C2019">
        <w:rPr>
          <w:rStyle w:val="Strong"/>
          <w:rFonts w:ascii="GHEA Grapalat" w:eastAsia="Times New Roman" w:hAnsi="GHEA Grapalat" w:cs="Sylfaen"/>
          <w:sz w:val="24"/>
          <w:szCs w:val="24"/>
          <w:lang w:val="hy-AM" w:eastAsia="ru-RU"/>
        </w:rPr>
        <w:t>ԱՆՔՈՎ ՎՆԱՍՎԱԾՔ ԿԱՄ ԽԵՂՈՒՄ ՍՏԱՑԱԾ ԶԻՆԾԱՌԱՅՈՂՆԵՐԻ  ԱՋԱԿՑՈՒԹՅԱՆ ՄԻՋՈՑԱՌՈՒՄԸ ՀԱՍՏԱՏԵԼՈՒ ՄԱՍԻՆ»</w:t>
      </w:r>
      <w:r>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94288" w:rsidRPr="00EE5E9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AE3BE3" w:rsidRDefault="00094288" w:rsidP="005C2019">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00EA066A">
              <w:rPr>
                <w:rFonts w:ascii="GHEA Grapalat" w:hAnsi="GHEA Grapalat"/>
                <w:sz w:val="24"/>
                <w:szCs w:val="24"/>
                <w:lang w:val="hy-AM"/>
              </w:rPr>
              <w:t>1</w:t>
            </w:r>
            <w:r w:rsidR="005C2019">
              <w:rPr>
                <w:rFonts w:ascii="GHEA Grapalat" w:hAnsi="GHEA Grapalat"/>
                <w:sz w:val="24"/>
                <w:szCs w:val="24"/>
                <w:lang w:val="hy-AM"/>
              </w:rPr>
              <w:t>5</w:t>
            </w:r>
            <w:r>
              <w:rPr>
                <w:rFonts w:ascii="GHEA Grapalat" w:hAnsi="GHEA Grapalat"/>
                <w:sz w:val="24"/>
                <w:szCs w:val="24"/>
                <w:lang w:val="hy-AM"/>
              </w:rPr>
              <w:t xml:space="preserve">.12.2020թ. թիվ </w:t>
            </w:r>
            <w:r w:rsidR="005C2019" w:rsidRPr="005C2019">
              <w:rPr>
                <w:rFonts w:ascii="GHEA Grapalat" w:hAnsi="GHEA Grapalat"/>
                <w:sz w:val="24"/>
                <w:szCs w:val="24"/>
                <w:lang w:val="hy-AM"/>
              </w:rPr>
              <w:t>01/8-3/18694-2020</w:t>
            </w:r>
          </w:p>
        </w:tc>
        <w:tc>
          <w:tcPr>
            <w:tcW w:w="4842" w:type="dxa"/>
            <w:tcBorders>
              <w:top w:val="single" w:sz="4" w:space="0" w:color="auto"/>
              <w:left w:val="single" w:sz="4" w:space="0" w:color="auto"/>
              <w:bottom w:val="single" w:sz="4" w:space="0" w:color="auto"/>
              <w:right w:val="single" w:sz="4" w:space="0" w:color="auto"/>
            </w:tcBorders>
            <w:vAlign w:val="center"/>
          </w:tcPr>
          <w:p w:rsidR="00EA066A" w:rsidRPr="00A5502C" w:rsidRDefault="005C2019" w:rsidP="00EA066A">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Ի կատարումն ՀՀ վարչապետի 15.12.2020թ. N 02/11.8/52744-2020 հանձնարարականի՝ ուսումնասիրելով «Ադրբեջանի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հաստատելու մասին» Հայաստանի Հանրապետության կառավարության որոշման նախագիծը՝ հայտնում ենք, որ վերջինիս վերաբերյալ առաջարկություններ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094288" w:rsidRDefault="00EE5E92" w:rsidP="00094288">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r w:rsidR="00420D30" w:rsidRPr="0052304D" w:rsidTr="00AF29C4">
        <w:trPr>
          <w:trHeight w:val="1430"/>
          <w:jc w:val="center"/>
        </w:trPr>
        <w:tc>
          <w:tcPr>
            <w:tcW w:w="0" w:type="auto"/>
            <w:tcBorders>
              <w:top w:val="single" w:sz="4" w:space="0" w:color="auto"/>
              <w:left w:val="single" w:sz="4" w:space="0" w:color="auto"/>
              <w:bottom w:val="single" w:sz="4" w:space="0" w:color="auto"/>
              <w:right w:val="single" w:sz="4" w:space="0" w:color="auto"/>
            </w:tcBorders>
          </w:tcPr>
          <w:p w:rsidR="00420D30" w:rsidRPr="00BF40CA" w:rsidRDefault="00420D30" w:rsidP="00420D30">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2.</w:t>
            </w:r>
          </w:p>
        </w:tc>
        <w:tc>
          <w:tcPr>
            <w:tcW w:w="0" w:type="auto"/>
            <w:tcBorders>
              <w:top w:val="single" w:sz="4" w:space="0" w:color="auto"/>
              <w:left w:val="single" w:sz="4" w:space="0" w:color="auto"/>
              <w:bottom w:val="single" w:sz="4" w:space="0" w:color="auto"/>
              <w:right w:val="single" w:sz="4" w:space="0" w:color="auto"/>
            </w:tcBorders>
          </w:tcPr>
          <w:p w:rsidR="00420D30" w:rsidRDefault="005C2019" w:rsidP="00420D30">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Պաշտպանության նախարարության 15.12.2020թ. թիվ </w:t>
            </w:r>
            <w:r w:rsidRPr="005C2019">
              <w:rPr>
                <w:rFonts w:ascii="GHEA Grapalat" w:hAnsi="GHEA Grapalat"/>
                <w:sz w:val="24"/>
                <w:szCs w:val="24"/>
                <w:lang w:val="hy-AM"/>
              </w:rPr>
              <w:t>ՊՆ/510/4207-2020</w:t>
            </w:r>
          </w:p>
        </w:tc>
        <w:tc>
          <w:tcPr>
            <w:tcW w:w="4842" w:type="dxa"/>
            <w:tcBorders>
              <w:top w:val="single" w:sz="4" w:space="0" w:color="auto"/>
              <w:left w:val="single" w:sz="4" w:space="0" w:color="auto"/>
              <w:bottom w:val="single" w:sz="4" w:space="0" w:color="auto"/>
              <w:right w:val="single" w:sz="4" w:space="0" w:color="auto"/>
            </w:tcBorders>
            <w:vAlign w:val="center"/>
          </w:tcPr>
          <w:p w:rsidR="00420D30" w:rsidRPr="00AE3BE3" w:rsidRDefault="005C2019" w:rsidP="00420D30">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 xml:space="preserve">Վարչապետի հանձնարարականի և 2020 թվականի դեկտեմբերի 15-ի Ձեր N 02/11.8/52744-2020 գրության համաձայն Պաշտպանության նախարարությունում քննարկվել է «Ադրբեջանի կողմից 2020 թվականի սեպտեմբերի 27-ին սանձա-զերծված ռազմական գործողությունների հետևանքով վնասվածք կամ խեղում ստա-ցած զինծառայողների </w:t>
            </w:r>
            <w:r w:rsidRPr="005C2019">
              <w:rPr>
                <w:rFonts w:ascii="GHEA Grapalat" w:hAnsi="GHEA Grapalat"/>
                <w:sz w:val="24"/>
                <w:szCs w:val="24"/>
                <w:lang w:val="hy-AM"/>
              </w:rPr>
              <w:lastRenderedPageBreak/>
              <w:t>աջակցության միջոցառումը հաստատելու մասին» Կառա-վարության որոշման նախագիծը, որի արդյունքներով հայտնում եմ հետևյալը.</w:t>
            </w:r>
          </w:p>
        </w:tc>
        <w:tc>
          <w:tcPr>
            <w:tcW w:w="3454" w:type="dxa"/>
            <w:tcBorders>
              <w:top w:val="single" w:sz="4" w:space="0" w:color="auto"/>
              <w:left w:val="single" w:sz="4" w:space="0" w:color="auto"/>
              <w:bottom w:val="single" w:sz="4" w:space="0" w:color="auto"/>
              <w:right w:val="single" w:sz="4" w:space="0" w:color="auto"/>
            </w:tcBorders>
          </w:tcPr>
          <w:p w:rsidR="00420D30" w:rsidRDefault="00420D30" w:rsidP="00420D30">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420D30" w:rsidRPr="00BF40CA" w:rsidRDefault="00420D30" w:rsidP="00420D30">
            <w:pPr>
              <w:spacing w:line="240" w:lineRule="auto"/>
              <w:jc w:val="both"/>
              <w:rPr>
                <w:rFonts w:ascii="GHEA Grapalat" w:hAnsi="GHEA Grapalat"/>
                <w:sz w:val="24"/>
                <w:szCs w:val="24"/>
                <w:lang w:val="hy-AM"/>
              </w:rPr>
            </w:pPr>
          </w:p>
        </w:tc>
      </w:tr>
      <w:tr w:rsidR="00AF29C4" w:rsidRPr="0052304D" w:rsidTr="00AF29C4">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1. որոշման նախագծի նախաբանը՝ ՀՀ Սահմանադրությանը հղում կատարելու առումով, խնդրահարույց է ՀՀ Սահմանադրության 6-րդ հոդվածի շրջանակներում,</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tc>
        <w:tc>
          <w:tcPr>
            <w:tcW w:w="4256"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Հղում կատարվում է Սահամանադրության այն դրույթներին, որոնք լիազորում են Կառավարությանը ընդունել խնդրո առարկա որոշումը։</w:t>
            </w:r>
          </w:p>
          <w:p w:rsidR="00AF29C4" w:rsidRPr="00BF40CA"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Հարկ է նկատի ունենալ, որ նույնական կարգավորում նախատեսված է նաև 2020 թվականի դեկտեմբերի 10–ի 2001-Լ որոշմամբ։</w:t>
            </w:r>
          </w:p>
        </w:tc>
      </w:tr>
      <w:tr w:rsidR="00AF29C4" w:rsidRPr="0052304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5C2019" w:rsidRDefault="00AF29C4" w:rsidP="00AF29C4">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 xml:space="preserve">2. որոշման նախագծի 2-րդ կետում աջակցության միջոցառումից դուրս են մնում «Հայաստանի Հանրապետության պաշտպանության ժամանակ զինծառայողների կյանքին կամ առողջությանը պատճառված վնասների հատուցման մասին» ՀՀ օրենքի (այսուհետ՝ Օրենք) 2-րդ հոդվածի 2-րդ մասի 2-րդ կետում նախատեսված շահառուները, որի կապակցությամբ առաջարկում ենք նախագծի 2-րդ կետում «Հայաստանի Հանրապետության պաշտպանության, արտակարգ իրավիճակների նախարարություններում, Հայաստանի Հանրապետության ազգային անվտանգու¬թյան </w:t>
            </w:r>
            <w:r w:rsidRPr="005C2019">
              <w:rPr>
                <w:rFonts w:ascii="GHEA Grapalat" w:hAnsi="GHEA Grapalat"/>
                <w:sz w:val="24"/>
                <w:szCs w:val="24"/>
                <w:lang w:val="hy-AM"/>
              </w:rPr>
              <w:lastRenderedPageBreak/>
              <w:t>ծառայությունում և ոստիկանությունում ծառայողը,» բառերը փոխարինել ««Հայաստանի Հանրապետության պաշտպանության ժամանակ զինծառայողների կյանքին կամ առողջությանը պատճառված վնասների հատուցման մասին» օրենքի 2-րդ հոդվածի 2-րդ մասում սահմանված անձը,» բառերով,</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F29C4" w:rsidRPr="00BF40CA"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Նախագծում կատարավել է համապատասխան փոփոխություն։</w:t>
            </w:r>
          </w:p>
        </w:tc>
      </w:tr>
      <w:tr w:rsidR="00AF29C4" w:rsidRPr="0052304D" w:rsidTr="000D29E8">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3. որոշման նախագծի 3-րդ կետի ու հավելվածի համաձայն՝ զինծառայողների կյանքին կամ առողջությանը պատճառված վնասների հատուցման հիմնադրամի կողմից համապատասխան գործունեության իրականացումը խնդրահարույց է Օրենքի 1-ին հոդվածի  տեսանկյունից, որի համաձայն՝ սույն օրենքն է սահմանում հիմնադրամի գործունեության կարգն ու պայմանները, իսկ Կառավարության իրավասությանը վերապահված կարգավորումները սպ</w:t>
            </w:r>
            <w:r w:rsidR="000D29E8">
              <w:rPr>
                <w:rFonts w:ascii="GHEA Grapalat" w:hAnsi="GHEA Grapalat"/>
                <w:sz w:val="24"/>
                <w:szCs w:val="24"/>
                <w:lang w:val="hy-AM"/>
              </w:rPr>
              <w:t>առիչ սահմանված են օրենքի համապա</w:t>
            </w:r>
            <w:r w:rsidRPr="005C2019">
              <w:rPr>
                <w:rFonts w:ascii="GHEA Grapalat" w:hAnsi="GHEA Grapalat"/>
                <w:sz w:val="24"/>
                <w:szCs w:val="24"/>
                <w:lang w:val="hy-AM"/>
              </w:rPr>
              <w:t>տասխան հոդվածներով։ Այս առումով առաջարկում ենք քննարկել աջակցության գումարները համապատասխան շահառուներին Աշխատանքի և սոցիալական հարցերի նախարարության կողմից հատկացնելու հնարավորության հարցը,</w:t>
            </w:r>
            <w:r w:rsidRPr="005C2019">
              <w:rPr>
                <w:rFonts w:ascii="GHEA Grapalat" w:hAnsi="GHEA Grapalat"/>
                <w:sz w:val="24"/>
                <w:szCs w:val="24"/>
                <w:lang w:val="hy-AM"/>
              </w:rPr>
              <w:tab/>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tc>
        <w:tc>
          <w:tcPr>
            <w:tcW w:w="4256"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Միջոցառման շահառուների շրջանակը համընկնում է Զինծառայողների կյանքին կամ առողջությանը պատճառված վնասների հատուցման հիմնադրամի խորհրդի 2017 թվականի մարտի 2–ի  թիվ 9 որոշման 9–17–րդ կետերի շահառուների շրջանակին, ում այսպես թե այնպես Հիմնադրամը վճարում է ամսական 100 000 դրամ։</w:t>
            </w:r>
          </w:p>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Ներկայացվող միջոցառման շրջանակներում Հիմնադրամը այդ գումարը դարձնում է  300000 դրամ, տարբերությունը ստանալով Պետական բյուջեից։</w:t>
            </w:r>
          </w:p>
          <w:p w:rsidR="00AF29C4" w:rsidRPr="00BF40CA"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 xml:space="preserve">Իսկ գործընթացը  Աշխատանքի և սոցիալական հարցերի նախարարության կողմից իրականացվելու դեպքում </w:t>
            </w:r>
            <w:r w:rsidRPr="005C2019">
              <w:rPr>
                <w:rFonts w:ascii="GHEA Grapalat" w:hAnsi="GHEA Grapalat"/>
                <w:sz w:val="24"/>
                <w:szCs w:val="24"/>
                <w:lang w:val="hy-AM"/>
              </w:rPr>
              <w:lastRenderedPageBreak/>
              <w:t>անհրաժեշտություն կառաջանա ըստ էության ձևավորել նոր համակարգ, ինչը, մեր կարծիքով, նպատակահարմար չէ, հաշվի առնելով արդեն իսկ գործող ընթացակարգերը (համակարգերը)։</w:t>
            </w:r>
          </w:p>
        </w:tc>
      </w:tr>
      <w:tr w:rsidR="00AF29C4" w:rsidRPr="0052304D" w:rsidTr="000D29E8">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 xml:space="preserve">4. հավելվածի 4-րդ կետի 3-րդ ենթակետի և 7-րդ կետի կարգավորումը խնդրահարույց է, քանի որ Օրենքի 6-րդ հոդվածը և դրա 5-րդ մասը վերաբերում է անհայտ կորած զինծառայողներին, իսկ որոշման նախագիծը՝ վնասվածք կամ խեղում ստացած զինծառայողներին: </w:t>
            </w:r>
          </w:p>
          <w:p w:rsidR="00AF29C4" w:rsidRPr="005C2019" w:rsidRDefault="00AF29C4" w:rsidP="00AF29C4">
            <w:pPr>
              <w:pStyle w:val="BodyText"/>
              <w:spacing w:line="240" w:lineRule="auto"/>
              <w:jc w:val="both"/>
              <w:rPr>
                <w:rFonts w:ascii="GHEA Grapalat" w:hAnsi="GHEA Grapalat"/>
                <w:sz w:val="24"/>
                <w:szCs w:val="24"/>
                <w:lang w:val="hy-AM"/>
              </w:rPr>
            </w:pPr>
            <w:r w:rsidRPr="005C2019">
              <w:rPr>
                <w:rFonts w:ascii="GHEA Grapalat" w:hAnsi="GHEA Grapalat"/>
                <w:sz w:val="24"/>
                <w:szCs w:val="24"/>
                <w:lang w:val="hy-AM"/>
              </w:rPr>
              <w:t>Բացի այդ, հավելվածի 7-րդ կետը խնդրահարույց է նաև այն առումով, որ Օրենքով սահմանված չէ վնասվածք կամ խեղում ստացած զինծառայողի կողմից  ՀՀ կառավարության որոշմամբ նախատեսված աջակցության գումարը վերադարձնելու պահանջ,</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Նախագծի 4-րդ կետի 3-րդ ենթակետը շարադրվել է նոր խմբագրությամբ</w:t>
            </w:r>
            <w:r w:rsidR="005A4B61">
              <w:rPr>
                <w:rFonts w:ascii="GHEA Grapalat" w:hAnsi="GHEA Grapalat"/>
                <w:sz w:val="24"/>
                <w:szCs w:val="24"/>
                <w:lang w:val="hy-AM"/>
              </w:rPr>
              <w:t xml:space="preserve"> և </w:t>
            </w:r>
            <w:r w:rsidRPr="005C2019">
              <w:rPr>
                <w:rFonts w:ascii="GHEA Grapalat" w:hAnsi="GHEA Grapalat"/>
                <w:sz w:val="24"/>
                <w:szCs w:val="24"/>
                <w:lang w:val="hy-AM"/>
              </w:rPr>
              <w:t>Օրենքի 6-րդ հոդվածի 5-րդ մասին հղում փոխարինվել է հանգամանքների թվարկմամբ։</w:t>
            </w:r>
          </w:p>
          <w:p w:rsidR="00AF29C4" w:rsidRPr="005C2019"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Խմբագրվել է նաև 7-րդ կետը՝ հանելով հղումը Օրենքի 6-րդ հոդվածի դրույթներին։</w:t>
            </w:r>
          </w:p>
          <w:p w:rsidR="00AF29C4" w:rsidRPr="00BF40CA" w:rsidRDefault="00AF29C4" w:rsidP="00AF29C4">
            <w:pPr>
              <w:spacing w:line="240" w:lineRule="auto"/>
              <w:jc w:val="both"/>
              <w:rPr>
                <w:rFonts w:ascii="GHEA Grapalat" w:hAnsi="GHEA Grapalat"/>
                <w:sz w:val="24"/>
                <w:szCs w:val="24"/>
                <w:lang w:val="hy-AM"/>
              </w:rPr>
            </w:pPr>
            <w:r w:rsidRPr="005C2019">
              <w:rPr>
                <w:rFonts w:ascii="GHEA Grapalat" w:hAnsi="GHEA Grapalat"/>
                <w:sz w:val="24"/>
                <w:szCs w:val="24"/>
                <w:lang w:val="hy-AM"/>
              </w:rPr>
              <w:t>Միաժամանակ, 7–րդ կետով առաջարկվում է սահմանել, որ խնդրո առարկա դեպքում վճարված գումարները կարող են վերադարձվել զինծառայողի կամ այլ անձի կողմից կամ Հիմնադրամի կողմից գանձվել դատական կարգով։</w:t>
            </w:r>
          </w:p>
        </w:tc>
      </w:tr>
      <w:tr w:rsidR="00AF29C4" w:rsidRPr="0052304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5C2019" w:rsidRDefault="00AF29C4" w:rsidP="00AF29C4">
            <w:pPr>
              <w:pStyle w:val="BodyText"/>
              <w:spacing w:line="240" w:lineRule="auto"/>
              <w:jc w:val="both"/>
              <w:rPr>
                <w:rFonts w:ascii="GHEA Grapalat" w:hAnsi="GHEA Grapalat"/>
                <w:sz w:val="24"/>
                <w:szCs w:val="24"/>
                <w:lang w:val="hy-AM"/>
              </w:rPr>
            </w:pPr>
            <w:r w:rsidRPr="00226408">
              <w:rPr>
                <w:rFonts w:ascii="GHEA Grapalat" w:hAnsi="GHEA Grapalat"/>
                <w:sz w:val="24"/>
                <w:szCs w:val="24"/>
                <w:lang w:val="hy-AM"/>
              </w:rPr>
              <w:t>5. հավելվածի 5-րդ կետն իրավական առումով խնդրահարույց է Օրենքի 4-րդ հոդվածի 1-ին և 2-րդ մասերի պահանջների շրջանակներում, քանի որ հետագայում շահառուն կարող է բողոքարկել նվազեցման որոշումը՝ Օրենքով նման պահանջ սահմանված չլինելու հիմքով:</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AF29C4" w:rsidP="00AF29C4">
            <w:pPr>
              <w:spacing w:line="240" w:lineRule="auto"/>
              <w:jc w:val="both"/>
              <w:rPr>
                <w:rFonts w:ascii="GHEA Grapalat" w:hAnsi="GHEA Grapalat"/>
                <w:sz w:val="24"/>
                <w:szCs w:val="24"/>
                <w:lang w:val="hy-AM"/>
              </w:rPr>
            </w:pPr>
            <w:r w:rsidRPr="00226408">
              <w:rPr>
                <w:rFonts w:ascii="GHEA Grapalat" w:hAnsi="GHEA Grapalat"/>
                <w:sz w:val="24"/>
                <w:szCs w:val="24"/>
                <w:lang w:val="hy-AM"/>
              </w:rPr>
              <w:t xml:space="preserve">Միջոցառման ամբողջ իմաստն այն է, որ հնարավորություն տալ Հիմնադրամի պոտենցիալ շահառուներին օգտվելու Օրենքով իրենց վճարման ենթակա գումարներից՝ մինչև փաստաթղթային հարցերի լուծումը և ամբողջ գումարը ստանալը։ </w:t>
            </w:r>
          </w:p>
          <w:p w:rsidR="00AF29C4" w:rsidRPr="005C2019" w:rsidRDefault="00AF29C4" w:rsidP="00AF29C4">
            <w:pPr>
              <w:spacing w:line="240" w:lineRule="auto"/>
              <w:jc w:val="both"/>
              <w:rPr>
                <w:rFonts w:ascii="GHEA Grapalat" w:hAnsi="GHEA Grapalat"/>
                <w:sz w:val="24"/>
                <w:szCs w:val="24"/>
                <w:lang w:val="hy-AM"/>
              </w:rPr>
            </w:pPr>
            <w:r w:rsidRPr="00226408">
              <w:rPr>
                <w:rFonts w:ascii="GHEA Grapalat" w:hAnsi="GHEA Grapalat"/>
                <w:sz w:val="24"/>
                <w:szCs w:val="24"/>
                <w:lang w:val="hy-AM"/>
              </w:rPr>
              <w:t>Իսկ միջոցառման շրջանակներում կատարվող վճարումները  Օրենքով վճարման ենթակա գումարներից նվազեցնելու դրույթը սահմանվում է հենց միջոցառմամբ։ Այսինքն, անձը կարող է ընտրել՝ օգտվել այս իրավունքից (հետագայում ստանալիք գումարներից նվազեցնելու պայմանով), թե ոչ (Հիմնադրամից գումարը ամբողջությամբ ստանալու պայմանով)։</w:t>
            </w:r>
          </w:p>
        </w:tc>
      </w:tr>
      <w:tr w:rsidR="00AF29C4" w:rsidRPr="005C2019"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D01575"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3.</w:t>
            </w: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ՀՀ ոստիկանություն 15.12.2020թ. թիվ </w:t>
            </w:r>
            <w:r w:rsidRPr="0052472E">
              <w:rPr>
                <w:rFonts w:ascii="GHEA Grapalat" w:hAnsi="GHEA Grapalat"/>
                <w:sz w:val="24"/>
                <w:szCs w:val="24"/>
                <w:lang w:val="hy-AM"/>
              </w:rPr>
              <w:t>1/21/55562-20</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226408" w:rsidRDefault="00AF29C4" w:rsidP="00AF29C4">
            <w:pPr>
              <w:pStyle w:val="BodyText"/>
              <w:spacing w:line="240" w:lineRule="auto"/>
              <w:jc w:val="both"/>
              <w:rPr>
                <w:rFonts w:ascii="GHEA Grapalat" w:hAnsi="GHEA Grapalat"/>
                <w:sz w:val="24"/>
                <w:szCs w:val="24"/>
                <w:lang w:val="hy-AM"/>
              </w:rPr>
            </w:pPr>
            <w:r w:rsidRPr="009A4D10">
              <w:rPr>
                <w:rFonts w:ascii="GHEA Grapalat" w:hAnsi="GHEA Grapalat"/>
                <w:sz w:val="24"/>
                <w:szCs w:val="24"/>
                <w:lang w:val="hy-AM"/>
              </w:rPr>
              <w:t xml:space="preserve">Ի կատարումն ՀՀ վարչապետի 15.12.2020թ. N 02/11.8/52744-2020 հանձնարարականի՝ </w:t>
            </w:r>
            <w:r>
              <w:rPr>
                <w:rFonts w:ascii="GHEA Grapalat" w:hAnsi="GHEA Grapalat"/>
                <w:sz w:val="24"/>
                <w:szCs w:val="24"/>
                <w:lang w:val="hy-AM"/>
              </w:rPr>
              <w:t xml:space="preserve">ՀՀ ոստիկանությունն </w:t>
            </w:r>
            <w:r w:rsidRPr="009A4D10">
              <w:rPr>
                <w:rFonts w:ascii="GHEA Grapalat" w:hAnsi="GHEA Grapalat"/>
                <w:sz w:val="24"/>
                <w:szCs w:val="24"/>
                <w:lang w:val="hy-AM"/>
              </w:rPr>
              <w:t>ուսումնասիրել</w:t>
            </w:r>
            <w:r>
              <w:rPr>
                <w:rFonts w:ascii="GHEA Grapalat" w:hAnsi="GHEA Grapalat"/>
                <w:sz w:val="24"/>
                <w:szCs w:val="24"/>
                <w:lang w:val="hy-AM"/>
              </w:rPr>
              <w:t xml:space="preserve"> է </w:t>
            </w:r>
            <w:r w:rsidRPr="009A4D10">
              <w:rPr>
                <w:rFonts w:ascii="GHEA Grapalat" w:hAnsi="GHEA Grapalat"/>
                <w:sz w:val="24"/>
                <w:szCs w:val="24"/>
                <w:lang w:val="hy-AM"/>
              </w:rPr>
              <w:t xml:space="preserve"> «Ադրբեջանի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հաստատելու մասին» </w:t>
            </w:r>
            <w:r>
              <w:rPr>
                <w:rFonts w:ascii="GHEA Grapalat" w:hAnsi="GHEA Grapalat"/>
                <w:sz w:val="24"/>
                <w:szCs w:val="24"/>
                <w:lang w:val="hy-AM"/>
              </w:rPr>
              <w:t>ՀՀ</w:t>
            </w:r>
            <w:r w:rsidRPr="009A4D10">
              <w:rPr>
                <w:rFonts w:ascii="GHEA Grapalat" w:hAnsi="GHEA Grapalat"/>
                <w:sz w:val="24"/>
                <w:szCs w:val="24"/>
                <w:lang w:val="hy-AM"/>
              </w:rPr>
              <w:t xml:space="preserve"> կառավարության որոշման նախա</w:t>
            </w:r>
            <w:r>
              <w:rPr>
                <w:rFonts w:ascii="GHEA Grapalat" w:hAnsi="GHEA Grapalat"/>
                <w:sz w:val="24"/>
                <w:szCs w:val="24"/>
                <w:lang w:val="hy-AM"/>
              </w:rPr>
              <w:t>գիծը, որի վերաբերյալ առարկություններ և</w:t>
            </w:r>
            <w:r w:rsidRPr="009A4D10">
              <w:rPr>
                <w:rFonts w:ascii="GHEA Grapalat" w:hAnsi="GHEA Grapalat"/>
                <w:sz w:val="24"/>
                <w:szCs w:val="24"/>
                <w:lang w:val="hy-AM"/>
              </w:rPr>
              <w:t xml:space="preserve"> առաջարկություններ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AF29C4" w:rsidP="00AF29C4">
            <w:pPr>
              <w:spacing w:line="240" w:lineRule="auto"/>
              <w:jc w:val="both"/>
              <w:rPr>
                <w:rFonts w:ascii="GHEA Grapalat" w:hAnsi="GHEA Grapalat"/>
                <w:sz w:val="24"/>
                <w:szCs w:val="24"/>
                <w:lang w:val="hy-AM"/>
              </w:rPr>
            </w:pPr>
          </w:p>
        </w:tc>
      </w:tr>
      <w:tr w:rsidR="00AF29C4" w:rsidRPr="0052304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D01575"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4.</w:t>
            </w: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r w:rsidRPr="00B714A9">
              <w:rPr>
                <w:rFonts w:ascii="GHEA Grapalat" w:hAnsi="GHEA Grapalat"/>
                <w:sz w:val="24"/>
                <w:szCs w:val="24"/>
                <w:lang w:val="hy-AM"/>
              </w:rPr>
              <w:t>ՀՀ արտակարգ իրավիճակների նախարարություն</w:t>
            </w:r>
            <w:r>
              <w:rPr>
                <w:rFonts w:ascii="GHEA Grapalat" w:hAnsi="GHEA Grapalat"/>
                <w:sz w:val="24"/>
                <w:szCs w:val="24"/>
                <w:lang w:val="hy-AM"/>
              </w:rPr>
              <w:t xml:space="preserve"> 15.12.2020թ. թիվ </w:t>
            </w:r>
            <w:r w:rsidRPr="00B714A9">
              <w:rPr>
                <w:rFonts w:ascii="GHEA Grapalat" w:hAnsi="GHEA Grapalat"/>
                <w:sz w:val="24"/>
                <w:szCs w:val="24"/>
                <w:lang w:val="hy-AM"/>
              </w:rPr>
              <w:t>01/01.1/7341-2020</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226408" w:rsidRDefault="00AF29C4"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Արտակարգ իրավիճակների նախարարությունը </w:t>
            </w:r>
            <w:r w:rsidRPr="00B714A9">
              <w:rPr>
                <w:rFonts w:ascii="GHEA Grapalat" w:hAnsi="GHEA Grapalat"/>
                <w:sz w:val="24"/>
                <w:szCs w:val="24"/>
                <w:lang w:val="hy-AM"/>
              </w:rPr>
              <w:t>«Ադրբեջանի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հաստատելու մասին» ՀՀ կառավարության որոշման նախագ</w:t>
            </w:r>
            <w:r>
              <w:rPr>
                <w:rFonts w:ascii="GHEA Grapalat" w:hAnsi="GHEA Grapalat"/>
                <w:sz w:val="24"/>
                <w:szCs w:val="24"/>
                <w:lang w:val="hy-AM"/>
              </w:rPr>
              <w:t>ծի</w:t>
            </w:r>
            <w:r w:rsidRPr="00B714A9">
              <w:rPr>
                <w:rFonts w:ascii="GHEA Grapalat" w:hAnsi="GHEA Grapalat"/>
                <w:sz w:val="24"/>
                <w:szCs w:val="24"/>
                <w:lang w:val="hy-AM"/>
              </w:rPr>
              <w:t xml:space="preserve">  վերաբերյալ առարկություններ չուն</w:t>
            </w:r>
            <w:r>
              <w:rPr>
                <w:rFonts w:ascii="GHEA Grapalat" w:hAnsi="GHEA Grapalat"/>
                <w:sz w:val="24"/>
                <w:szCs w:val="24"/>
                <w:lang w:val="hy-AM"/>
              </w:rPr>
              <w:t>ի</w:t>
            </w:r>
            <w:r w:rsidRPr="00B714A9">
              <w:rPr>
                <w:rFonts w:ascii="GHEA Grapalat" w:hAnsi="GHEA Grapalat"/>
                <w:sz w:val="24"/>
                <w:szCs w:val="24"/>
                <w:lang w:val="hy-AM"/>
              </w:rPr>
              <w:t>:</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AF29C4" w:rsidP="00AF29C4">
            <w:pPr>
              <w:spacing w:line="240" w:lineRule="auto"/>
              <w:jc w:val="both"/>
              <w:rPr>
                <w:rFonts w:ascii="GHEA Grapalat" w:hAnsi="GHEA Grapalat"/>
                <w:sz w:val="24"/>
                <w:szCs w:val="24"/>
                <w:lang w:val="hy-AM"/>
              </w:rPr>
            </w:pPr>
          </w:p>
        </w:tc>
      </w:tr>
      <w:tr w:rsidR="00AF29C4" w:rsidRPr="0052304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D01575"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5.</w:t>
            </w: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r w:rsidRPr="007727A9">
              <w:rPr>
                <w:rFonts w:ascii="GHEA Grapalat" w:hAnsi="GHEA Grapalat"/>
                <w:sz w:val="24"/>
                <w:szCs w:val="24"/>
                <w:lang w:val="hy-AM"/>
              </w:rPr>
              <w:t>Ազգային անվտանգության ծառայություն</w:t>
            </w:r>
            <w:r>
              <w:rPr>
                <w:rFonts w:ascii="GHEA Grapalat" w:hAnsi="GHEA Grapalat"/>
                <w:sz w:val="24"/>
                <w:szCs w:val="24"/>
                <w:lang w:val="hy-AM"/>
              </w:rPr>
              <w:t xml:space="preserve"> 15.12.2020թ. թիվ </w:t>
            </w:r>
            <w:r w:rsidRPr="007727A9">
              <w:rPr>
                <w:rFonts w:ascii="GHEA Grapalat" w:hAnsi="GHEA Grapalat"/>
                <w:sz w:val="24"/>
                <w:szCs w:val="24"/>
                <w:lang w:val="hy-AM"/>
              </w:rPr>
              <w:t>25/383</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226408" w:rsidRDefault="00AF29C4" w:rsidP="00AF29C4">
            <w:pPr>
              <w:pStyle w:val="BodyText"/>
              <w:spacing w:line="240" w:lineRule="auto"/>
              <w:jc w:val="both"/>
              <w:rPr>
                <w:rFonts w:ascii="GHEA Grapalat" w:hAnsi="GHEA Grapalat"/>
                <w:sz w:val="24"/>
                <w:szCs w:val="24"/>
                <w:lang w:val="hy-AM"/>
              </w:rPr>
            </w:pPr>
            <w:r w:rsidRPr="007727A9">
              <w:rPr>
                <w:rFonts w:ascii="GHEA Grapalat" w:hAnsi="GHEA Grapalat"/>
                <w:sz w:val="24"/>
                <w:szCs w:val="24"/>
                <w:lang w:val="hy-AM"/>
              </w:rPr>
              <w:t>ՀՀ վարչապետի 15.12.2020թ. N 02/11.8/52744-2020 հանձնարարական</w:t>
            </w:r>
            <w:r>
              <w:rPr>
                <w:rFonts w:ascii="GHEA Grapalat" w:hAnsi="GHEA Grapalat"/>
                <w:sz w:val="24"/>
                <w:szCs w:val="24"/>
                <w:lang w:val="hy-AM"/>
              </w:rPr>
              <w:t>ով ստացված</w:t>
            </w:r>
            <w:r w:rsidRPr="007727A9">
              <w:rPr>
                <w:rFonts w:ascii="GHEA Grapalat" w:hAnsi="GHEA Grapalat"/>
                <w:sz w:val="24"/>
                <w:szCs w:val="24"/>
                <w:lang w:val="hy-AM"/>
              </w:rPr>
              <w:t xml:space="preserve"> ՀՀ ոստիկանությունն ուսումնասիրել է  «Ադրբեջանի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հաստատելու մասին» ՀՀ կառավարության որոշման նախագ</w:t>
            </w:r>
            <w:r>
              <w:rPr>
                <w:rFonts w:ascii="GHEA Grapalat" w:hAnsi="GHEA Grapalat"/>
                <w:sz w:val="24"/>
                <w:szCs w:val="24"/>
                <w:lang w:val="hy-AM"/>
              </w:rPr>
              <w:t>ծի հավելվածի 7-րդ կետում առաջարկում ենք «Զ</w:t>
            </w:r>
            <w:r w:rsidR="00D21089">
              <w:rPr>
                <w:rFonts w:ascii="GHEA Grapalat" w:hAnsi="GHEA Grapalat"/>
                <w:sz w:val="24"/>
                <w:szCs w:val="24"/>
                <w:lang w:val="hy-AM"/>
              </w:rPr>
              <w:t>ինծառայողների» բառը փոխարինել «Հ</w:t>
            </w:r>
            <w:r>
              <w:rPr>
                <w:rFonts w:ascii="GHEA Grapalat" w:hAnsi="GHEA Grapalat"/>
                <w:sz w:val="24"/>
                <w:szCs w:val="24"/>
                <w:lang w:val="hy-AM"/>
              </w:rPr>
              <w:t>այաստանի Հանրապետության պաշտպանության ժամանակ զինծառայողների» բառերով</w:t>
            </w:r>
            <w:r w:rsidRPr="007727A9">
              <w:rPr>
                <w:rFonts w:ascii="GHEA Grapalat" w:hAnsi="GHEA Grapalat"/>
                <w:sz w:val="24"/>
                <w:szCs w:val="24"/>
                <w:lang w:val="hy-AM"/>
              </w:rPr>
              <w:t>:</w:t>
            </w:r>
          </w:p>
        </w:tc>
        <w:tc>
          <w:tcPr>
            <w:tcW w:w="3454" w:type="dxa"/>
            <w:tcBorders>
              <w:top w:val="single" w:sz="4" w:space="0" w:color="auto"/>
              <w:left w:val="single" w:sz="4" w:space="0" w:color="auto"/>
              <w:bottom w:val="single" w:sz="4" w:space="0" w:color="auto"/>
              <w:right w:val="single" w:sz="4" w:space="0" w:color="auto"/>
            </w:tcBorders>
          </w:tcPr>
          <w:p w:rsidR="00AF29C4" w:rsidRDefault="00957D56"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957D56" w:rsidP="00AF29C4">
            <w:pPr>
              <w:spacing w:line="240" w:lineRule="auto"/>
              <w:jc w:val="both"/>
              <w:rPr>
                <w:rFonts w:ascii="GHEA Grapalat" w:hAnsi="GHEA Grapalat"/>
                <w:sz w:val="24"/>
                <w:szCs w:val="24"/>
                <w:lang w:val="hy-AM"/>
              </w:rPr>
            </w:pPr>
            <w:r>
              <w:rPr>
                <w:rFonts w:ascii="GHEA Grapalat" w:hAnsi="GHEA Grapalat"/>
                <w:sz w:val="24"/>
                <w:szCs w:val="24"/>
                <w:lang w:val="hy-AM"/>
              </w:rPr>
              <w:t>Ն</w:t>
            </w:r>
            <w:r w:rsidRPr="007727A9">
              <w:rPr>
                <w:rFonts w:ascii="GHEA Grapalat" w:hAnsi="GHEA Grapalat"/>
                <w:sz w:val="24"/>
                <w:szCs w:val="24"/>
                <w:lang w:val="hy-AM"/>
              </w:rPr>
              <w:t>ախագ</w:t>
            </w:r>
            <w:r>
              <w:rPr>
                <w:rFonts w:ascii="GHEA Grapalat" w:hAnsi="GHEA Grapalat"/>
                <w:sz w:val="24"/>
                <w:szCs w:val="24"/>
                <w:lang w:val="hy-AM"/>
              </w:rPr>
              <w:t>ծի հավելվածի 7-րդ կետը խմբագրվել է։</w:t>
            </w:r>
          </w:p>
        </w:tc>
      </w:tr>
      <w:tr w:rsidR="00AF29C4" w:rsidRPr="0052304D"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Pr="00BF40CA" w:rsidRDefault="00D01575"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6.</w:t>
            </w:r>
          </w:p>
        </w:tc>
        <w:tc>
          <w:tcPr>
            <w:tcW w:w="0" w:type="auto"/>
            <w:tcBorders>
              <w:top w:val="single" w:sz="4" w:space="0" w:color="auto"/>
              <w:left w:val="single" w:sz="4" w:space="0" w:color="auto"/>
              <w:bottom w:val="single" w:sz="4" w:space="0" w:color="auto"/>
              <w:right w:val="single" w:sz="4" w:space="0" w:color="auto"/>
            </w:tcBorders>
          </w:tcPr>
          <w:p w:rsidR="00AF29C4" w:rsidRDefault="00AF29C4" w:rsidP="00AF29C4">
            <w:pPr>
              <w:pStyle w:val="BodyText"/>
              <w:spacing w:line="240" w:lineRule="auto"/>
              <w:jc w:val="both"/>
              <w:rPr>
                <w:rFonts w:ascii="GHEA Grapalat" w:hAnsi="GHEA Grapalat"/>
                <w:sz w:val="24"/>
                <w:szCs w:val="24"/>
                <w:lang w:val="hy-AM"/>
              </w:rPr>
            </w:pPr>
            <w:r>
              <w:rPr>
                <w:rFonts w:ascii="GHEA Grapalat" w:hAnsi="GHEA Grapalat"/>
                <w:sz w:val="24"/>
                <w:szCs w:val="24"/>
                <w:lang w:val="hy-AM"/>
              </w:rPr>
              <w:t>Արդարադատության նախարարություն 15.12.2020 թ</w:t>
            </w:r>
            <w:r>
              <w:rPr>
                <w:rFonts w:ascii="Cambria Math" w:hAnsi="Cambria Math" w:cs="Cambria Math"/>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թիվ</w:t>
            </w:r>
            <w:r>
              <w:rPr>
                <w:rFonts w:ascii="GHEA Grapalat" w:hAnsi="GHEA Grapalat"/>
                <w:sz w:val="24"/>
                <w:szCs w:val="24"/>
                <w:lang w:val="hy-AM"/>
              </w:rPr>
              <w:t xml:space="preserve"> </w:t>
            </w:r>
            <w:r w:rsidRPr="009B5831">
              <w:rPr>
                <w:rFonts w:ascii="GHEA Grapalat" w:hAnsi="GHEA Grapalat"/>
                <w:sz w:val="24"/>
                <w:szCs w:val="24"/>
                <w:lang w:val="hy-AM"/>
              </w:rPr>
              <w:t>/27.4/28177-2020</w:t>
            </w:r>
          </w:p>
        </w:tc>
        <w:tc>
          <w:tcPr>
            <w:tcW w:w="4842" w:type="dxa"/>
            <w:tcBorders>
              <w:top w:val="single" w:sz="4" w:space="0" w:color="auto"/>
              <w:left w:val="single" w:sz="4" w:space="0" w:color="auto"/>
              <w:bottom w:val="single" w:sz="4" w:space="0" w:color="auto"/>
              <w:right w:val="single" w:sz="4" w:space="0" w:color="auto"/>
            </w:tcBorders>
            <w:vAlign w:val="center"/>
          </w:tcPr>
          <w:p w:rsidR="00AF29C4" w:rsidRPr="00EA066A" w:rsidRDefault="00AF29C4" w:rsidP="00AF29C4">
            <w:pPr>
              <w:pStyle w:val="BodyText"/>
              <w:spacing w:line="240" w:lineRule="auto"/>
              <w:jc w:val="both"/>
              <w:rPr>
                <w:rFonts w:ascii="GHEA Grapalat" w:hAnsi="GHEA Grapalat"/>
                <w:sz w:val="24"/>
                <w:szCs w:val="24"/>
                <w:lang w:val="hy-AM"/>
              </w:rPr>
            </w:pPr>
            <w:r w:rsidRPr="00731ED6">
              <w:rPr>
                <w:rFonts w:ascii="GHEA Grapalat" w:hAnsi="GHEA Grapalat"/>
                <w:sz w:val="24"/>
                <w:szCs w:val="24"/>
                <w:lang w:val="hy-AM"/>
              </w:rPr>
              <w:t>«Ադրբեջանի կողմից 2020 թվականի սեպտեմբերի 27-ին սանձազերծված ռազմական գործողությունների հետևանքով վնասվածք կամ խեղում ստացած զինծառայողների  աջակցության միջոցառումը հաստատելու մասին» Հայաստանի Հանրապետության կառավարության որոշման նախագծում ««Զինծառայողների կյանքին կամ առողջությանը պատճառված վնասների հատուցման մասին» օրենքի» բառերն անհրաժեշտ է փոխարինել «Հայաստանի Հանրապետության պաշտպանության ժամանակ զինծառայողների կյանքին կամ առողջությանը պատճառված վնասների հատուցման մասին» օրենքի» բառերով:</w:t>
            </w:r>
          </w:p>
        </w:tc>
        <w:tc>
          <w:tcPr>
            <w:tcW w:w="3454" w:type="dxa"/>
            <w:tcBorders>
              <w:top w:val="single" w:sz="4" w:space="0" w:color="auto"/>
              <w:left w:val="single" w:sz="4" w:space="0" w:color="auto"/>
              <w:bottom w:val="single" w:sz="4" w:space="0" w:color="auto"/>
              <w:right w:val="single" w:sz="4" w:space="0" w:color="auto"/>
            </w:tcBorders>
          </w:tcPr>
          <w:p w:rsidR="00AF29C4" w:rsidRDefault="00AF29C4" w:rsidP="00AF29C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F29C4" w:rsidRPr="00BF40CA" w:rsidRDefault="00AF29C4" w:rsidP="00AF29C4">
            <w:pPr>
              <w:spacing w:line="240" w:lineRule="auto"/>
              <w:jc w:val="both"/>
              <w:rPr>
                <w:rFonts w:ascii="GHEA Grapalat" w:hAnsi="GHEA Grapalat"/>
                <w:sz w:val="24"/>
                <w:szCs w:val="24"/>
                <w:lang w:val="hy-AM"/>
              </w:rPr>
            </w:pPr>
            <w:r w:rsidRPr="00731ED6">
              <w:rPr>
                <w:rFonts w:ascii="GHEA Grapalat" w:hAnsi="GHEA Grapalat"/>
                <w:sz w:val="24"/>
                <w:szCs w:val="24"/>
                <w:lang w:val="hy-AM"/>
              </w:rPr>
              <w:t>Հավելվածի 7–րդ կետը խմբագրվել է, որի արդյունքում հանվել է հղումը օրենքին։</w:t>
            </w: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1169E"/>
    <w:rsid w:val="00024A23"/>
    <w:rsid w:val="0007503F"/>
    <w:rsid w:val="000868F1"/>
    <w:rsid w:val="00087836"/>
    <w:rsid w:val="00094288"/>
    <w:rsid w:val="000C40C5"/>
    <w:rsid w:val="000D1812"/>
    <w:rsid w:val="000D20BF"/>
    <w:rsid w:val="000D29E8"/>
    <w:rsid w:val="000F2E58"/>
    <w:rsid w:val="00117D2D"/>
    <w:rsid w:val="001222E2"/>
    <w:rsid w:val="00132003"/>
    <w:rsid w:val="00145E90"/>
    <w:rsid w:val="00163272"/>
    <w:rsid w:val="00167D31"/>
    <w:rsid w:val="00172FD9"/>
    <w:rsid w:val="00173782"/>
    <w:rsid w:val="001A25AF"/>
    <w:rsid w:val="001C152D"/>
    <w:rsid w:val="001C522A"/>
    <w:rsid w:val="001D421A"/>
    <w:rsid w:val="00205E34"/>
    <w:rsid w:val="00226408"/>
    <w:rsid w:val="00241233"/>
    <w:rsid w:val="002422C4"/>
    <w:rsid w:val="00245D85"/>
    <w:rsid w:val="00271E3A"/>
    <w:rsid w:val="002750A8"/>
    <w:rsid w:val="00280CAB"/>
    <w:rsid w:val="00282DB2"/>
    <w:rsid w:val="0028691B"/>
    <w:rsid w:val="00290151"/>
    <w:rsid w:val="002A071C"/>
    <w:rsid w:val="002C333E"/>
    <w:rsid w:val="002E03EE"/>
    <w:rsid w:val="003043B6"/>
    <w:rsid w:val="00320BB7"/>
    <w:rsid w:val="003425F6"/>
    <w:rsid w:val="0035786D"/>
    <w:rsid w:val="003658FE"/>
    <w:rsid w:val="00382614"/>
    <w:rsid w:val="003973BF"/>
    <w:rsid w:val="003A068E"/>
    <w:rsid w:val="003A51DD"/>
    <w:rsid w:val="003B2710"/>
    <w:rsid w:val="003F5883"/>
    <w:rsid w:val="00420D30"/>
    <w:rsid w:val="00451C94"/>
    <w:rsid w:val="004613C5"/>
    <w:rsid w:val="004664D6"/>
    <w:rsid w:val="00474F45"/>
    <w:rsid w:val="00477E96"/>
    <w:rsid w:val="004A2FD0"/>
    <w:rsid w:val="004D475A"/>
    <w:rsid w:val="0052304D"/>
    <w:rsid w:val="0052472E"/>
    <w:rsid w:val="00541822"/>
    <w:rsid w:val="00542085"/>
    <w:rsid w:val="00553A41"/>
    <w:rsid w:val="005703C8"/>
    <w:rsid w:val="00584E1E"/>
    <w:rsid w:val="005874C9"/>
    <w:rsid w:val="0059324B"/>
    <w:rsid w:val="005962F5"/>
    <w:rsid w:val="005A4B61"/>
    <w:rsid w:val="005A5ECE"/>
    <w:rsid w:val="005C2019"/>
    <w:rsid w:val="005C2CB8"/>
    <w:rsid w:val="005F46E1"/>
    <w:rsid w:val="005F789F"/>
    <w:rsid w:val="00600E52"/>
    <w:rsid w:val="006020B3"/>
    <w:rsid w:val="00636060"/>
    <w:rsid w:val="0066185D"/>
    <w:rsid w:val="006670F0"/>
    <w:rsid w:val="006B7000"/>
    <w:rsid w:val="006D0DA2"/>
    <w:rsid w:val="006D2B63"/>
    <w:rsid w:val="00731ED6"/>
    <w:rsid w:val="00755A53"/>
    <w:rsid w:val="007727A9"/>
    <w:rsid w:val="00790175"/>
    <w:rsid w:val="007956AF"/>
    <w:rsid w:val="007C2E4F"/>
    <w:rsid w:val="007C34BD"/>
    <w:rsid w:val="007C71BD"/>
    <w:rsid w:val="007D07B2"/>
    <w:rsid w:val="007D1E22"/>
    <w:rsid w:val="007E6081"/>
    <w:rsid w:val="007F4F74"/>
    <w:rsid w:val="007F63AF"/>
    <w:rsid w:val="00804007"/>
    <w:rsid w:val="00806720"/>
    <w:rsid w:val="00821E04"/>
    <w:rsid w:val="00843AA8"/>
    <w:rsid w:val="008879E4"/>
    <w:rsid w:val="008941AA"/>
    <w:rsid w:val="008A20ED"/>
    <w:rsid w:val="008C4046"/>
    <w:rsid w:val="008E4EBF"/>
    <w:rsid w:val="008F003A"/>
    <w:rsid w:val="008F080E"/>
    <w:rsid w:val="00900AA3"/>
    <w:rsid w:val="00912289"/>
    <w:rsid w:val="00913799"/>
    <w:rsid w:val="00913B61"/>
    <w:rsid w:val="00957D56"/>
    <w:rsid w:val="00965FBC"/>
    <w:rsid w:val="00983B64"/>
    <w:rsid w:val="0099402F"/>
    <w:rsid w:val="009A3820"/>
    <w:rsid w:val="009A4D10"/>
    <w:rsid w:val="009B5831"/>
    <w:rsid w:val="009B640A"/>
    <w:rsid w:val="009E4C93"/>
    <w:rsid w:val="009F7E2B"/>
    <w:rsid w:val="00A37012"/>
    <w:rsid w:val="00A5502C"/>
    <w:rsid w:val="00A6419E"/>
    <w:rsid w:val="00A83DC0"/>
    <w:rsid w:val="00A856F9"/>
    <w:rsid w:val="00AA210B"/>
    <w:rsid w:val="00AA7844"/>
    <w:rsid w:val="00AB38F1"/>
    <w:rsid w:val="00AC2DEC"/>
    <w:rsid w:val="00AD4AEE"/>
    <w:rsid w:val="00AE3BE3"/>
    <w:rsid w:val="00AF29C4"/>
    <w:rsid w:val="00AF778E"/>
    <w:rsid w:val="00B15A39"/>
    <w:rsid w:val="00B35506"/>
    <w:rsid w:val="00B41A5E"/>
    <w:rsid w:val="00B71470"/>
    <w:rsid w:val="00B714A9"/>
    <w:rsid w:val="00B741F0"/>
    <w:rsid w:val="00B76944"/>
    <w:rsid w:val="00B919C0"/>
    <w:rsid w:val="00B94013"/>
    <w:rsid w:val="00BB3962"/>
    <w:rsid w:val="00BC0703"/>
    <w:rsid w:val="00BD3E12"/>
    <w:rsid w:val="00BF40CA"/>
    <w:rsid w:val="00C0760E"/>
    <w:rsid w:val="00C701B8"/>
    <w:rsid w:val="00C720DB"/>
    <w:rsid w:val="00C84A31"/>
    <w:rsid w:val="00C85DAF"/>
    <w:rsid w:val="00C92048"/>
    <w:rsid w:val="00CA1E23"/>
    <w:rsid w:val="00CB2EE0"/>
    <w:rsid w:val="00CB5ADF"/>
    <w:rsid w:val="00CD18E2"/>
    <w:rsid w:val="00CD480E"/>
    <w:rsid w:val="00CE6C03"/>
    <w:rsid w:val="00CF01DF"/>
    <w:rsid w:val="00D01575"/>
    <w:rsid w:val="00D0255B"/>
    <w:rsid w:val="00D05950"/>
    <w:rsid w:val="00D102F2"/>
    <w:rsid w:val="00D12212"/>
    <w:rsid w:val="00D153B1"/>
    <w:rsid w:val="00D21089"/>
    <w:rsid w:val="00D22563"/>
    <w:rsid w:val="00D3691E"/>
    <w:rsid w:val="00D76FD7"/>
    <w:rsid w:val="00D822E8"/>
    <w:rsid w:val="00DB10AE"/>
    <w:rsid w:val="00DB3B5C"/>
    <w:rsid w:val="00DE7BF9"/>
    <w:rsid w:val="00E027D6"/>
    <w:rsid w:val="00E221A8"/>
    <w:rsid w:val="00E2706F"/>
    <w:rsid w:val="00E339D9"/>
    <w:rsid w:val="00E4669A"/>
    <w:rsid w:val="00E46F3D"/>
    <w:rsid w:val="00E47BF8"/>
    <w:rsid w:val="00EA066A"/>
    <w:rsid w:val="00EA2399"/>
    <w:rsid w:val="00EA4529"/>
    <w:rsid w:val="00EC76E2"/>
    <w:rsid w:val="00ED3B62"/>
    <w:rsid w:val="00EE3F7E"/>
    <w:rsid w:val="00EE5E92"/>
    <w:rsid w:val="00EF6988"/>
    <w:rsid w:val="00F12ED9"/>
    <w:rsid w:val="00F443D5"/>
    <w:rsid w:val="00F71A08"/>
    <w:rsid w:val="00F87956"/>
    <w:rsid w:val="00F93C36"/>
    <w:rsid w:val="00FA214D"/>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4AD46"/>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50642997">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00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C9727-491B-4225-89D5-B95218B9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1144</Words>
  <Characters>6525</Characters>
  <Application>Microsoft Office Word</Application>
  <DocSecurity>4</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Tatevik.Mikayelyan</cp:lastModifiedBy>
  <cp:revision>2</cp:revision>
  <dcterms:created xsi:type="dcterms:W3CDTF">2020-12-16T08:24:00Z</dcterms:created>
  <dcterms:modified xsi:type="dcterms:W3CDTF">2020-12-16T08:24:00Z</dcterms:modified>
</cp:coreProperties>
</file>