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854" w:rsidRDefault="008F6854" w:rsidP="008F6854">
      <w:pPr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8F6854" w:rsidRPr="008F6854" w:rsidRDefault="008F6854" w:rsidP="008F6854">
      <w:pPr>
        <w:pStyle w:val="NormalWeb"/>
        <w:shd w:val="clear" w:color="auto" w:fill="FFFFFF"/>
        <w:spacing w:before="0" w:beforeAutospacing="0" w:after="0" w:afterAutospacing="0"/>
        <w:ind w:firstLine="269"/>
        <w:jc w:val="center"/>
        <w:rPr>
          <w:rStyle w:val="Strong"/>
          <w:lang w:val="hy-AM"/>
        </w:rPr>
      </w:pPr>
      <w:r>
        <w:rPr>
          <w:rFonts w:ascii="GHEA Grapalat" w:hAnsi="GHEA Grapalat"/>
          <w:b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2020 ԹՎԱԿԱՆԻ ԱՊՐԻԼԻ 23-Ի N 597-Ն ՈՐՈՇՄԱՆ ՄԵՋ ՓՈՓՈԽՈՒԹՅՈՒՆՆԵՐ ԿԱՏԱՐԵԼՈՒ ՄԱՍԻՆ» </w:t>
      </w:r>
      <w:r>
        <w:rPr>
          <w:rFonts w:ascii="GHEA Grapalat" w:hAnsi="GHEA Grapalat"/>
          <w:b/>
          <w:lang w:val="hy-AM"/>
        </w:rPr>
        <w:t>ՀԱՅԱՍՏԱՆԻ ՀԱՆՐԱՊԵՏՈՒԹՅԱՆ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 w:themeColor="text1"/>
          <w:lang w:val="hy-AM"/>
        </w:rPr>
        <w:t>ԿԱՌԱՎԱՐՈՒԹՅԱՆ ՈՐՈՇՄԱՆ ՆԱԽԱԳԾԻ</w:t>
      </w:r>
    </w:p>
    <w:p w:rsidR="008F6854" w:rsidRPr="008F6854" w:rsidRDefault="008F6854" w:rsidP="008F6854">
      <w:pPr>
        <w:jc w:val="both"/>
        <w:rPr>
          <w:sz w:val="24"/>
          <w:szCs w:val="24"/>
          <w:lang w:val="hy-AM"/>
        </w:rPr>
      </w:pPr>
    </w:p>
    <w:p w:rsidR="008F6854" w:rsidRDefault="008F6854" w:rsidP="008F6854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8F6854" w:rsidRDefault="008F6854" w:rsidP="008F6854">
      <w:pPr>
        <w:spacing w:after="0" w:line="24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8F6854" w:rsidRDefault="008F6854" w:rsidP="008F6854">
      <w:pPr>
        <w:pStyle w:val="ListParagraph"/>
        <w:spacing w:after="0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</w:t>
      </w:r>
      <w:r>
        <w:rPr>
          <w:rFonts w:ascii="GHEA Grapalat" w:hAnsi="GHEA Grapalat"/>
          <w:sz w:val="24"/>
          <w:szCs w:val="24"/>
          <w:lang w:val="af-ZA"/>
        </w:rPr>
        <w:t>առավարության 2020 թվականի ապրիլի 23-ի «Հյուսիսային և Սևանի ջրավազանային կառավարման տարածքներում սակավաջրություն հաստատելու մասին» 597-Ն որոշմ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af-ZA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ընդունման համար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հիմք է հանդիսացել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Հիդրոօդերևութաբանության և մթնոլորտային երևույթների վրա ակտիվ ներգործության ծառայության կողմից հիդրոդերևութաբանական վերլուծության արդյունքում սակավաջրության վերաբերյալ ներկայացված պաշտոնական տեղեկատվությունը։ Որոշման ընդունմամբ ակնկալվում է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սակավաջրության կամ երաշտի հետևանքով ստեղծված իրավիճակում կանխել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ջրօգտագործողների շահերի բախումները և մեղմել ջրային ռեսուրսների վրա ակնկալվող բացասական ազդեցությունը` հատկապես ջրապահանջի բավարարման ժամանակ, ինչպես նաև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գտնել համապատասխան լուծումներ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սահմանափակ ջրային ռեսուրսները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առավել արդյունավետ օգտագործելու համար՝ նպատակ ունենալով կանխարգել Սևանա լճից հնարավոր հավելյալ ջրառը:</w:t>
      </w:r>
    </w:p>
    <w:p w:rsidR="008F6854" w:rsidRDefault="008F6854" w:rsidP="008F6854">
      <w:pPr>
        <w:spacing w:after="0"/>
        <w:ind w:right="-16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Նոր կորոնավիրուսային համաճարակով պայմանավորված համաշխարհային օդերևութաբանական դիտարկումների ցանցը վերջին </w:t>
      </w:r>
      <w:r>
        <w:rPr>
          <w:rFonts w:ascii="GHEA Grapalat" w:hAnsi="GHEA Grapalat" w:cs="Sylfaen"/>
          <w:sz w:val="24"/>
          <w:szCs w:val="24"/>
          <w:lang w:val="af-ZA"/>
        </w:rPr>
        <w:t xml:space="preserve">4-5 </w:t>
      </w:r>
      <w:r>
        <w:rPr>
          <w:rFonts w:ascii="GHEA Grapalat" w:hAnsi="GHEA Grapalat" w:cs="Sylfaen"/>
          <w:sz w:val="24"/>
          <w:szCs w:val="24"/>
          <w:lang w:val="hy-AM"/>
        </w:rPr>
        <w:t>ամիսներին աշխատել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շարունակում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աշխատել ոչ լիակատար</w:t>
      </w:r>
      <w:r>
        <w:rPr>
          <w:rFonts w:ascii="GHEA Grapalat" w:hAnsi="GHEA Grapalat" w:cs="Sylfaen"/>
          <w:sz w:val="24"/>
          <w:szCs w:val="24"/>
          <w:lang w:val="af-ZA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ինչի արդյունքում հիդրոօդերևութաբանական կանխատեսումների մոդելների մեջ հաշվարկային տվյալները մուտքագրվում են ոչ ամբողջությամբ</w:t>
      </w:r>
      <w:r>
        <w:rPr>
          <w:rFonts w:ascii="GHEA Grapalat" w:hAnsi="GHEA Grapalat" w:cs="Sylfaen"/>
          <w:sz w:val="24"/>
          <w:szCs w:val="24"/>
          <w:lang w:val="af-ZA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ինչն էլ իր հերթին էականորեն ազդում է հատկապես միջնաժակետ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երկարաժամկետ հիդրոօդերևութաբանական կանխատեսումների արդարացման որակի վրա։ Պայմանավորված այդ հանգամանքով,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23.04.2020թ. N 597-Ն որոշման 2-րդ և 4-րդ կետերում ներկայացված ժամկետների վերանայման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անհրաժեշտություն է առաջացել։   </w:t>
      </w:r>
    </w:p>
    <w:p w:rsidR="008F6854" w:rsidRDefault="008F6854" w:rsidP="008F6854">
      <w:pPr>
        <w:tabs>
          <w:tab w:val="left" w:pos="4785"/>
          <w:tab w:val="left" w:pos="6995"/>
          <w:tab w:val="left" w:pos="9422"/>
        </w:tabs>
        <w:spacing w:after="0" w:line="24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8F6854" w:rsidRDefault="008F6854" w:rsidP="008F685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en-US"/>
        </w:rPr>
      </w:pPr>
      <w:r>
        <w:rPr>
          <w:rStyle w:val="Strong"/>
          <w:rFonts w:ascii="GHEA Grapalat" w:hAnsi="GHEA Grapalat" w:cs="Sylfae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Առաջարկվող</w:t>
      </w:r>
      <w:r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նախագծի</w:t>
      </w:r>
      <w:r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կարգավորման</w:t>
      </w:r>
      <w:r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բնույթը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:</w:t>
      </w:r>
    </w:p>
    <w:p w:rsidR="008F6854" w:rsidRDefault="008F6854" w:rsidP="008F6854">
      <w:pPr>
        <w:pStyle w:val="ListParagraph"/>
        <w:spacing w:after="0" w:line="24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F6854" w:rsidRDefault="008F6854" w:rsidP="008F6854">
      <w:pPr>
        <w:spacing w:after="0"/>
        <w:ind w:right="-16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>
        <w:rPr>
          <w:rFonts w:ascii="GHEA Grapalat" w:hAnsi="GHEA Grapalat" w:cs="Verdana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Հան</w:t>
      </w:r>
      <w:r>
        <w:rPr>
          <w:rFonts w:ascii="GHEA Grapalat" w:hAnsi="GHEA Grapalat" w:cs="Verdana"/>
          <w:color w:val="000000"/>
          <w:sz w:val="24"/>
          <w:szCs w:val="24"/>
          <w:lang w:val="hy-AM"/>
        </w:rPr>
        <w:t>ր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ապետության</w:t>
      </w:r>
      <w:r>
        <w:rPr>
          <w:rFonts w:ascii="GHEA Grapalat" w:hAnsi="GHEA Grapalat" w:cs="Verdana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2020 թվականի ապրիլի 23-ի N 597-ն որոշման մեջ փոփոխություններ կատարելու մասին» </w:t>
      </w:r>
      <w:r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Կառավարության որոշման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նախագծով առաջարկվել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23.04.2020թ. N 597-Ն որոշման 2-րդ և 4-րդ կետերում ներկայացված ժամկետները փոփոխել՝ համապատասխան տեղեկատվությունները ներկայացնել ըստ անհրաժեշտության։</w:t>
      </w:r>
    </w:p>
    <w:p w:rsidR="008F6854" w:rsidRDefault="008F6854" w:rsidP="008F6854">
      <w:pPr>
        <w:pStyle w:val="ListParagraph"/>
        <w:spacing w:after="0" w:line="24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8F6854" w:rsidRDefault="008F6854" w:rsidP="008F6854">
      <w:pPr>
        <w:pStyle w:val="ListParagraph"/>
        <w:spacing w:after="0" w:line="240" w:lineRule="auto"/>
        <w:ind w:left="0" w:firstLine="284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8F6854" w:rsidRDefault="008F6854" w:rsidP="008F6854">
      <w:pPr>
        <w:pStyle w:val="ListParagraph"/>
        <w:spacing w:after="0" w:line="240" w:lineRule="auto"/>
        <w:ind w:left="0" w:firstLine="284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8F6854" w:rsidRDefault="008F6854" w:rsidP="008F6854">
      <w:pPr>
        <w:pStyle w:val="ListParagraph"/>
        <w:spacing w:after="0" w:line="240" w:lineRule="auto"/>
        <w:ind w:left="0" w:firstLine="284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8F6854" w:rsidRDefault="008F6854" w:rsidP="008F685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textAlignment w:val="baseline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Նախագծի</w:t>
      </w: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մշակման</w:t>
      </w: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գործընթացում</w:t>
      </w: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ներգրավված</w:t>
      </w: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ինստիտուտները</w:t>
      </w: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, </w:t>
      </w:r>
      <w:r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անձինք</w:t>
      </w: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նրանց</w:t>
      </w: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դիրքորոշումը</w:t>
      </w: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>:</w:t>
      </w:r>
    </w:p>
    <w:p w:rsidR="008F6854" w:rsidRDefault="008F6854" w:rsidP="008F6854">
      <w:pPr>
        <w:shd w:val="clear" w:color="auto" w:fill="FFFFFF"/>
        <w:spacing w:after="0" w:line="240" w:lineRule="auto"/>
        <w:ind w:left="284"/>
        <w:textAlignment w:val="baseline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</w:pPr>
    </w:p>
    <w:p w:rsidR="008F6854" w:rsidRDefault="008F6854" w:rsidP="008F6854">
      <w:pPr>
        <w:shd w:val="clear" w:color="auto" w:fill="FFFFFF"/>
        <w:spacing w:after="225" w:line="240" w:lineRule="auto"/>
        <w:ind w:firstLine="709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Նախագիծը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մշակվել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է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շրջակա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միջավայրի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նախարարության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կողմից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:</w:t>
      </w:r>
    </w:p>
    <w:p w:rsidR="008F6854" w:rsidRDefault="008F6854" w:rsidP="008F6854">
      <w:pPr>
        <w:pStyle w:val="ListParagraph"/>
        <w:numPr>
          <w:ilvl w:val="0"/>
          <w:numId w:val="1"/>
        </w:numPr>
        <w:jc w:val="both"/>
        <w:rPr>
          <w:rStyle w:val="Strong"/>
          <w:bCs w:val="0"/>
          <w:lang w:val="en-US"/>
        </w:rPr>
      </w:pPr>
      <w:r>
        <w:rPr>
          <w:rStyle w:val="Strong"/>
          <w:rFonts w:ascii="GHEA Grapalat" w:hAnsi="GHEA Grapalat" w:cs="Sylfae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Ակնկալվող</w:t>
      </w:r>
      <w:r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արդյունքը</w:t>
      </w:r>
      <w:r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</w:p>
    <w:p w:rsidR="008F6854" w:rsidRDefault="008F6854" w:rsidP="008F6854">
      <w:pPr>
        <w:pStyle w:val="ListParagraph"/>
        <w:jc w:val="both"/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en-US"/>
        </w:rPr>
      </w:pPr>
    </w:p>
    <w:p w:rsidR="008F6854" w:rsidRDefault="008F6854" w:rsidP="008F6854">
      <w:pPr>
        <w:pStyle w:val="ListParagraph"/>
        <w:spacing w:line="240" w:lineRule="auto"/>
        <w:ind w:left="0" w:firstLine="720"/>
        <w:jc w:val="both"/>
        <w:rPr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en-US"/>
        </w:rPr>
        <w:t>Նախագծի ընդունումը հնարավորություն կտա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խուսափել ավելորդ վարչարարությունից և որոշմամբ պահանջվող տեղեկատվությունը վարչապետի աշխատակազմ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ներկայացնել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անհրաժեշտության դեպքում։</w:t>
      </w:r>
    </w:p>
    <w:p w:rsidR="008F6854" w:rsidRDefault="008F6854" w:rsidP="008F6854">
      <w:pPr>
        <w:pStyle w:val="ListParagraph"/>
        <w:spacing w:line="240" w:lineRule="auto"/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8F6854" w:rsidRPr="008F6854" w:rsidRDefault="008F6854" w:rsidP="008F6854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cs="Sylfaen"/>
          <w:bdr w:val="none" w:sz="0" w:space="0" w:color="auto" w:frame="1"/>
          <w:lang w:val="en-US"/>
        </w:rPr>
      </w:pP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 xml:space="preserve"> </w:t>
      </w:r>
    </w:p>
    <w:p w:rsidR="008F6854" w:rsidRDefault="008F6854" w:rsidP="008F6854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8F6854" w:rsidRDefault="008F6854" w:rsidP="008F6854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8F6854" w:rsidRDefault="008F6854" w:rsidP="008F6854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8F6854" w:rsidRDefault="008F6854" w:rsidP="008F6854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8F6854" w:rsidRDefault="008F6854" w:rsidP="008F6854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8F6854" w:rsidRDefault="008F6854" w:rsidP="008F6854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8F6854" w:rsidRDefault="008F6854" w:rsidP="008F6854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8F6854" w:rsidRDefault="008F6854" w:rsidP="008F6854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8F6854" w:rsidRDefault="008F6854" w:rsidP="008F6854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8F6854" w:rsidRDefault="008F6854" w:rsidP="008F6854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8F6854" w:rsidRDefault="008F6854" w:rsidP="008F6854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8F6854" w:rsidRDefault="008F6854" w:rsidP="008F6854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8F6854" w:rsidRDefault="008F6854" w:rsidP="008F6854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8F6854" w:rsidRDefault="008F6854" w:rsidP="008F6854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8F6854" w:rsidRDefault="008F6854" w:rsidP="008F6854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8F6854" w:rsidRDefault="008F6854" w:rsidP="008F6854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8F6854" w:rsidRDefault="008F6854" w:rsidP="008F6854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8F6854" w:rsidRPr="008F6854" w:rsidRDefault="008F6854" w:rsidP="008F6854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lang w:val="hy-AM"/>
        </w:rPr>
      </w:pP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Տ</w:t>
      </w:r>
      <w:r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Ե</w:t>
      </w:r>
      <w:r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Ղ</w:t>
      </w:r>
      <w:r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Ե</w:t>
      </w:r>
      <w:r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Կ</w:t>
      </w:r>
      <w:r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Ա</w:t>
      </w:r>
      <w:r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Ն</w:t>
      </w:r>
      <w:r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Ք</w:t>
      </w:r>
    </w:p>
    <w:p w:rsidR="008F6854" w:rsidRDefault="008F6854" w:rsidP="008F6854">
      <w:pPr>
        <w:pStyle w:val="NormalWeb"/>
        <w:shd w:val="clear" w:color="auto" w:fill="FFFFFF"/>
        <w:spacing w:before="0" w:beforeAutospacing="0" w:after="0" w:afterAutospacing="0"/>
        <w:ind w:firstLine="26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>
        <w:rPr>
          <w:rFonts w:ascii="GHEA Grapalat" w:hAnsi="GHEA Grapalat"/>
          <w:b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2020 ԹՎԱԿԱՆԻ ԱՊՐԻԼԻ 23-Ի N 597-Ն ՈՐՈՇՄԱՆ ՄԵՋ ՓՈՓՈԽՈՒԹՅՈՒՆՆԵՐ ԿԱՏԱՐԵԼՈՒ ՄԱՍԻՆ» </w:t>
      </w:r>
      <w:r>
        <w:rPr>
          <w:rFonts w:ascii="GHEA Grapalat" w:hAnsi="GHEA Grapalat"/>
          <w:b/>
          <w:lang w:val="hy-AM"/>
        </w:rPr>
        <w:t>ՀԱՅԱՍՏԱՆԻ ՀԱՆՐԱՊԵՏՈՒԹՅԱՆ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 w:themeColor="text1"/>
          <w:lang w:val="hy-AM"/>
        </w:rPr>
        <w:t xml:space="preserve">ԿԱՌԱՎԱՐՈՒԹՅԱՆ ՈՐՈՇՄԱՆ ՆԱԽԱԳԾԻ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ԸՆԴՈՒՆՄԱՆ</w:t>
      </w:r>
      <w:r>
        <w:rPr>
          <w:rStyle w:val="Strong"/>
          <w:rFonts w:ascii="Courier New" w:hAnsi="Courier New" w:cs="Courier New"/>
          <w:color w:val="000000" w:themeColor="text1"/>
          <w:bdr w:val="none" w:sz="0" w:space="0" w:color="auto" w:frame="1"/>
          <w:lang w:val="hy-AM"/>
        </w:rPr>
        <w:t> 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ԿԱՊԱԿՑՈՒԹՅԱՄԲ</w:t>
      </w:r>
      <w:r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ԱՅԼ</w:t>
      </w:r>
      <w:r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ՆՈՐՄԱՏԻՎ</w:t>
      </w:r>
      <w:r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ԻՐԱՎԱԿԱՆ</w:t>
      </w:r>
      <w:r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ԱԿՏԵՐԻ</w:t>
      </w:r>
      <w:r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ԸՆԴՈՒՆՄԱՆ</w:t>
      </w:r>
      <w:r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ԱՆՀՐԱԺԵՇՏՈՒԹՅԱՆ</w:t>
      </w:r>
      <w:r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ՄԱՍԻՆ</w:t>
      </w:r>
    </w:p>
    <w:p w:rsidR="008F6854" w:rsidRDefault="008F6854" w:rsidP="008F6854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color w:val="000000" w:themeColor="text1"/>
          <w:lang w:val="hy-AM"/>
        </w:rPr>
      </w:pPr>
      <w:r>
        <w:rPr>
          <w:rStyle w:val="Strong"/>
          <w:rFonts w:ascii="Courier New" w:hAnsi="Courier New" w:cs="Courier New"/>
          <w:color w:val="000000" w:themeColor="text1"/>
          <w:bdr w:val="none" w:sz="0" w:space="0" w:color="auto" w:frame="1"/>
          <w:lang w:val="hy-AM"/>
        </w:rPr>
        <w:t> </w:t>
      </w:r>
    </w:p>
    <w:p w:rsidR="008F6854" w:rsidRDefault="008F6854" w:rsidP="008F6854">
      <w:pPr>
        <w:pStyle w:val="NormalWeb"/>
        <w:shd w:val="clear" w:color="auto" w:fill="FFFFFF"/>
        <w:spacing w:before="0" w:beforeAutospacing="0" w:after="225" w:afterAutospacing="0"/>
        <w:ind w:firstLine="567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lang w:val="hy-AM"/>
        </w:rPr>
        <w:t>«</w:t>
      </w:r>
      <w:r>
        <w:rPr>
          <w:rFonts w:ascii="GHEA Grapalat" w:hAnsi="GHEA Grapalat" w:cs="Sylfaen"/>
          <w:color w:val="000000"/>
          <w:lang w:val="hy-AM"/>
        </w:rPr>
        <w:t>Հայաստանի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Հան</w:t>
      </w:r>
      <w:r>
        <w:rPr>
          <w:rFonts w:ascii="GHEA Grapalat" w:hAnsi="GHEA Grapalat" w:cs="Verdana"/>
          <w:color w:val="000000"/>
          <w:lang w:val="hy-AM"/>
        </w:rPr>
        <w:t>ր</w:t>
      </w:r>
      <w:r>
        <w:rPr>
          <w:rFonts w:ascii="GHEA Grapalat" w:hAnsi="GHEA Grapalat" w:cs="Sylfaen"/>
          <w:color w:val="000000"/>
          <w:lang w:val="hy-AM"/>
        </w:rPr>
        <w:t>ապետության</w:t>
      </w:r>
      <w:r>
        <w:rPr>
          <w:rFonts w:ascii="GHEA Grapalat" w:hAnsi="GHEA Grapalat"/>
          <w:lang w:val="hy-AM"/>
        </w:rPr>
        <w:t xml:space="preserve"> կառավարության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2020 թվականի ապրիլի 23-ի N 597-ն որոշման մեջ փոփոխություններ կատարելու մասին»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color w:val="000000" w:themeColor="text1"/>
          <w:lang w:val="hy-AM"/>
        </w:rPr>
        <w:t>Կառավարության որոշման նախագծի</w:t>
      </w:r>
      <w:r>
        <w:rPr>
          <w:rFonts w:ascii="GHEA Grapalat" w:hAnsi="GHEA Grapalat" w:cs="Sylfaen"/>
          <w:color w:val="000000" w:themeColor="text1"/>
          <w:lang w:val="hy-AM"/>
        </w:rPr>
        <w:t xml:space="preserve"> ընդունման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կապակցությամբ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այլ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իրավական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ակտերում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փոփոխություններ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կամ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լրացումներ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կատարելու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անհրաժեշտություն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չի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առաջանում</w:t>
      </w:r>
      <w:r>
        <w:rPr>
          <w:rFonts w:ascii="GHEA Grapalat" w:hAnsi="GHEA Grapalat" w:cs="Arial"/>
          <w:color w:val="000000" w:themeColor="text1"/>
          <w:lang w:val="hy-AM"/>
        </w:rPr>
        <w:t>:</w:t>
      </w:r>
    </w:p>
    <w:p w:rsidR="008F6854" w:rsidRPr="008F6854" w:rsidRDefault="008F6854" w:rsidP="008F6854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cs="Courier New"/>
          <w:bdr w:val="none" w:sz="0" w:space="0" w:color="auto" w:frame="1"/>
          <w:lang w:val="hy-AM"/>
        </w:rPr>
      </w:pPr>
      <w:r>
        <w:rPr>
          <w:rStyle w:val="Strong"/>
          <w:rFonts w:ascii="Courier New" w:hAnsi="Courier New" w:cs="Courier New"/>
          <w:color w:val="000000" w:themeColor="text1"/>
          <w:bdr w:val="none" w:sz="0" w:space="0" w:color="auto" w:frame="1"/>
          <w:lang w:val="hy-AM"/>
        </w:rPr>
        <w:t> </w:t>
      </w:r>
    </w:p>
    <w:p w:rsidR="008F6854" w:rsidRDefault="008F6854" w:rsidP="008F6854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GHEA Grapalat" w:hAnsi="GHEA Grapalat" w:cs="Courier New"/>
          <w:color w:val="000000" w:themeColor="text1"/>
          <w:bdr w:val="none" w:sz="0" w:space="0" w:color="auto" w:frame="1"/>
          <w:lang w:val="hy-AM"/>
        </w:rPr>
      </w:pPr>
    </w:p>
    <w:p w:rsidR="008F6854" w:rsidRDefault="008F6854" w:rsidP="008F6854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GHEA Grapalat" w:hAnsi="GHEA Grapalat" w:cs="Courier New"/>
          <w:color w:val="000000" w:themeColor="text1"/>
          <w:bdr w:val="none" w:sz="0" w:space="0" w:color="auto" w:frame="1"/>
          <w:lang w:val="hy-AM"/>
        </w:rPr>
      </w:pPr>
    </w:p>
    <w:p w:rsidR="008F6854" w:rsidRPr="008F6854" w:rsidRDefault="008F6854" w:rsidP="008F6854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lang w:val="hy-AM"/>
        </w:rPr>
      </w:pPr>
    </w:p>
    <w:p w:rsidR="008F6854" w:rsidRDefault="008F6854" w:rsidP="008F6854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color w:val="000000" w:themeColor="text1"/>
          <w:lang w:val="hy-AM"/>
        </w:rPr>
      </w:pP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ՏԵՂԵԿԱՆՔ</w:t>
      </w:r>
    </w:p>
    <w:p w:rsidR="008F6854" w:rsidRPr="008F6854" w:rsidRDefault="008F6854" w:rsidP="008F6854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cs="Sylfaen"/>
          <w:bdr w:val="none" w:sz="0" w:space="0" w:color="auto" w:frame="1"/>
          <w:lang w:val="hy-AM"/>
        </w:rPr>
      </w:pPr>
      <w:r>
        <w:rPr>
          <w:rFonts w:ascii="GHEA Grapalat" w:hAnsi="GHEA Grapalat"/>
          <w:b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2020 ԹՎԱԿԱՆԻ ԱՊՐԻԼԻ 23-Ի N 597-Ն ՈՐՈՇՄԱՆ ՄԵՋ ՓՈՓՈԽՈՒԹՅՈՒՆՆԵՐ ԿԱՏԱՐԵԼՈՒ ՄԱՍԻՆ» </w:t>
      </w:r>
      <w:r>
        <w:rPr>
          <w:rFonts w:ascii="GHEA Grapalat" w:hAnsi="GHEA Grapalat"/>
          <w:b/>
          <w:lang w:val="hy-AM"/>
        </w:rPr>
        <w:t>ՀԱՅԱՍՏԱՆԻ ՀԱՆՐԱՊԵՏՈՒԹՅԱՆ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bookmarkStart w:id="0" w:name="_GoBack"/>
      <w:bookmarkEnd w:id="0"/>
      <w:r>
        <w:rPr>
          <w:rStyle w:val="Strong"/>
          <w:rFonts w:ascii="GHEA Grapalat" w:hAnsi="GHEA Grapalat"/>
          <w:color w:val="000000" w:themeColor="text1"/>
          <w:lang w:val="hy-AM"/>
        </w:rPr>
        <w:t xml:space="preserve">ԿԱՌԱՎԱՐՈՒԹՅԱՆ ՈՐՈՇՄԱՆ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ԸՆԴՈՒՆՄԱՆ</w:t>
      </w:r>
      <w:r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ԿԱՊԱԿՑՈՒԹՅԱՄԲ</w:t>
      </w:r>
      <w:r>
        <w:rPr>
          <w:rStyle w:val="Strong"/>
          <w:rFonts w:ascii="Courier New" w:hAnsi="Courier New" w:cs="Courier New"/>
          <w:color w:val="000000" w:themeColor="text1"/>
          <w:bdr w:val="none" w:sz="0" w:space="0" w:color="auto" w:frame="1"/>
          <w:lang w:val="hy-AM"/>
        </w:rPr>
        <w:t> 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ՊԵՏԱԿԱՆ</w:t>
      </w:r>
      <w:r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ԿԱՄ</w:t>
      </w:r>
      <w:r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ՏԵՂԱԿԱՆ</w:t>
      </w:r>
      <w:r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ԻՆՔՆԱԿԱՌԱՎԱՐՄԱՆ</w:t>
      </w:r>
      <w:r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ՄԱՐՄՆԻ</w:t>
      </w:r>
      <w:r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ԲՅՈՒՋԵՈՒՄ</w:t>
      </w:r>
      <w:r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ԵԿԱՄՈՒՏՆԵՐԻ</w:t>
      </w:r>
      <w:r>
        <w:rPr>
          <w:rStyle w:val="Strong"/>
          <w:rFonts w:ascii="Courier New" w:hAnsi="Courier New" w:cs="Courier New"/>
          <w:color w:val="000000" w:themeColor="text1"/>
          <w:bdr w:val="none" w:sz="0" w:space="0" w:color="auto" w:frame="1"/>
          <w:lang w:val="hy-AM"/>
        </w:rPr>
        <w:t> </w:t>
      </w:r>
      <w:r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ԵՎ</w:t>
      </w:r>
      <w:r>
        <w:rPr>
          <w:rStyle w:val="Strong"/>
          <w:rFonts w:ascii="Courier New" w:hAnsi="Courier New" w:cs="Courier New"/>
          <w:color w:val="000000" w:themeColor="text1"/>
          <w:bdr w:val="none" w:sz="0" w:space="0" w:color="auto" w:frame="1"/>
          <w:lang w:val="hy-AM"/>
        </w:rPr>
        <w:t> </w:t>
      </w:r>
      <w:r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ԾԱԽՍԵՐԻ</w:t>
      </w:r>
      <w:r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ԱՎԵԼԱՑՄԱՆ</w:t>
      </w:r>
      <w:r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ԿԱՄ</w:t>
      </w:r>
      <w:r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>ՆՎԱԶԵՑՄԱՆ</w:t>
      </w:r>
      <w:r>
        <w:rPr>
          <w:rStyle w:val="Strong"/>
          <w:rFonts w:ascii="GHEA Grapalat" w:hAnsi="GHEA Grapalat" w:cs="Arial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  <w:t xml:space="preserve">ՄԱՍԻՆ  </w:t>
      </w:r>
    </w:p>
    <w:p w:rsidR="008F6854" w:rsidRDefault="008F6854" w:rsidP="008F6854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Sylfaen"/>
          <w:color w:val="000000" w:themeColor="text1"/>
          <w:bdr w:val="none" w:sz="0" w:space="0" w:color="auto" w:frame="1"/>
          <w:lang w:val="hy-AM"/>
        </w:rPr>
      </w:pPr>
    </w:p>
    <w:p w:rsidR="008F6854" w:rsidRPr="008F6854" w:rsidRDefault="008F6854" w:rsidP="008F6854">
      <w:pPr>
        <w:pStyle w:val="NormalWeb"/>
        <w:shd w:val="clear" w:color="auto" w:fill="FFFFFF"/>
        <w:spacing w:before="0" w:beforeAutospacing="0" w:after="225" w:afterAutospacing="0"/>
        <w:ind w:firstLine="708"/>
        <w:jc w:val="both"/>
        <w:textAlignment w:val="baseline"/>
        <w:rPr>
          <w:color w:val="4B5C6A"/>
          <w:lang w:val="hy-AM"/>
        </w:rPr>
      </w:pPr>
      <w:r>
        <w:rPr>
          <w:rFonts w:ascii="GHEA Grapalat" w:hAnsi="GHEA Grapalat"/>
          <w:lang w:val="hy-AM"/>
        </w:rPr>
        <w:t>«</w:t>
      </w:r>
      <w:r>
        <w:rPr>
          <w:rFonts w:ascii="GHEA Grapalat" w:hAnsi="GHEA Grapalat" w:cs="Sylfaen"/>
          <w:color w:val="000000"/>
          <w:lang w:val="hy-AM"/>
        </w:rPr>
        <w:t>Հայաստանի</w:t>
      </w:r>
      <w:r>
        <w:rPr>
          <w:rFonts w:ascii="GHEA Grapalat" w:hAnsi="GHEA Grapalat" w:cs="Verdana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Հան</w:t>
      </w:r>
      <w:r>
        <w:rPr>
          <w:rFonts w:ascii="GHEA Grapalat" w:hAnsi="GHEA Grapalat" w:cs="Verdana"/>
          <w:color w:val="000000"/>
          <w:lang w:val="hy-AM"/>
        </w:rPr>
        <w:t>ր</w:t>
      </w:r>
      <w:r>
        <w:rPr>
          <w:rFonts w:ascii="GHEA Grapalat" w:hAnsi="GHEA Grapalat" w:cs="Sylfaen"/>
          <w:color w:val="000000"/>
          <w:lang w:val="hy-AM"/>
        </w:rPr>
        <w:t>ապետության</w:t>
      </w:r>
      <w:r>
        <w:rPr>
          <w:rFonts w:ascii="GHEA Grapalat" w:hAnsi="GHEA Grapalat"/>
          <w:lang w:val="hy-AM"/>
        </w:rPr>
        <w:t xml:space="preserve"> կառավարության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2020 թվականի ապրիլի 23-ի N 597-ն որոշման մեջ փոփոխություններ կատարելու մասին» </w:t>
      </w:r>
      <w:r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Կառավարության որոշման </w:t>
      </w:r>
      <w:r>
        <w:rPr>
          <w:rFonts w:ascii="GHEA Grapalat" w:hAnsi="GHEA Grapalat" w:cs="Sylfaen"/>
          <w:color w:val="000000" w:themeColor="text1"/>
          <w:lang w:val="hy-AM"/>
        </w:rPr>
        <w:t>ընդունման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կապակցությամբ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պետական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կամ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տեղական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ինքնակառավարման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մարմնի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բյուջեում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եկամուտների</w:t>
      </w:r>
      <w:r>
        <w:rPr>
          <w:rFonts w:ascii="Sylfaen" w:hAnsi="Sylfaen" w:cs="Courier New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և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ծախսերի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ավելացում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կամ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նվազեցում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չի</w:t>
      </w:r>
      <w:r>
        <w:rPr>
          <w:rFonts w:ascii="GHEA Grapalat" w:hAnsi="GHEA Grapalat" w:cs="Arial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նախատեսվում</w:t>
      </w:r>
      <w:r>
        <w:rPr>
          <w:rFonts w:ascii="GHEA Grapalat" w:hAnsi="GHEA Grapalat"/>
          <w:color w:val="000000" w:themeColor="text1"/>
          <w:lang w:val="hy-AM"/>
        </w:rPr>
        <w:t>:</w:t>
      </w:r>
      <w:r>
        <w:rPr>
          <w:rFonts w:ascii="GHEA Grapalat" w:hAnsi="GHEA Grapalat"/>
          <w:color w:val="4B5C6A"/>
          <w:lang w:val="hy-AM"/>
        </w:rPr>
        <w:t xml:space="preserve">   </w:t>
      </w:r>
    </w:p>
    <w:p w:rsidR="002E031E" w:rsidRPr="008F6854" w:rsidRDefault="002E031E">
      <w:pPr>
        <w:rPr>
          <w:lang w:val="hy-AM"/>
        </w:rPr>
      </w:pPr>
    </w:p>
    <w:sectPr w:rsidR="002E031E" w:rsidRPr="008F68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DE38E7"/>
    <w:multiLevelType w:val="hybridMultilevel"/>
    <w:tmpl w:val="C10221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5BA"/>
    <w:rsid w:val="002E031E"/>
    <w:rsid w:val="005F5C84"/>
    <w:rsid w:val="006115BA"/>
    <w:rsid w:val="008F6854"/>
    <w:rsid w:val="00AE1A88"/>
    <w:rsid w:val="00CF0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0359A"/>
  <w15:chartTrackingRefBased/>
  <w15:docId w15:val="{01F46625-37F8-4E23-8D54-F4AEB3C11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6854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F6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8F685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F68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1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523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Tatshat Hovhannisyan</dc:creator>
  <cp:keywords>https://mul2-mnp.gov.am/tasks/94714/oneclick/Himnavorum.docx?token=acd75e86b653153798836becd526d39f</cp:keywords>
  <dc:description/>
  <cp:lastModifiedBy>Tatshat Hovhannisyan</cp:lastModifiedBy>
  <cp:revision>2</cp:revision>
  <dcterms:created xsi:type="dcterms:W3CDTF">2020-09-25T06:00:00Z</dcterms:created>
  <dcterms:modified xsi:type="dcterms:W3CDTF">2020-09-25T06:03:00Z</dcterms:modified>
</cp:coreProperties>
</file>