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F52" w:rsidRPr="006730A7" w:rsidRDefault="004B4F52" w:rsidP="004B4F52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730A7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4B4F52" w:rsidRDefault="004B4F52" w:rsidP="001E3C09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rStyle w:val="a3"/>
          <w:rFonts w:ascii="GHEA Grapalat" w:hAnsi="GHEA Grapalat"/>
          <w:lang w:val="hy-AM"/>
        </w:rPr>
      </w:pPr>
      <w:bookmarkStart w:id="0" w:name="_Hlk45051748"/>
      <w:r>
        <w:rPr>
          <w:rStyle w:val="a3"/>
          <w:rFonts w:ascii="GHEA Grapalat" w:hAnsi="GHEA Grapalat"/>
          <w:lang w:val="hy-AM"/>
        </w:rPr>
        <w:t>«</w:t>
      </w:r>
      <w:r w:rsidR="001E3C09" w:rsidRPr="001E3C09">
        <w:rPr>
          <w:rStyle w:val="a3"/>
          <w:rFonts w:ascii="GHEA Grapalat" w:hAnsi="GHEA Grapalat"/>
          <w:lang w:val="hy-AM"/>
        </w:rPr>
        <w:t xml:space="preserve">ԳՈՒՅՔ ՀԵՏ ՎԵՐՑՆԵԼՈՒ ԵՎ </w:t>
      </w:r>
      <w:r w:rsidR="001E3C09" w:rsidRPr="001E3C09">
        <w:rPr>
          <w:rFonts w:ascii="GHEA Grapalat" w:hAnsi="GHEA Grapalat"/>
          <w:b/>
          <w:lang w:val="hy-AM"/>
        </w:rPr>
        <w:t>ԱՆՀԱՏՈՒՅՑ, ԱՆԺԱՄԿԵՏ ՕԳՏԱԳՈՐԾՄԱՆ ԻՐԱՎՈՒՆՔՈՎ</w:t>
      </w:r>
      <w:r w:rsidR="001E3C09" w:rsidRPr="001E3C09">
        <w:rPr>
          <w:rStyle w:val="a3"/>
          <w:rFonts w:ascii="GHEA Grapalat" w:hAnsi="GHEA Grapalat"/>
          <w:b w:val="0"/>
          <w:lang w:val="hy-AM"/>
        </w:rPr>
        <w:t xml:space="preserve"> </w:t>
      </w:r>
      <w:r w:rsidR="001E3C09" w:rsidRPr="001E3C09">
        <w:rPr>
          <w:rStyle w:val="a3"/>
          <w:rFonts w:ascii="GHEA Grapalat" w:hAnsi="GHEA Grapalat"/>
          <w:lang w:val="hy-AM"/>
        </w:rPr>
        <w:t>ԱՄՐԱՑՆԵԼՈՒ ՄԱՍԻՆ</w:t>
      </w:r>
      <w:r>
        <w:rPr>
          <w:rStyle w:val="a3"/>
          <w:rFonts w:ascii="GHEA Grapalat" w:hAnsi="GHEA Grapalat"/>
          <w:lang w:val="hy-AM"/>
        </w:rPr>
        <w:t>»</w:t>
      </w:r>
    </w:p>
    <w:p w:rsidR="004B4F52" w:rsidRDefault="004B4F52" w:rsidP="004B4F52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70ED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ԸՆԴՈՒՆՄԱՆ</w:t>
      </w:r>
    </w:p>
    <w:p w:rsidR="004B4F52" w:rsidRPr="00210CEA" w:rsidRDefault="004B4F52" w:rsidP="004B4F52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bookmarkEnd w:id="0"/>
    <w:p w:rsidR="004B4F52" w:rsidRPr="006730A7" w:rsidRDefault="004B4F52" w:rsidP="00272630">
      <w:pPr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6730A7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4B4F52" w:rsidRDefault="004B4F52" w:rsidP="004B4F52">
      <w:pPr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Կ</w:t>
      </w:r>
      <w:r w:rsidRPr="003E4950">
        <w:rPr>
          <w:rFonts w:ascii="GHEA Grapalat" w:hAnsi="GHEA Grapalat"/>
          <w:bCs/>
          <w:sz w:val="24"/>
          <w:szCs w:val="24"/>
          <w:lang w:val="hy-AM"/>
        </w:rPr>
        <w:t>առավարության 2020 թվականի հունվարի 30-ի թիվ 81-Ն որոշմամբ «Շրջակա միջավայրի մոնիթորինգի և տեղեկատվության կենտրոն»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Pr="003E4950">
        <w:rPr>
          <w:rFonts w:ascii="GHEA Grapalat" w:hAnsi="GHEA Grapalat"/>
          <w:bCs/>
          <w:sz w:val="24"/>
          <w:szCs w:val="24"/>
          <w:lang w:val="hy-AM"/>
        </w:rPr>
        <w:t xml:space="preserve"> «Անտառային մոնիթորինգի կենտրոն» և </w:t>
      </w:r>
      <w:bookmarkStart w:id="1" w:name="_Hlk44973113"/>
      <w:r w:rsidRPr="003E4950">
        <w:rPr>
          <w:rFonts w:ascii="GHEA Grapalat" w:hAnsi="GHEA Grapalat"/>
          <w:bCs/>
          <w:sz w:val="24"/>
          <w:szCs w:val="24"/>
          <w:lang w:val="hy-AM"/>
        </w:rPr>
        <w:t>«Հիդրոօդերևութաբանության և մթնոլորտային երևույթների վրա ակտիվ ներգործության ծառայություն» պետական ոչ առևտրային կազմակերպությունները</w:t>
      </w:r>
      <w:bookmarkEnd w:id="1"/>
      <w:r w:rsidRPr="003E4950">
        <w:rPr>
          <w:rFonts w:ascii="GHEA Grapalat" w:hAnsi="GHEA Grapalat"/>
          <w:bCs/>
          <w:sz w:val="24"/>
          <w:szCs w:val="24"/>
          <w:lang w:val="hy-AM"/>
        </w:rPr>
        <w:t xml:space="preserve"> միաձուլման ձևով </w:t>
      </w:r>
      <w:r w:rsidRPr="006A2169">
        <w:rPr>
          <w:rFonts w:ascii="GHEA Grapalat" w:hAnsi="GHEA Grapalat"/>
          <w:sz w:val="24"/>
          <w:szCs w:val="24"/>
          <w:lang w:val="hy-AM"/>
        </w:rPr>
        <w:t xml:space="preserve">վերակազմակերպվել </w:t>
      </w:r>
      <w:bookmarkStart w:id="2" w:name="_Hlk42041525"/>
      <w:r w:rsidRPr="006A2169">
        <w:rPr>
          <w:rFonts w:ascii="GHEA Grapalat" w:hAnsi="GHEA Grapalat"/>
          <w:sz w:val="24"/>
          <w:szCs w:val="24"/>
          <w:lang w:val="hy-AM"/>
        </w:rPr>
        <w:t>են «</w:t>
      </w:r>
      <w:bookmarkStart w:id="3" w:name="_Hlk44624364"/>
      <w:r w:rsidRPr="006A2169">
        <w:rPr>
          <w:rFonts w:ascii="GHEA Grapalat" w:hAnsi="GHEA Grapalat"/>
          <w:sz w:val="24"/>
          <w:szCs w:val="24"/>
          <w:lang w:val="hy-AM"/>
        </w:rPr>
        <w:t>Հիդրոօդերևութաբանության և մոնիթորինգի կենտրոն» պետական ոչ առևտրային կազմակերպության</w:t>
      </w:r>
      <w:bookmarkEnd w:id="2"/>
      <w:bookmarkEnd w:id="3"/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>(այսուհետ՝ Կազմակերպություն)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Pr="00B55CD7">
        <w:rPr>
          <w:rFonts w:ascii="GHEA Grapalat" w:hAnsi="GHEA Grapalat"/>
          <w:bCs/>
          <w:sz w:val="24"/>
          <w:szCs w:val="24"/>
          <w:lang w:val="hy-AM"/>
        </w:rPr>
        <w:t xml:space="preserve"> որը</w:t>
      </w:r>
      <w:r w:rsidRPr="00B55CD7">
        <w:rPr>
          <w:rFonts w:ascii="GHEA Grapalat" w:hAnsi="GHEA Grapalat"/>
          <w:bCs/>
          <w:sz w:val="24"/>
          <w:szCs w:val="24"/>
          <w:lang w:val="af-ZA"/>
        </w:rPr>
        <w:t xml:space="preserve"> հանձնվել է Շրջակա միջավայրի նախարարության ենթակայությանը: </w:t>
      </w:r>
    </w:p>
    <w:p w:rsidR="004B4F52" w:rsidRPr="00E26DA8" w:rsidRDefault="004B4F52" w:rsidP="004B4F52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4" w:name="_Hlk45050832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ab/>
        <w:t>Կ</w:t>
      </w:r>
      <w:r w:rsidRPr="00B55CD7">
        <w:rPr>
          <w:rFonts w:ascii="GHEA Grapalat" w:hAnsi="GHEA Grapalat"/>
          <w:bCs/>
          <w:sz w:val="24"/>
          <w:szCs w:val="24"/>
          <w:lang w:val="hy-AM"/>
        </w:rPr>
        <w:t>առավարության 2019 թվականի դեկտեմբերի 12-ի թիվ 1819-Ա որոշմա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մբ </w:t>
      </w:r>
      <w:bookmarkEnd w:id="4"/>
      <w:r>
        <w:rPr>
          <w:rFonts w:ascii="GHEA Grapalat" w:hAnsi="GHEA Grapalat"/>
          <w:bCs/>
          <w:sz w:val="24"/>
          <w:szCs w:val="24"/>
          <w:lang w:val="hy-AM"/>
        </w:rPr>
        <w:t xml:space="preserve">Արտակարգ իրավիճակների նախարարության նախկին </w:t>
      </w:r>
      <w:r w:rsidRPr="00B55CD7">
        <w:rPr>
          <w:rFonts w:ascii="GHEA Grapalat" w:hAnsi="GHEA Grapalat"/>
          <w:bCs/>
          <w:sz w:val="24"/>
          <w:szCs w:val="24"/>
          <w:lang w:val="hy-AM"/>
        </w:rPr>
        <w:t>«Հիդրոօդերևութաբանության և մթնոլորտային երևույթների վրա ակտիվ ներգործության ծառայություն» պետական ոչ առևտրային կազմակերպությ</w:t>
      </w:r>
      <w:r w:rsidR="00272630"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նը Հայաստանի Հանրապետության նվիրատվությամբ, ի թիվս այլ գույքի, հանձնվել է նաև </w:t>
      </w:r>
      <w:r w:rsidRPr="00B55CD7">
        <w:rPr>
          <w:rFonts w:ascii="GHEA Grapalat" w:hAnsi="GHEA Grapalat"/>
          <w:bCs/>
          <w:sz w:val="24"/>
          <w:szCs w:val="24"/>
          <w:lang w:val="hy-AM"/>
        </w:rPr>
        <w:t>P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376 մակնիշի, 1990 թվականի արտադրության 6400,0 ՀՀ դրամ հաշվեկշռային արժեքով մոտորանավակ: Հ</w:t>
      </w:r>
      <w:r w:rsidRPr="00B55CD7">
        <w:rPr>
          <w:rFonts w:ascii="GHEA Grapalat" w:hAnsi="GHEA Grapalat"/>
          <w:bCs/>
          <w:sz w:val="24"/>
          <w:szCs w:val="24"/>
          <w:lang w:val="af-ZA"/>
        </w:rPr>
        <w:t>իդրոօդերևութաբանական երևույթների ռեժիմային ու հատուկ դիտարկումների, ուսումնասիրությունների և կանխատեսումների իրականացման ապահովման, մթնոլորտային երևույթների վրա ակտիվ ներգործության աշխատանքների համակարգման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գործառույթներ</w:t>
      </w:r>
      <w:r w:rsidR="00272630">
        <w:rPr>
          <w:rFonts w:ascii="GHEA Grapalat" w:hAnsi="GHEA Grapalat"/>
          <w:bCs/>
          <w:sz w:val="24"/>
          <w:szCs w:val="24"/>
          <w:lang w:val="hy-AM"/>
        </w:rPr>
        <w:t>ն այժմ</w:t>
      </w:r>
      <w:r w:rsidRPr="00B55CD7">
        <w:rPr>
          <w:rFonts w:ascii="GHEA Grapalat" w:hAnsi="GHEA Grapalat"/>
          <w:bCs/>
          <w:sz w:val="24"/>
          <w:szCs w:val="24"/>
          <w:lang w:val="af-ZA"/>
        </w:rPr>
        <w:t xml:space="preserve">  վերապահ</w:t>
      </w:r>
      <w:r w:rsidRPr="00B55CD7">
        <w:rPr>
          <w:rFonts w:ascii="GHEA Grapalat" w:hAnsi="GHEA Grapalat"/>
          <w:bCs/>
          <w:sz w:val="24"/>
          <w:szCs w:val="24"/>
          <w:lang w:val="hy-AM"/>
        </w:rPr>
        <w:t>վ</w:t>
      </w:r>
      <w:r w:rsidRPr="00B55CD7">
        <w:rPr>
          <w:rFonts w:ascii="GHEA Grapalat" w:hAnsi="GHEA Grapalat"/>
          <w:bCs/>
          <w:sz w:val="24"/>
          <w:szCs w:val="24"/>
          <w:lang w:val="af-ZA"/>
        </w:rPr>
        <w:t xml:space="preserve">ել </w:t>
      </w:r>
      <w:r w:rsidR="00272630">
        <w:rPr>
          <w:rFonts w:ascii="GHEA Grapalat" w:hAnsi="GHEA Grapalat"/>
          <w:bCs/>
          <w:sz w:val="24"/>
          <w:szCs w:val="24"/>
          <w:lang w:val="hy-AM"/>
        </w:rPr>
        <w:t>են</w:t>
      </w:r>
      <w:r w:rsidRPr="00B55CD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55CD7">
        <w:rPr>
          <w:rFonts w:ascii="GHEA Grapalat" w:hAnsi="GHEA Grapalat"/>
          <w:bCs/>
          <w:sz w:val="24"/>
          <w:szCs w:val="24"/>
          <w:lang w:val="af-ZA"/>
        </w:rPr>
        <w:t>Շրջակա միջավայրի նախարարությանը: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4B4F52" w:rsidRPr="006730A7" w:rsidRDefault="004B4F52" w:rsidP="00272630">
      <w:pPr>
        <w:ind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5A1458">
        <w:rPr>
          <w:rFonts w:ascii="GHEA Grapalat" w:hAnsi="GHEA Grapalat"/>
          <w:bCs/>
          <w:sz w:val="24"/>
          <w:szCs w:val="24"/>
          <w:lang w:val="hy-AM"/>
        </w:rPr>
        <w:t>Սույն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 xml:space="preserve"> որոշման </w:t>
      </w:r>
      <w:r w:rsidRPr="005A1458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1458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1458">
        <w:rPr>
          <w:rFonts w:ascii="GHEA Grapalat" w:hAnsi="GHEA Grapalat"/>
          <w:bCs/>
          <w:sz w:val="24"/>
          <w:szCs w:val="24"/>
          <w:lang w:val="hy-AM"/>
        </w:rPr>
        <w:t>նախատեսվում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1458">
        <w:rPr>
          <w:rFonts w:ascii="GHEA Grapalat" w:hAnsi="GHEA Grapalat"/>
          <w:bCs/>
          <w:sz w:val="24"/>
          <w:szCs w:val="24"/>
          <w:lang w:val="hy-AM"/>
        </w:rPr>
        <w:t>է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Արտակարգ իրավիճակների նախարարությանը 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 xml:space="preserve">պատկանող  </w:t>
      </w:r>
      <w:r w:rsidRPr="00210CEA">
        <w:rPr>
          <w:rFonts w:ascii="GHEA Grapalat" w:hAnsi="GHEA Grapalat"/>
          <w:bCs/>
          <w:sz w:val="24"/>
          <w:szCs w:val="24"/>
          <w:lang w:val="hy-AM"/>
        </w:rPr>
        <w:t xml:space="preserve">P 376 մակնիշի, 1990 թվականի արտադրության 6400,0 </w:t>
      </w:r>
      <w:r>
        <w:rPr>
          <w:rFonts w:ascii="GHEA Grapalat" w:hAnsi="GHEA Grapalat"/>
          <w:bCs/>
          <w:sz w:val="24"/>
          <w:szCs w:val="24"/>
          <w:lang w:val="hy-AM"/>
        </w:rPr>
        <w:t>հազ</w:t>
      </w:r>
      <w:r w:rsidRPr="004D52E9">
        <w:rPr>
          <w:rFonts w:ascii="GHEA Grapalat" w:hAnsi="GHEA Grapalat"/>
          <w:bCs/>
          <w:sz w:val="24"/>
          <w:szCs w:val="24"/>
          <w:lang w:val="hy-AM"/>
        </w:rPr>
        <w:t>.</w:t>
      </w:r>
      <w:r w:rsidRPr="00210CEA">
        <w:rPr>
          <w:rFonts w:ascii="GHEA Grapalat" w:hAnsi="GHEA Grapalat"/>
          <w:bCs/>
          <w:sz w:val="24"/>
          <w:szCs w:val="24"/>
          <w:lang w:val="hy-AM"/>
        </w:rPr>
        <w:t xml:space="preserve">դրամ հաշվեկշռային արժեքով 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 xml:space="preserve">մոտորանավակը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հետ վերցնել և 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 xml:space="preserve">ամրացնել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շրջակա միջավայրի նախարարության </w:t>
      </w:r>
      <w:r w:rsidRPr="00B55CD7">
        <w:rPr>
          <w:rFonts w:ascii="GHEA Grapalat" w:hAnsi="GHEA Grapalat"/>
          <w:bCs/>
          <w:sz w:val="24"/>
          <w:szCs w:val="24"/>
          <w:lang w:val="hy-AM"/>
        </w:rPr>
        <w:t>«</w:t>
      </w:r>
      <w:r w:rsidRPr="006A2169">
        <w:rPr>
          <w:rFonts w:ascii="GHEA Grapalat" w:hAnsi="GHEA Grapalat"/>
          <w:sz w:val="24"/>
          <w:szCs w:val="24"/>
          <w:lang w:val="hy-AM"/>
        </w:rPr>
        <w:t>Հիդրոօդերևութաբանության և մոնիթորինգի կենտրոն» պետական ոչ առևտրային կազմակերպության</w:t>
      </w:r>
      <w:r w:rsidRPr="00B55CD7">
        <w:rPr>
          <w:rFonts w:ascii="GHEA Grapalat" w:hAnsi="GHEA Grapalat"/>
          <w:bCs/>
          <w:sz w:val="24"/>
          <w:szCs w:val="24"/>
          <w:lang w:val="af-ZA"/>
        </w:rPr>
        <w:t>ը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5CD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կանոնադրական նպատակների ու խնդիրների իրականացման ապահովման նպատակով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4B4F52" w:rsidRPr="006F7F55" w:rsidRDefault="004B4F52" w:rsidP="004B4F52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4F52" w:rsidRPr="00E7197F" w:rsidRDefault="004B4F52" w:rsidP="004B4F52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7197F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     </w:t>
      </w:r>
      <w:r w:rsidR="00D44EDE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Pr="00E7197F">
        <w:rPr>
          <w:rFonts w:ascii="GHEA Grapalat" w:hAnsi="GHEA Grapalat"/>
          <w:b/>
          <w:bCs/>
          <w:sz w:val="24"/>
          <w:szCs w:val="24"/>
          <w:lang w:val="hy-AM"/>
        </w:rPr>
        <w:t>Առաջարկվող կարգավորման բնույթը</w:t>
      </w:r>
    </w:p>
    <w:p w:rsidR="004B4F52" w:rsidRPr="006730A7" w:rsidRDefault="004B4F52" w:rsidP="00272630">
      <w:pPr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730A7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>
        <w:rPr>
          <w:rFonts w:ascii="GHEA Grapalat" w:hAnsi="GHEA Grapalat"/>
          <w:bCs/>
          <w:sz w:val="24"/>
          <w:szCs w:val="24"/>
          <w:lang w:val="hy-AM"/>
        </w:rPr>
        <w:t>Արտակարգ իրավիճակների նախարարարությանն ամրացված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 xml:space="preserve"> մոտորանավակը </w:t>
      </w:r>
      <w:r>
        <w:rPr>
          <w:rFonts w:ascii="GHEA Grapalat" w:hAnsi="GHEA Grapalat"/>
          <w:bCs/>
          <w:sz w:val="24"/>
          <w:szCs w:val="24"/>
          <w:lang w:val="hy-AM"/>
        </w:rPr>
        <w:t>հետ վերցնել և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 xml:space="preserve"> ամրացնել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շրջակա միջավայրի նախարարության </w:t>
      </w:r>
      <w:r w:rsidRPr="00B55CD7">
        <w:rPr>
          <w:rFonts w:ascii="GHEA Grapalat" w:hAnsi="GHEA Grapalat"/>
          <w:bCs/>
          <w:sz w:val="24"/>
          <w:szCs w:val="24"/>
          <w:lang w:val="hy-AM"/>
        </w:rPr>
        <w:t>«</w:t>
      </w:r>
      <w:r w:rsidRPr="006A2169">
        <w:rPr>
          <w:rFonts w:ascii="GHEA Grapalat" w:hAnsi="GHEA Grapalat"/>
          <w:sz w:val="24"/>
          <w:szCs w:val="24"/>
          <w:lang w:val="hy-AM"/>
        </w:rPr>
        <w:t>Հիդրոօդերևութաբանության և մոնիթորինգի կենտրոն» պետական ոչ առևտրային կազմակերպության</w:t>
      </w:r>
      <w:r w:rsidRPr="00B55CD7">
        <w:rPr>
          <w:rFonts w:ascii="GHEA Grapalat" w:hAnsi="GHEA Grapalat"/>
          <w:bCs/>
          <w:sz w:val="24"/>
          <w:szCs w:val="24"/>
          <w:lang w:val="af-ZA"/>
        </w:rPr>
        <w:t>ը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4B4F52" w:rsidRPr="006730A7" w:rsidRDefault="004B4F52" w:rsidP="004B4F52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30A7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4B4F52" w:rsidRPr="006730A7" w:rsidRDefault="004B4F52" w:rsidP="00272630">
      <w:pPr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730A7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bCs/>
          <w:sz w:val="24"/>
          <w:szCs w:val="24"/>
          <w:lang w:val="hy-AM"/>
        </w:rPr>
        <w:t>Շրջակա միջավայրի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 xml:space="preserve"> նախարարության կողմից:</w:t>
      </w:r>
    </w:p>
    <w:p w:rsidR="004B4F52" w:rsidRPr="006730A7" w:rsidRDefault="004B4F52" w:rsidP="004B4F52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30A7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:rsidR="004B4F52" w:rsidRPr="006730A7" w:rsidRDefault="004B4F52" w:rsidP="00272630">
      <w:pPr>
        <w:ind w:firstLine="36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6730A7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Pr="006730A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 xml:space="preserve">ընդունման արդյունքում նախատեսվում է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Արտակարգ իրավիճակների նախարարության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 xml:space="preserve">մոտորանավակը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հետ վերցնել և ամրացնել շրջակա միջավայրի նախարարության </w:t>
      </w:r>
      <w:r w:rsidRPr="00B55CD7">
        <w:rPr>
          <w:rFonts w:ascii="GHEA Grapalat" w:hAnsi="GHEA Grapalat"/>
          <w:bCs/>
          <w:sz w:val="24"/>
          <w:szCs w:val="24"/>
          <w:lang w:val="hy-AM"/>
        </w:rPr>
        <w:t>«</w:t>
      </w:r>
      <w:r w:rsidRPr="006A2169">
        <w:rPr>
          <w:rFonts w:ascii="GHEA Grapalat" w:hAnsi="GHEA Grapalat"/>
          <w:sz w:val="24"/>
          <w:szCs w:val="24"/>
          <w:lang w:val="hy-AM"/>
        </w:rPr>
        <w:t>Հիդրոօդերևութաբանության և մոնիթորինգի կենտրոն» պետական ոչ առևտրային կազմակերպության</w:t>
      </w:r>
      <w:r w:rsidRPr="00B55CD7">
        <w:rPr>
          <w:rFonts w:ascii="GHEA Grapalat" w:hAnsi="GHEA Grapalat"/>
          <w:bCs/>
          <w:sz w:val="24"/>
          <w:szCs w:val="24"/>
          <w:lang w:val="af-ZA"/>
        </w:rPr>
        <w:t>ը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1E3C09" w:rsidRDefault="001E3C09">
      <w:pPr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br w:type="page"/>
      </w:r>
    </w:p>
    <w:p w:rsidR="004B4F52" w:rsidRPr="006730A7" w:rsidRDefault="004B4F52" w:rsidP="004B4F52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6730A7">
        <w:rPr>
          <w:rFonts w:ascii="GHEA Grapalat" w:hAnsi="GHEA Grapalat"/>
          <w:b/>
          <w:bCs/>
          <w:iCs/>
          <w:sz w:val="24"/>
          <w:szCs w:val="24"/>
          <w:lang w:val="hy-AM"/>
        </w:rPr>
        <w:lastRenderedPageBreak/>
        <w:t>ՏԵՂԵԿԱՆՔ N 1</w:t>
      </w:r>
    </w:p>
    <w:p w:rsidR="004B4F52" w:rsidRDefault="004B4F52" w:rsidP="001E3C09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rStyle w:val="a3"/>
          <w:rFonts w:ascii="GHEA Grapalat" w:hAnsi="GHEA Grapalat"/>
          <w:lang w:val="hy-AM"/>
        </w:rPr>
      </w:pPr>
      <w:r>
        <w:rPr>
          <w:rStyle w:val="a3"/>
          <w:rFonts w:ascii="GHEA Grapalat" w:hAnsi="GHEA Grapalat"/>
          <w:lang w:val="hy-AM"/>
        </w:rPr>
        <w:t>«</w:t>
      </w:r>
      <w:r w:rsidR="001E3C09" w:rsidRPr="001E3C09">
        <w:rPr>
          <w:rStyle w:val="a3"/>
          <w:rFonts w:ascii="GHEA Grapalat" w:hAnsi="GHEA Grapalat"/>
          <w:lang w:val="hy-AM"/>
        </w:rPr>
        <w:t xml:space="preserve">ԳՈՒՅՔ ՀԵՏ ՎԵՐՑՆԵԼՈՒ ԵՎ </w:t>
      </w:r>
      <w:r w:rsidR="001E3C09" w:rsidRPr="001E3C09">
        <w:rPr>
          <w:rFonts w:ascii="GHEA Grapalat" w:hAnsi="GHEA Grapalat"/>
          <w:b/>
          <w:lang w:val="hy-AM"/>
        </w:rPr>
        <w:t>ԱՆՀԱՏՈՒՅՑ, ԱՆԺԱՄԿԵՏ ՕԳՏԱԳՈՐԾՄԱՆ ԻՐԱՎՈՒՆՔՈՎ</w:t>
      </w:r>
      <w:r w:rsidR="001E3C09" w:rsidRPr="001E3C09">
        <w:rPr>
          <w:rStyle w:val="a3"/>
          <w:rFonts w:ascii="GHEA Grapalat" w:hAnsi="GHEA Grapalat"/>
          <w:b w:val="0"/>
          <w:lang w:val="hy-AM"/>
        </w:rPr>
        <w:t xml:space="preserve"> </w:t>
      </w:r>
      <w:r w:rsidR="001E3C09" w:rsidRPr="001E3C09">
        <w:rPr>
          <w:rStyle w:val="a3"/>
          <w:rFonts w:ascii="GHEA Grapalat" w:hAnsi="GHEA Grapalat"/>
          <w:lang w:val="hy-AM"/>
        </w:rPr>
        <w:t>ԱՄՐԱՑՆԵԼՈՒ ՄԱՍԻՆ</w:t>
      </w:r>
      <w:r>
        <w:rPr>
          <w:rStyle w:val="a3"/>
          <w:rFonts w:ascii="GHEA Grapalat" w:hAnsi="GHEA Grapalat"/>
          <w:lang w:val="hy-AM"/>
        </w:rPr>
        <w:t>»</w:t>
      </w:r>
    </w:p>
    <w:p w:rsidR="004B4F52" w:rsidRPr="00E82E94" w:rsidRDefault="004B4F52" w:rsidP="004B4F52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70ED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730A7">
        <w:rPr>
          <w:rFonts w:ascii="GHEA Grapalat" w:hAnsi="GHEA Grapalat"/>
          <w:b/>
          <w:bCs/>
          <w:sz w:val="24"/>
          <w:szCs w:val="24"/>
          <w:lang w:val="hy-AM"/>
        </w:rPr>
        <w:t xml:space="preserve">ԸՆԴՈՒՆՄԱՄԲ </w:t>
      </w:r>
      <w:r w:rsidRPr="006730A7">
        <w:rPr>
          <w:rFonts w:ascii="GHEA Grapalat" w:hAnsi="GHEA Grapalat"/>
          <w:b/>
          <w:bCs/>
          <w:iCs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4B4F52" w:rsidRPr="00E82E94" w:rsidRDefault="004B4F52" w:rsidP="004B4F52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B4F52" w:rsidRPr="006730A7" w:rsidRDefault="004B4F52" w:rsidP="00272630">
      <w:pPr>
        <w:ind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E82E94">
        <w:rPr>
          <w:rFonts w:ascii="GHEA Grapalat" w:hAnsi="GHEA Grapalat"/>
          <w:bCs/>
          <w:sz w:val="24"/>
          <w:szCs w:val="24"/>
          <w:lang w:val="hy-AM"/>
        </w:rPr>
        <w:t>Սույն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 xml:space="preserve"> որոշման նախագծի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ընդունման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կապակցությամբ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այլ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իրավական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ակտերի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ընդունման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անհրաժեշտություն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չի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>առաջանում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>:</w:t>
      </w:r>
    </w:p>
    <w:p w:rsidR="004B4F52" w:rsidRPr="006730A7" w:rsidRDefault="004B4F52" w:rsidP="004B4F52">
      <w:pPr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6730A7">
        <w:rPr>
          <w:rFonts w:ascii="GHEA Grapalat" w:hAnsi="GHEA Grapalat"/>
          <w:b/>
          <w:bCs/>
          <w:iCs/>
          <w:sz w:val="24"/>
          <w:szCs w:val="24"/>
          <w:lang w:val="hy-AM"/>
        </w:rPr>
        <w:t>ՏԵՂԵԿԱՆՔ N 2</w:t>
      </w:r>
    </w:p>
    <w:p w:rsidR="004B4F52" w:rsidRDefault="004B4F52" w:rsidP="001E3C09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rStyle w:val="a3"/>
          <w:rFonts w:ascii="GHEA Grapalat" w:hAnsi="GHEA Grapalat"/>
          <w:lang w:val="hy-AM"/>
        </w:rPr>
      </w:pPr>
      <w:r>
        <w:rPr>
          <w:rStyle w:val="a3"/>
          <w:rFonts w:ascii="GHEA Grapalat" w:hAnsi="GHEA Grapalat"/>
          <w:lang w:val="hy-AM"/>
        </w:rPr>
        <w:t>«</w:t>
      </w:r>
      <w:r w:rsidR="001E3C09" w:rsidRPr="001E3C09">
        <w:rPr>
          <w:rStyle w:val="a3"/>
          <w:rFonts w:ascii="GHEA Grapalat" w:hAnsi="GHEA Grapalat"/>
          <w:lang w:val="hy-AM"/>
        </w:rPr>
        <w:t xml:space="preserve">ԳՈՒՅՔ ՀԵՏ ՎԵՐՑՆԵԼՈՒ ԵՎ </w:t>
      </w:r>
      <w:r w:rsidR="001E3C09" w:rsidRPr="001E3C09">
        <w:rPr>
          <w:rFonts w:ascii="GHEA Grapalat" w:hAnsi="GHEA Grapalat"/>
          <w:b/>
          <w:lang w:val="hy-AM"/>
        </w:rPr>
        <w:t>ԱՆՀԱՏՈՒՅՑ, ԱՆԺԱՄԿԵՏ ՕԳՏԱԳՈՐԾՄԱՆ ԻՐԱՎՈՒՆՔՈՎ</w:t>
      </w:r>
      <w:r w:rsidR="001E3C09" w:rsidRPr="001E3C09">
        <w:rPr>
          <w:rStyle w:val="a3"/>
          <w:rFonts w:ascii="GHEA Grapalat" w:hAnsi="GHEA Grapalat"/>
          <w:b w:val="0"/>
          <w:lang w:val="hy-AM"/>
        </w:rPr>
        <w:t xml:space="preserve"> </w:t>
      </w:r>
      <w:r w:rsidR="001E3C09" w:rsidRPr="001E3C09">
        <w:rPr>
          <w:rStyle w:val="a3"/>
          <w:rFonts w:ascii="GHEA Grapalat" w:hAnsi="GHEA Grapalat"/>
          <w:lang w:val="hy-AM"/>
        </w:rPr>
        <w:t>ԱՄՐԱՑՆԵԼՈՒ ՄԱՍԻՆ</w:t>
      </w:r>
      <w:r>
        <w:rPr>
          <w:rStyle w:val="a3"/>
          <w:rFonts w:ascii="GHEA Grapalat" w:hAnsi="GHEA Grapalat"/>
          <w:lang w:val="hy-AM"/>
        </w:rPr>
        <w:t>»</w:t>
      </w:r>
    </w:p>
    <w:p w:rsidR="004B4F52" w:rsidRDefault="004B4F52" w:rsidP="004B4F52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70ED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730A7">
        <w:rPr>
          <w:rFonts w:ascii="GHEA Grapalat" w:hAnsi="GHEA Grapalat"/>
          <w:b/>
          <w:bCs/>
          <w:sz w:val="24"/>
          <w:szCs w:val="24"/>
          <w:lang w:val="hy-AM"/>
        </w:rPr>
        <w:t>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D44EDE" w:rsidRDefault="00D44EDE" w:rsidP="00D44EDE">
      <w:pPr>
        <w:ind w:firstLine="720"/>
        <w:jc w:val="both"/>
        <w:rPr>
          <w:rFonts w:ascii="GHEA Grapalat" w:hAnsi="GHEA Grapalat"/>
          <w:bCs/>
          <w:sz w:val="24"/>
          <w:szCs w:val="24"/>
          <w:lang w:val="pt-BR"/>
        </w:rPr>
      </w:pPr>
    </w:p>
    <w:p w:rsidR="00D44EDE" w:rsidRPr="00BB35CB" w:rsidRDefault="00D44EDE" w:rsidP="00D44ED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5" w:name="_GoBack"/>
      <w:bookmarkEnd w:id="5"/>
      <w:r w:rsidRPr="006730A7">
        <w:rPr>
          <w:rFonts w:ascii="GHEA Grapalat" w:hAnsi="GHEA Grapalat"/>
          <w:bCs/>
          <w:sz w:val="24"/>
          <w:szCs w:val="24"/>
          <w:lang w:val="pt-BR"/>
        </w:rPr>
        <w:t xml:space="preserve">Սույն </w:t>
      </w:r>
      <w:r w:rsidRPr="006730A7">
        <w:rPr>
          <w:rFonts w:ascii="GHEA Grapalat" w:hAnsi="GHEA Grapalat"/>
          <w:bCs/>
          <w:sz w:val="24"/>
          <w:szCs w:val="24"/>
          <w:lang w:val="hy-AM"/>
        </w:rPr>
        <w:t xml:space="preserve">որոշման նախագծի </w:t>
      </w:r>
      <w:r w:rsidRPr="006730A7">
        <w:rPr>
          <w:rFonts w:ascii="GHEA Grapalat" w:hAnsi="GHEA Grapalat"/>
          <w:bCs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sectPr w:rsidR="00D44EDE" w:rsidRPr="00BB35CB" w:rsidSect="00A240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4F52"/>
    <w:rsid w:val="001E3C09"/>
    <w:rsid w:val="00272630"/>
    <w:rsid w:val="002C178F"/>
    <w:rsid w:val="004B4F52"/>
    <w:rsid w:val="00C918F5"/>
    <w:rsid w:val="00D44E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B4F52"/>
    <w:rPr>
      <w:b/>
      <w:bCs/>
    </w:rPr>
  </w:style>
  <w:style w:type="paragraph" w:styleId="a4">
    <w:name w:val="Normal (Web)"/>
    <w:basedOn w:val="a"/>
    <w:uiPriority w:val="99"/>
    <w:unhideWhenUsed/>
    <w:rsid w:val="001E3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482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>https://mul2.gov.am/tasks/363696/oneclick/himnavorum.docx?token=673dad149c8ef588be3aa3cdcbd3f83f</cp:keywords>
  <dc:description/>
  <cp:lastModifiedBy>Home</cp:lastModifiedBy>
  <cp:revision>4</cp:revision>
  <dcterms:created xsi:type="dcterms:W3CDTF">2020-10-14T12:43:00Z</dcterms:created>
  <dcterms:modified xsi:type="dcterms:W3CDTF">2020-12-13T11:31:00Z</dcterms:modified>
</cp:coreProperties>
</file>