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2C" w:rsidRPr="00C47AEE" w:rsidRDefault="00CF6B2C" w:rsidP="00CF6B2C">
      <w:pPr>
        <w:spacing w:after="200" w:line="27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  <w:t>ՆԱԽԱԳԻԾ</w:t>
      </w:r>
    </w:p>
    <w:p w:rsidR="00CF6B2C" w:rsidRPr="00C47AEE" w:rsidRDefault="00CF6B2C" w:rsidP="00CF6B2C">
      <w:pPr>
        <w:spacing w:after="20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CF6B2C" w:rsidRPr="00C37034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7034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200" w:line="276" w:lineRule="auto"/>
        <w:ind w:right="-96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Sylfaen"/>
          <w:sz w:val="24"/>
          <w:szCs w:val="24"/>
          <w:lang w:val="hy-AM"/>
        </w:rPr>
        <w:t xml:space="preserve">_______________________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2020 թվականի     N        - Ա</w:t>
      </w:r>
    </w:p>
    <w:p w:rsidR="00CF6B2C" w:rsidRPr="00C47AEE" w:rsidRDefault="00CF6B2C" w:rsidP="00CF6B2C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B908B5" w:rsidRDefault="00C37034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70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ԳՈՒՅՔ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Ը</w:t>
      </w:r>
      <w:r w:rsidRPr="00C370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ԱՆՀԱՏՈՒՅՑ, ԱՆԺԱՄԿԵՏ ՕԳՏԱԳՈՐԾՄԱՆ ՀԱՆՁՆԵԼՈՒ ՄԱՍԻՆ</w:t>
      </w:r>
      <w:r w:rsidRPr="00C960C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ՊԱՅՄԱՆԱԳԻՐԸ ԼՈՒԾԵԼՈՒ,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F6B2C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 ՀԵՏ ՎԵՐՑՆԵԼՈՒ</w:t>
      </w:r>
      <w:r w:rsidR="00D71ADA" w:rsidRPr="00D71AD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, </w:t>
      </w:r>
    </w:p>
    <w:p w:rsidR="00CF6B2C" w:rsidRPr="00C47AEE" w:rsidRDefault="00C7299E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ԱՄՐԱՑՆԵԼՈՒ</w:t>
      </w:r>
      <w:r w:rsidR="00C707CD" w:rsidRPr="00C707C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ՀԱՆՁՆԵԼՈՒ</w:t>
      </w:r>
      <w:r w:rsidR="00CF6B2C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ՄԱՍԻՆ</w:t>
      </w:r>
    </w:p>
    <w:p w:rsidR="00CF6B2C" w:rsidRPr="00C47AEE" w:rsidRDefault="00CF6B2C" w:rsidP="00CF6B2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քաղաքացիական օրենսգրքի </w:t>
      </w:r>
      <w:r w:rsidR="0012378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051A6" w:rsidRPr="008051A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12378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-րդ</w:t>
      </w:r>
      <w:r w:rsidR="00140625" w:rsidRPr="00140625">
        <w:rPr>
          <w:rFonts w:ascii="GHEA Grapalat" w:eastAsia="Calibri" w:hAnsi="GHEA Grapalat" w:cs="Times New Roman"/>
          <w:sz w:val="24"/>
          <w:szCs w:val="24"/>
          <w:lang w:val="hy-AM"/>
        </w:rPr>
        <w:t>, 697-</w:t>
      </w:r>
      <w:r w:rsidR="00140625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6DCB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 w:rsidRPr="00C47AE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օրենքի 5-րդ հոդվածի </w:t>
      </w:r>
      <w:r w:rsidR="00C7299E">
        <w:rPr>
          <w:rFonts w:ascii="GHEA Grapalat" w:eastAsia="Calibri" w:hAnsi="GHEA Grapalat" w:cs="Times New Roman"/>
          <w:sz w:val="24"/>
          <w:szCs w:val="24"/>
          <w:lang w:val="hy-AM"/>
        </w:rPr>
        <w:t>5-րդ</w:t>
      </w:r>
      <w:r w:rsidR="008051A6" w:rsidRPr="008051A6">
        <w:rPr>
          <w:rFonts w:ascii="GHEA Grapalat" w:eastAsia="Calibri" w:hAnsi="GHEA Grapalat" w:cs="Times New Roman"/>
          <w:sz w:val="24"/>
          <w:szCs w:val="24"/>
          <w:lang w:val="hy-AM"/>
        </w:rPr>
        <w:t>, 6-րդ</w:t>
      </w:r>
      <w:r w:rsidR="00C729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7-րդ </w:t>
      </w:r>
      <w:r w:rsidR="007E1063">
        <w:rPr>
          <w:rFonts w:ascii="GHEA Grapalat" w:eastAsia="Calibri" w:hAnsi="GHEA Grapalat" w:cs="Times New Roman"/>
          <w:sz w:val="24"/>
          <w:szCs w:val="24"/>
          <w:lang w:val="hy-AM"/>
        </w:rPr>
        <w:t>մաս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40625" w:rsidRPr="00590F4C">
        <w:rPr>
          <w:rFonts w:ascii="GHEA Grapalat" w:eastAsia="Times New Roman" w:hAnsi="GHEA Grapalat"/>
          <w:sz w:val="24"/>
          <w:szCs w:val="24"/>
          <w:lang w:val="hy-AM" w:eastAsia="ru-RU"/>
        </w:rPr>
        <w:t>«Պետական գույքի կառավարման մասին» օրենքի 30-րդ հոդված</w:t>
      </w:r>
      <w:r w:rsidR="001406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ոչ առևտրային կազմակերպությունների մասին» օրենքի </w:t>
      </w:r>
      <w:r w:rsidR="008051A6" w:rsidRPr="008051A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-րդ հոդվածի 1-ին մասը</w:t>
      </w:r>
      <w:r w:rsidRPr="008051A6">
        <w:rPr>
          <w:rFonts w:ascii="GHEA Grapalat" w:eastAsia="Calibri" w:hAnsi="GHEA Grapalat" w:cs="Times New Roman"/>
          <w:sz w:val="24"/>
          <w:szCs w:val="24"/>
          <w:lang w:val="hy-AM"/>
        </w:rPr>
        <w:t>`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:rsidR="00CF6B2C" w:rsidRPr="008430FA" w:rsidRDefault="00140625" w:rsidP="00A56F7F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430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առողջապահության  նախարարին</w:t>
      </w:r>
      <w:r w:rsidR="008430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` </w:t>
      </w:r>
      <w:r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լուծել Հայաստանի Հանրապետության առողջապահության նախարարության և «Նաիրի» բժշկական կենտրոն» փակ բաժնետիրական ընկերության միջև </w:t>
      </w:r>
      <w:r w:rsidR="008430FA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2019 թվականի փետրվարի 28-ի թիվ 167-Ա որոշման 7-րդ կետի հիման վրա կնքված </w:t>
      </w:r>
      <w:r w:rsidR="008430FA" w:rsidRPr="008430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«Նաիրի» բժշկական կենտրոն» փակ բաժնետիրական ընկերությանը անհատույց և անժամկետ օգտագործման իրավունքով տրամադրված</w:t>
      </w:r>
      <w:r w:rsidR="008430FA" w:rsidRPr="008430FA">
        <w:rPr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430FA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2018 թվականի արտադրության </w:t>
      </w:r>
      <w:r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2019 թվականի մայիսի 2-ին կնքված «Նաիրի» բժշկական կենտրոն» փակ բաժնետիրական ընկերությանն անհատույց, անժամկետ օգտագործման գույք հանձնելու մասին» թիվ երկու պայմանագիրը</w:t>
      </w:r>
      <w:r w:rsidR="008430FA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և </w:t>
      </w:r>
      <w:r w:rsidR="0096094F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Ջինբեյ Բրենդ SY5038XJHL-M1S1BH</w:t>
      </w:r>
      <w:r w:rsidR="0096094F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մակնիշի LSY8CACF61K013437 </w:t>
      </w:r>
      <w:r w:rsidR="009C52A1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համարով, 34,833,857 ՀՀ 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դրամ սկզբնական և 34,833,857 ՀՀ դրամ հաշվեկշռային արժեքով շտապ օգնության ռեանիմոբիլը</w:t>
      </w:r>
      <w:r w:rsidR="00AF575D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օժանդակ սարքավորումներով,</w:t>
      </w:r>
      <w:r w:rsidR="008051A6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051A6" w:rsidRPr="008430F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8051A6" w:rsidRPr="008430FA">
        <w:rPr>
          <w:color w:val="000000"/>
          <w:sz w:val="24"/>
          <w:szCs w:val="24"/>
          <w:shd w:val="clear" w:color="auto" w:fill="FFFFFF"/>
          <w:lang w:val="hy-AM"/>
        </w:rPr>
        <w:t> </w:t>
      </w:r>
      <w:r w:rsidR="0046148A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առողջապահության նախարարության</w:t>
      </w:r>
      <w:r w:rsidR="00B765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ը:</w:t>
      </w:r>
      <w:r w:rsidR="00CF6B2C" w:rsidRPr="008430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CF6B2C" w:rsidRDefault="00CF6B2C" w:rsidP="00C44F5A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="00C707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սեփականության իրավունքով պատկանող 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2013 թվականի արտադրության «Նիսսան Սենթրա 1.8» մակնիշի, 050 LL 60 պետական համարան</w:t>
      </w:r>
      <w:r w:rsidR="004330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իշով MNTAB7A97E6002295 </w:t>
      </w:r>
      <w:r w:rsidR="009C52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համարով, 9,950,000 ՀՀ դրամ սկզբնական արժեքով, 5,145,110 ՀՀ դրամ հաշվեկշռային արժեքով տրանսպորտային միջոցը </w:t>
      </w:r>
      <w:r w:rsidR="006358E5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6358E5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DA" w:rsidRPr="00D71A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անժամկետ </w:t>
      </w:r>
      <w:r w:rsidR="006358E5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6358E5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58E5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6358E5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58AA" w:rsidRPr="00F158A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</w:t>
      </w:r>
      <w:r w:rsidR="006358E5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</w:t>
      </w:r>
      <w:r w:rsidR="006358E5" w:rsidRPr="008051A6">
        <w:rPr>
          <w:color w:val="000000"/>
          <w:sz w:val="24"/>
          <w:szCs w:val="24"/>
          <w:shd w:val="clear" w:color="auto" w:fill="FFFFFF"/>
          <w:lang w:val="hy-AM"/>
        </w:rPr>
        <w:t> </w:t>
      </w:r>
      <w:r w:rsidR="006358E5" w:rsidRPr="008051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առողջապահության նախարարության «</w:t>
      </w:r>
      <w:r w:rsid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նֆեկցիոն</w:t>
      </w:r>
      <w:r w:rsidR="00E55B2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հիվանդությունների ազգային կենտրոն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ընկերությանը</w:t>
      </w:r>
      <w:r w:rsidR="000F2BDF" w:rsidRPr="000F2BD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54636" w:rsidRDefault="0023254B" w:rsidP="00C54636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EC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սեփականության իրավունքով պատկանող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</w:t>
      </w:r>
      <w:r w:rsidR="004508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 w:rsidR="00146B0B">
        <w:rPr>
          <w:rFonts w:ascii="GHEA Grapalat" w:hAnsi="GHEA Grapalat" w:cs="Sylfaen"/>
          <w:spacing w:val="-2"/>
          <w:sz w:val="24"/>
          <w:szCs w:val="24"/>
          <w:lang w:val="hy-AM"/>
        </w:rPr>
        <w:t>«Գազ</w:t>
      </w:r>
      <w:r w:rsidR="00146B0B" w:rsidRPr="006B6FA3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146B0B">
        <w:rPr>
          <w:rFonts w:ascii="GHEA Grapalat" w:hAnsi="GHEA Grapalat" w:cs="Sylfaen"/>
          <w:spacing w:val="-2"/>
          <w:sz w:val="24"/>
          <w:szCs w:val="24"/>
          <w:lang w:val="hy-AM"/>
        </w:rPr>
        <w:t>282</w:t>
      </w:r>
      <w:r w:rsidR="00146B0B" w:rsidRPr="006B6FA3">
        <w:rPr>
          <w:rFonts w:ascii="GHEA Grapalat" w:hAnsi="GHEA Grapalat" w:cs="Sylfaen"/>
          <w:spacing w:val="-2"/>
          <w:sz w:val="24"/>
          <w:szCs w:val="24"/>
          <w:lang w:val="hy-AM"/>
        </w:rPr>
        <w:t>4NA</w:t>
      </w:r>
      <w:r w:rsidR="00146B0B">
        <w:rPr>
          <w:rFonts w:ascii="GHEA Grapalat" w:hAnsi="GHEA Grapalat" w:cs="Sylfaen"/>
          <w:spacing w:val="-2"/>
          <w:sz w:val="24"/>
          <w:szCs w:val="24"/>
          <w:lang w:val="hy-AM"/>
        </w:rPr>
        <w:t>» մակնիշ</w:t>
      </w:r>
      <w:r w:rsidR="00450824">
        <w:rPr>
          <w:rFonts w:ascii="GHEA Grapalat" w:hAnsi="GHEA Grapalat" w:cs="Sylfaen"/>
          <w:spacing w:val="-2"/>
          <w:sz w:val="24"/>
          <w:szCs w:val="24"/>
          <w:lang w:val="hy-AM"/>
        </w:rPr>
        <w:t>ի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0</w:t>
      </w:r>
      <w:r w:rsid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62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LL 60 պետական համարանիշով</w:t>
      </w:r>
      <w:r w:rsidR="004508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XU42824NAF0002660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C52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համարով, 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343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363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01 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դրամ սկզբնական արժեքով, 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343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363</w:t>
      </w:r>
      <w:r w:rsidR="00C729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146B0B" w:rsidRPr="00146B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01 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հաշվեկշռային արժեքով տրա</w:t>
      </w:r>
      <w:r w:rsidR="002F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նսպորտային միջոցը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D71ADA" w:rsidRPr="00D71A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անժամկետ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D71ADA" w:rsidRPr="00D71ADA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առողջապահության նախարարության «</w:t>
      </w:r>
      <w:r w:rsidR="00450824" w:rsidRPr="00450824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146B0B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508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ոչ առևտրային կազմակերպությանը</w:t>
      </w:r>
      <w:r w:rsidR="000F2BDF" w:rsidRPr="000F2BD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54636" w:rsidRPr="00C54636" w:rsidRDefault="0023254B" w:rsidP="00C54636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8F2C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սեփականության</w:t>
      </w:r>
      <w:bookmarkStart w:id="0" w:name="_GoBack"/>
      <w:r w:rsidR="008F2C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0"/>
      <w:r w:rsidR="008F2C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իրավունքով </w:t>
      </w:r>
      <w:r w:rsidR="005966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պատկանող 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2011 թվականի արտադրության </w:t>
      </w:r>
      <w:r w:rsidR="00450824"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«Ռենո Լոգան» մակնիշի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174 UL 64 պետական համարանիշով, SC092752 </w:t>
      </w:r>
      <w:r w:rsidR="009C52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համարով, 4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125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000 ՀՀ դրամ սկզբնական արժեքով, 536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250 ՀՀ դրամ հաշվեկշռային արժեքով, 2014 թվականի արտադրության </w:t>
      </w:r>
      <w:r w:rsidR="00450824"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«Ռենո Դասթեր» մակնիշի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059 LL 60 պետական համարանիշով, HB 396439 </w:t>
      </w:r>
      <w:r w:rsidR="009C52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համարով, 7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900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000 ՀՀ դրամ սկզբնական արժեքով, 3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950</w:t>
      </w:r>
      <w:r w:rsidR="00C7299E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000 ՀՀ դրամ հաշվեկշռային արժեքով տրանսպորտային միջոցները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DA" w:rsidRPr="00D71A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անժամկետ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0F2BDF" w:rsidRPr="0080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BDF" w:rsidRPr="008051A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ամրացնել</w:t>
      </w:r>
      <w:r w:rsidR="000F2BDF" w:rsidRPr="008051A6">
        <w:rPr>
          <w:color w:val="000000"/>
          <w:sz w:val="24"/>
          <w:szCs w:val="24"/>
          <w:shd w:val="clear" w:color="auto" w:fill="FFFFFF"/>
          <w:lang w:val="hy-AM"/>
        </w:rPr>
        <w:t> </w:t>
      </w:r>
      <w:r w:rsidR="000F2BDF" w:rsidRPr="008051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առողջապահության նախարարության «</w:t>
      </w:r>
      <w:r w:rsidR="00450824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Թոքաբանության ազգային կենտրոն</w:t>
      </w:r>
      <w:r w:rsidR="00450824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պետական ոչ առևտրային կազմակերպությանը</w:t>
      </w:r>
      <w:r w:rsidR="000F2BDF" w:rsidRPr="000F2BD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A06201" w:rsidRPr="002E6221" w:rsidRDefault="00450824" w:rsidP="00A06201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54636">
        <w:rPr>
          <w:rFonts w:ascii="GHEA Grapalat" w:hAnsi="GHEA Grapalat" w:cs="Times New Roman"/>
          <w:sz w:val="24"/>
          <w:szCs w:val="24"/>
          <w:lang w:val="hy-AM" w:eastAsia="ru-RU"/>
        </w:rPr>
        <w:t xml:space="preserve">Հայաստանի Հանրապետության առողջապահության նախարարությանն ամրացված 2007 թվականի արտադրության </w:t>
      </w:r>
      <w:r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Pr="00C54636">
        <w:rPr>
          <w:rFonts w:ascii="GHEA Grapalat" w:hAnsi="GHEA Grapalat" w:cs="Times New Roman"/>
          <w:sz w:val="24"/>
          <w:szCs w:val="24"/>
          <w:lang w:val="hy-AM" w:eastAsia="ru-RU"/>
        </w:rPr>
        <w:t xml:space="preserve">, 690 LL 11 պետական համարանիշով, SC054260 </w:t>
      </w:r>
      <w:r w:rsidR="009C52A1">
        <w:rPr>
          <w:rFonts w:ascii="GHEA Grapalat" w:hAnsi="GHEA Grapalat" w:cs="Times New Roman"/>
          <w:sz w:val="24"/>
          <w:szCs w:val="24"/>
          <w:lang w:val="hy-AM" w:eastAsia="ru-RU"/>
        </w:rPr>
        <w:t>նույնականացման</w:t>
      </w:r>
      <w:r w:rsidRPr="00C54636">
        <w:rPr>
          <w:rFonts w:ascii="GHEA Grapalat" w:hAnsi="GHEA Grapalat" w:cs="Times New Roman"/>
          <w:sz w:val="24"/>
          <w:szCs w:val="24"/>
          <w:lang w:val="hy-AM" w:eastAsia="ru-RU"/>
        </w:rPr>
        <w:t xml:space="preserve"> համարով, 0 ՀՀ դրամ սկզբնական արժեքով, 0 ՀՀ դրամ հաշվեկշռային արժեքով տրանսպորտային միջոցը հետ վերցնել և ամրացնել </w:t>
      </w:r>
      <w:r w:rsidR="00C7299E" w:rsidRPr="00C5463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կոմիտեին` օտարման նպատակով:</w:t>
      </w:r>
    </w:p>
    <w:p w:rsidR="00CF1F8A" w:rsidRPr="00CF1F8A" w:rsidRDefault="002E6221" w:rsidP="00A06201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960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առողջապահության  նախարարին</w:t>
      </w:r>
      <w:r w:rsidRPr="002E622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՝ սույն որոշումն ուժի մեջ մտնելուց հետո</w:t>
      </w:r>
      <w:r w:rsid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`</w:t>
      </w:r>
    </w:p>
    <w:p w:rsidR="00CF1F8A" w:rsidRPr="00CF1F8A" w:rsidRDefault="00FA6403" w:rsidP="00CF1F8A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6416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տասնհինգօրյա</w:t>
      </w:r>
      <w:r w:rsidR="002E6221" w:rsidRP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ժամկետում ապահովել սույն որոշման 1-ին կետում նշված պայմանագրի լուծման </w:t>
      </w:r>
      <w:r w:rsidR="0007400A" w:rsidRP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և նույն կետում նշված գույքի </w:t>
      </w:r>
      <w:r w:rsidR="0007400A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="0007400A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07400A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աշխատանքների կատարումը,</w:t>
      </w:r>
      <w:r w:rsidR="00CF1F8A" w:rsidRP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այդ գույքի </w:t>
      </w:r>
      <w:r w:rsidR="00CF1F8A" w:rsidRPr="0086416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պետական գրանցումը (հաշվառումը)</w:t>
      </w:r>
      <w:r w:rsidR="00CF1F8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</w:p>
    <w:p w:rsidR="0007400A" w:rsidRPr="00CF1F8A" w:rsidRDefault="00DB043D" w:rsidP="00CF1F8A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ամսյա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ժամկետում՝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65D6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F158AA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</w:t>
      </w:r>
      <w:r w:rsidR="00F158AA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C960C4" w:rsidRPr="00CF1F8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DA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անժամկետ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կնքումը</w:t>
      </w:r>
      <w:r w:rsidR="0007400A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C960C4" w:rsidRPr="00CF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60C4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կատարումը</w:t>
      </w:r>
      <w:r w:rsidR="0007400A" w:rsidRPr="00CF1F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C0073" w:rsidRPr="007D2EC8" w:rsidRDefault="0007400A" w:rsidP="00AB15B6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right="-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7D2EC8" w:rsidRPr="007D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="007D2EC8" w:rsidRPr="007D2E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7D2EC8" w:rsidRPr="007D2EC8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D2EC8" w:rsidRPr="007D2E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7D2EC8" w:rsidRPr="007D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անժամկետ </w:t>
      </w:r>
      <w:r w:rsidR="007D2EC8" w:rsidRPr="007D2E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7D2EC8" w:rsidRPr="007D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2EC8" w:rsidRPr="007D2E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7D2EC8" w:rsidRPr="007D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2EC8" w:rsidRPr="007D2EC8">
        <w:rPr>
          <w:rFonts w:ascii="GHEA Grapalat" w:hAnsi="GHEA Grapalat" w:cs="Sylfaen"/>
          <w:sz w:val="24"/>
          <w:szCs w:val="24"/>
          <w:lang w:val="hy-AM"/>
        </w:rPr>
        <w:t>պայմանագրի նոտարական վավերացման և պայմանագրից ծագող գույքային իրավունքների պետական գրանցման ծախսերը</w:t>
      </w:r>
      <w:r w:rsidR="007D2EC8" w:rsidRPr="007D2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 են իրականացման ըն</w:t>
      </w:r>
      <w:r w:rsidR="00AC0073" w:rsidRPr="007D2EC8">
        <w:rPr>
          <w:rFonts w:ascii="GHEA Grapalat" w:hAnsi="GHEA Grapalat" w:cs="Sylfaen"/>
          <w:sz w:val="24"/>
          <w:szCs w:val="24"/>
          <w:lang w:val="hy-AM"/>
        </w:rPr>
        <w:t>դունող կազմակերպությունների հաշվին</w:t>
      </w:r>
      <w:r w:rsidR="00B765D6">
        <w:rPr>
          <w:rFonts w:ascii="GHEA Grapalat" w:hAnsi="GHEA Grapalat" w:cs="Sylfaen"/>
          <w:sz w:val="24"/>
          <w:szCs w:val="24"/>
          <w:lang w:val="hy-AM"/>
        </w:rPr>
        <w:t xml:space="preserve">, իսկ որոշման 1-ին կետում նշված </w:t>
      </w:r>
      <w:r w:rsidR="00151067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B765D6">
        <w:rPr>
          <w:rFonts w:ascii="GHEA Grapalat" w:hAnsi="GHEA Grapalat" w:cs="Sylfaen"/>
          <w:sz w:val="24"/>
          <w:szCs w:val="24"/>
          <w:lang w:val="hy-AM"/>
        </w:rPr>
        <w:t>ի պետական գրանցման ծախսերը` Հայաստանի Հանրապետության առողջապահության նախարարության հաշվին</w:t>
      </w:r>
      <w:r w:rsidR="00AC0073" w:rsidRPr="007D2EC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F6B2C" w:rsidRPr="00AC0073" w:rsidRDefault="00A06201" w:rsidP="00AC0073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առողջապահության  նախարարին և </w:t>
      </w:r>
      <w:r w:rsidRPr="00AC00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տարածքային կառավարման և </w:t>
      </w:r>
      <w:r w:rsidRPr="00AC007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ենթակառուցվածքների նախարարին`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07CD" w:rsidRPr="00AC00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C707C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043D"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</w:t>
      </w:r>
      <w:r w:rsidRPr="00AC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 ժամկետում ապահովել սույն որոշման 5-րդ կետում նշված գույքի հանձնման-ընդունման աշխատանքների կատարումը:</w:t>
      </w:r>
    </w:p>
    <w:p w:rsidR="00735B9C" w:rsidRDefault="00735B9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            վարչապետ                                                                       Ն. Փաշինյան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2020 թ.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Երևան</w:t>
      </w:r>
    </w:p>
    <w:sectPr w:rsidR="00CF6B2C" w:rsidRPr="00C47AEE" w:rsidSect="002E6221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5483"/>
    <w:multiLevelType w:val="hybridMultilevel"/>
    <w:tmpl w:val="F5D0EEA0"/>
    <w:lvl w:ilvl="0" w:tplc="2EE6A8D2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CD6E13"/>
    <w:multiLevelType w:val="hybridMultilevel"/>
    <w:tmpl w:val="9A4E2F8C"/>
    <w:lvl w:ilvl="0" w:tplc="F7AC4558">
      <w:start w:val="1"/>
      <w:numFmt w:val="decimal"/>
      <w:lvlText w:val="%1)"/>
      <w:lvlJc w:val="left"/>
      <w:pPr>
        <w:ind w:left="942" w:hanging="37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FA3BA7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62F935C8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1032"/>
    <w:rsid w:val="0007400A"/>
    <w:rsid w:val="000D43D7"/>
    <w:rsid w:val="000F2BDF"/>
    <w:rsid w:val="00123780"/>
    <w:rsid w:val="00140625"/>
    <w:rsid w:val="00146B0B"/>
    <w:rsid w:val="00151067"/>
    <w:rsid w:val="00227024"/>
    <w:rsid w:val="0023254B"/>
    <w:rsid w:val="002E6221"/>
    <w:rsid w:val="002F2C21"/>
    <w:rsid w:val="0043306E"/>
    <w:rsid w:val="00450824"/>
    <w:rsid w:val="0046148A"/>
    <w:rsid w:val="00504750"/>
    <w:rsid w:val="00561487"/>
    <w:rsid w:val="005966BF"/>
    <w:rsid w:val="006358E5"/>
    <w:rsid w:val="00735B9C"/>
    <w:rsid w:val="007A513C"/>
    <w:rsid w:val="007D2EC8"/>
    <w:rsid w:val="007E1063"/>
    <w:rsid w:val="007F1A89"/>
    <w:rsid w:val="008051A6"/>
    <w:rsid w:val="00816D06"/>
    <w:rsid w:val="008430FA"/>
    <w:rsid w:val="0086416A"/>
    <w:rsid w:val="008A0F2D"/>
    <w:rsid w:val="008F2C01"/>
    <w:rsid w:val="0096094F"/>
    <w:rsid w:val="009C52A1"/>
    <w:rsid w:val="009F1E3F"/>
    <w:rsid w:val="00A06201"/>
    <w:rsid w:val="00A91032"/>
    <w:rsid w:val="00AC0073"/>
    <w:rsid w:val="00AF575D"/>
    <w:rsid w:val="00AF6A13"/>
    <w:rsid w:val="00B765D6"/>
    <w:rsid w:val="00B908B5"/>
    <w:rsid w:val="00C37034"/>
    <w:rsid w:val="00C54636"/>
    <w:rsid w:val="00C707CD"/>
    <w:rsid w:val="00C7299E"/>
    <w:rsid w:val="00C960C4"/>
    <w:rsid w:val="00CD6DCB"/>
    <w:rsid w:val="00CF1F8A"/>
    <w:rsid w:val="00CF6B2C"/>
    <w:rsid w:val="00D166B8"/>
    <w:rsid w:val="00D71ADA"/>
    <w:rsid w:val="00D8226A"/>
    <w:rsid w:val="00DB043D"/>
    <w:rsid w:val="00DB6C21"/>
    <w:rsid w:val="00E55B28"/>
    <w:rsid w:val="00EC0834"/>
    <w:rsid w:val="00EC29B5"/>
    <w:rsid w:val="00F158AA"/>
    <w:rsid w:val="00FA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544FD"/>
  <w15:docId w15:val="{6EDE1CB7-E1B4-4150-B39F-9DC23D4B9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B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C2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508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299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29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4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Hakobyan</dc:creator>
  <cp:keywords/>
  <dc:description/>
  <cp:lastModifiedBy>Mariam Hakobyan</cp:lastModifiedBy>
  <cp:revision>27</cp:revision>
  <cp:lastPrinted>2020-12-07T06:28:00Z</cp:lastPrinted>
  <dcterms:created xsi:type="dcterms:W3CDTF">2020-08-26T07:30:00Z</dcterms:created>
  <dcterms:modified xsi:type="dcterms:W3CDTF">2020-12-11T11:30:00Z</dcterms:modified>
</cp:coreProperties>
</file>