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1B" w:rsidRPr="00135528" w:rsidRDefault="00135528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35528">
        <w:rPr>
          <w:rFonts w:ascii="GHEA Grapalat" w:eastAsia="Times New Roman" w:hAnsi="GHEA Grapalat" w:cs="Times New Roman"/>
          <w:bCs/>
          <w:sz w:val="24"/>
          <w:szCs w:val="24"/>
        </w:rPr>
        <w:t>ՀԻՄՆԱՎՈՐՈՒՄ</w:t>
      </w:r>
    </w:p>
    <w:p w:rsidR="002B4D1B" w:rsidRPr="00135528" w:rsidRDefault="002B4D1B" w:rsidP="00135528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5528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ՀԱՅԱՍՏԱՆԻ ՀԱՆՐԱՊԵՏՈՒԹՅԱՆ ԿԱՌԱՎԱՐՈՒԹՅԱՆ 2013 ԹՎԱԿԱՆԻ ՀՈՒԼԻՍԻ 25-Ի N 806-Ն ՈՐՈՇՄԱՆ ՄԵՋ </w:t>
      </w:r>
      <w:r w:rsidR="00BB4F9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ԼՐԱՑՈՒՄՆԵՐ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 ՄԱՍԻՆ</w:t>
      </w:r>
      <w:r w:rsidRPr="00135528">
        <w:rPr>
          <w:rFonts w:ascii="GHEA Grapalat" w:eastAsia="Times New Roman" w:hAnsi="GHEA Grapalat" w:cs="Times New Roman"/>
          <w:bCs/>
          <w:sz w:val="24"/>
          <w:szCs w:val="24"/>
        </w:rPr>
        <w:t>»</w:t>
      </w:r>
      <w:r w:rsidRPr="00135528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Pr="00135528">
        <w:rPr>
          <w:rFonts w:ascii="GHEA Grapalat" w:eastAsia="Times New Roman" w:hAnsi="GHEA Grapalat" w:cs="GHEA Grapalat"/>
          <w:bCs/>
          <w:sz w:val="24"/>
          <w:szCs w:val="24"/>
        </w:rPr>
        <w:t xml:space="preserve">ՀՀ </w:t>
      </w:r>
      <w:r w:rsidR="000523DE" w:rsidRPr="00135528">
        <w:rPr>
          <w:rFonts w:ascii="GHEA Grapalat" w:eastAsia="Times New Roman" w:hAnsi="GHEA Grapalat" w:cs="GHEA Grapalat"/>
          <w:bCs/>
          <w:sz w:val="24"/>
          <w:szCs w:val="24"/>
        </w:rPr>
        <w:t xml:space="preserve">ԿԱՌԱՎԱՐՈՒԹՅԱՆ ՈՐՈՇՄԱՆ ՆԱԽԱԳԾԻ </w:t>
      </w:r>
    </w:p>
    <w:p w:rsidR="000523DE" w:rsidRPr="00135528" w:rsidRDefault="000523DE" w:rsidP="000523D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2B4D1B" w:rsidRPr="00135528" w:rsidRDefault="000523DE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35528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2B4D1B" w:rsidRPr="00135528" w:rsidRDefault="002B4D1B" w:rsidP="007275B0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0" w:firstLine="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35528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 ակտի անհրաժեշտությունը (նպատակը)</w:t>
      </w:r>
    </w:p>
    <w:p w:rsidR="000523DE" w:rsidRPr="00BB4F9B" w:rsidRDefault="000523DE" w:rsidP="00135528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135528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Հ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այաստանի 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Հ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անրապետության կառավարության 2013 թվականի հուլիսի 25-ի N 806-Ն որոշման մեջ </w:t>
      </w:r>
      <w:r w:rsidR="00BB4F9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լրացումներ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135528" w:rsidRPr="0013552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 մասին</w:t>
      </w:r>
      <w:r w:rsidR="007275B0" w:rsidRPr="00135528">
        <w:rPr>
          <w:rFonts w:ascii="GHEA Grapalat" w:eastAsia="Times New Roman" w:hAnsi="GHEA Grapalat" w:cs="Times New Roman"/>
          <w:bCs/>
          <w:sz w:val="24"/>
          <w:szCs w:val="24"/>
        </w:rPr>
        <w:t>»</w:t>
      </w:r>
      <w:r w:rsidR="007275B0" w:rsidRPr="00135528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="007275B0" w:rsidRPr="00135528">
        <w:rPr>
          <w:rFonts w:ascii="GHEA Grapalat" w:eastAsia="Times New Roman" w:hAnsi="GHEA Grapalat" w:cs="GHEA Grapalat"/>
          <w:bCs/>
          <w:sz w:val="24"/>
          <w:szCs w:val="24"/>
        </w:rPr>
        <w:t xml:space="preserve">ՀՀ կառավարության </w:t>
      </w:r>
      <w:r w:rsidR="007275B0" w:rsidRPr="00135528">
        <w:rPr>
          <w:rFonts w:ascii="GHEA Grapalat" w:eastAsia="Times New Roman" w:hAnsi="GHEA Grapalat" w:cs="GHEA Grapalat"/>
          <w:bCs/>
          <w:sz w:val="24"/>
          <w:szCs w:val="24"/>
          <w:lang w:val="en-US"/>
        </w:rPr>
        <w:t>որոշման</w:t>
      </w:r>
      <w:r w:rsidR="00135528" w:rsidRPr="00135528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r w:rsidR="002B4D1B" w:rsidRPr="00135528">
        <w:rPr>
          <w:rFonts w:ascii="GHEA Grapalat" w:eastAsia="Times New Roman" w:hAnsi="GHEA Grapalat" w:cs="Times New Roman"/>
          <w:sz w:val="24"/>
          <w:szCs w:val="24"/>
        </w:rPr>
        <w:t xml:space="preserve">նախագծի </w:t>
      </w:r>
      <w:r w:rsidR="000725C1"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ընդունման</w:t>
      </w:r>
      <w:r w:rsidR="00DA621C" w:rsidRPr="0013552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B4D1B" w:rsidRPr="00135528">
        <w:rPr>
          <w:rFonts w:ascii="GHEA Grapalat" w:eastAsia="Times New Roman" w:hAnsi="GHEA Grapalat" w:cs="Times New Roman"/>
          <w:sz w:val="24"/>
          <w:szCs w:val="24"/>
        </w:rPr>
        <w:t xml:space="preserve">անհրաժեշտությունը պայմանավորված է 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r w:rsidR="00DA621C" w:rsidRPr="0013552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r w:rsidRPr="00135528">
        <w:rPr>
          <w:rFonts w:ascii="GHEA Grapalat" w:eastAsia="Times New Roman" w:hAnsi="GHEA Grapalat" w:cs="Times New Roman"/>
          <w:sz w:val="24"/>
          <w:szCs w:val="24"/>
        </w:rPr>
        <w:t xml:space="preserve"> 2020 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թվականի</w:t>
      </w:r>
      <w:r w:rsidR="00DA621C" w:rsidRPr="0013552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սեպտեմբերի</w:t>
      </w:r>
      <w:r w:rsidRPr="00135528">
        <w:rPr>
          <w:rFonts w:ascii="GHEA Grapalat" w:eastAsia="Times New Roman" w:hAnsi="GHEA Grapalat" w:cs="Times New Roman"/>
          <w:sz w:val="24"/>
          <w:szCs w:val="24"/>
        </w:rPr>
        <w:t xml:space="preserve"> 27-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ի</w:t>
      </w:r>
      <w:r w:rsidR="00DA621C" w:rsidRPr="0013552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թիվ</w:t>
      </w:r>
      <w:r w:rsidRPr="00135528">
        <w:rPr>
          <w:rFonts w:ascii="GHEA Grapalat" w:eastAsia="Times New Roman" w:hAnsi="GHEA Grapalat" w:cs="Times New Roman"/>
          <w:sz w:val="24"/>
          <w:szCs w:val="24"/>
        </w:rPr>
        <w:t xml:space="preserve"> 1586-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Ն</w:t>
      </w:r>
      <w:r w:rsidR="00DA621C" w:rsidRPr="0013552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35528">
        <w:rPr>
          <w:rFonts w:ascii="GHEA Grapalat" w:eastAsia="Times New Roman" w:hAnsi="GHEA Grapalat" w:cs="Times New Roman"/>
          <w:sz w:val="24"/>
          <w:szCs w:val="24"/>
          <w:lang w:val="en-US"/>
        </w:rPr>
        <w:t>որոշմամբ</w:t>
      </w:r>
      <w:r w:rsidR="00DA621C" w:rsidRPr="0013552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3552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Հայաստանի</w:t>
      </w:r>
      <w:r w:rsidR="00DA621C" w:rsidRPr="0013552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13552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Հանրապետությունում</w:t>
      </w:r>
      <w:r w:rsidR="00DA621C" w:rsidRPr="0013552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7275B0" w:rsidRPr="0013552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հայտարարված</w:t>
      </w:r>
      <w:r w:rsidR="00DA621C" w:rsidRPr="0013552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7275B0" w:rsidRPr="0013552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ռազմական</w:t>
      </w:r>
      <w:r w:rsidR="00DA621C" w:rsidRPr="0013552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7275B0" w:rsidRPr="0013552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դրությա</w:t>
      </w:r>
      <w:r w:rsidR="004B2BA1" w:rsidRPr="0013552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 արդյունքում տուժած որոշակի խումբ անձանց սոցիալական աջակցություն</w:t>
      </w:r>
      <w:r w:rsidR="00DA621C" w:rsidRPr="0013552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4B2BA1" w:rsidRPr="0013552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ցուցաբերելուն</w:t>
      </w:r>
      <w:r w:rsidR="007275B0" w:rsidRPr="00135528">
        <w:rPr>
          <w:rFonts w:ascii="GHEA Grapalat" w:eastAsia="Times New Roman" w:hAnsi="GHEA Grapalat" w:cs="Times New Roman"/>
          <w:bCs/>
          <w:sz w:val="24"/>
          <w:szCs w:val="24"/>
        </w:rPr>
        <w:t>:</w:t>
      </w:r>
    </w:p>
    <w:p w:rsidR="00135528" w:rsidRPr="00BB4F9B" w:rsidRDefault="00135528" w:rsidP="00135528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B4D1B" w:rsidRPr="00801FD9" w:rsidRDefault="002B4D1B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801FD9">
        <w:rPr>
          <w:rFonts w:ascii="GHEA Grapalat" w:eastAsia="Times New Roman" w:hAnsi="GHEA Grapalat" w:cs="Times New Roman"/>
          <w:b/>
          <w:bCs/>
          <w:sz w:val="24"/>
          <w:szCs w:val="24"/>
        </w:rPr>
        <w:t>1.1.</w:t>
      </w:r>
      <w:r w:rsidRPr="00135528">
        <w:rPr>
          <w:rFonts w:ascii="Courier New" w:eastAsia="Times New Roman" w:hAnsi="Courier New" w:cs="Courier New"/>
          <w:b/>
          <w:bCs/>
          <w:sz w:val="24"/>
          <w:szCs w:val="24"/>
          <w:lang w:val="en-US"/>
        </w:rPr>
        <w:t> </w:t>
      </w:r>
      <w:r w:rsidRPr="0087767A">
        <w:rPr>
          <w:rFonts w:ascii="GHEA Grapalat" w:eastAsia="Times New Roman" w:hAnsi="GHEA Grapalat" w:cs="GHEA Grapalat"/>
          <w:b/>
          <w:bCs/>
          <w:sz w:val="24"/>
          <w:szCs w:val="24"/>
        </w:rPr>
        <w:t>Կարգավորման</w:t>
      </w:r>
      <w:r w:rsidRPr="0087767A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87767A">
        <w:rPr>
          <w:rFonts w:ascii="GHEA Grapalat" w:eastAsia="Times New Roman" w:hAnsi="GHEA Grapalat" w:cs="Times New Roman"/>
          <w:b/>
          <w:bCs/>
          <w:sz w:val="24"/>
          <w:szCs w:val="24"/>
        </w:rPr>
        <w:t>հարաբերությունների</w:t>
      </w:r>
      <w:r w:rsidRPr="0087767A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87767A">
        <w:rPr>
          <w:rFonts w:ascii="GHEA Grapalat" w:eastAsia="Times New Roman" w:hAnsi="GHEA Grapalat" w:cs="Times New Roman"/>
          <w:b/>
          <w:bCs/>
          <w:sz w:val="24"/>
          <w:szCs w:val="24"/>
        </w:rPr>
        <w:t>ներկա</w:t>
      </w:r>
      <w:r w:rsidRPr="0087767A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87767A">
        <w:rPr>
          <w:rFonts w:ascii="GHEA Grapalat" w:eastAsia="Times New Roman" w:hAnsi="GHEA Grapalat" w:cs="Times New Roman"/>
          <w:b/>
          <w:bCs/>
          <w:sz w:val="24"/>
          <w:szCs w:val="24"/>
        </w:rPr>
        <w:t>վիճակը</w:t>
      </w:r>
      <w:r w:rsidRPr="0087767A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87767A">
        <w:rPr>
          <w:rFonts w:ascii="GHEA Grapalat" w:eastAsia="Times New Roman" w:hAnsi="GHEA Grapalat" w:cs="Times New Roman"/>
          <w:b/>
          <w:bCs/>
          <w:sz w:val="24"/>
          <w:szCs w:val="24"/>
        </w:rPr>
        <w:t>և</w:t>
      </w:r>
      <w:r w:rsidRPr="0087767A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87767A">
        <w:rPr>
          <w:rFonts w:ascii="GHEA Grapalat" w:eastAsia="Times New Roman" w:hAnsi="GHEA Grapalat" w:cs="Times New Roman"/>
          <w:b/>
          <w:bCs/>
          <w:sz w:val="24"/>
          <w:szCs w:val="24"/>
        </w:rPr>
        <w:t>առկա</w:t>
      </w:r>
      <w:r w:rsidRPr="0087767A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87767A">
        <w:rPr>
          <w:rFonts w:ascii="GHEA Grapalat" w:eastAsia="Times New Roman" w:hAnsi="GHEA Grapalat" w:cs="Times New Roman"/>
          <w:b/>
          <w:bCs/>
          <w:sz w:val="24"/>
          <w:szCs w:val="24"/>
        </w:rPr>
        <w:t>խնդիրները</w:t>
      </w:r>
    </w:p>
    <w:p w:rsidR="009A35C6" w:rsidRPr="00801FD9" w:rsidRDefault="009A35C6" w:rsidP="009A35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135528" w:rsidRPr="00B34B45" w:rsidRDefault="00C54B6B" w:rsidP="00135528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Ներկայում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Հ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այաստանի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Հ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անրապետության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2013 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հուլիսի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25-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N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806-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</w:t>
      </w:r>
      <w:r w:rsidR="00135528" w:rsidRPr="008776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մբ</w:t>
      </w:r>
      <w:r w:rsidR="00135528" w:rsidRPr="00B34B4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փրկարար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նրանց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օգնության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135528" w:rsidRPr="0013552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շրջանակներում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փաթեթի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շահառու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հանդիսացող</w:t>
      </w:r>
      <w:r w:rsidR="00135528" w:rsidRPr="00676E27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 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նրանց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հավասարեցված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նրանց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ընտանիքների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փրկարար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նրանց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ընտանիքների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ժամկետային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</w:t>
      </w:r>
      <w:r w:rsidR="00135528" w:rsidRPr="00676E27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 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շարքային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կրտսեր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ենթասպայական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կազմի</w:t>
      </w:r>
      <w:r w:rsidR="00135528" w:rsidRPr="00676E27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 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զինծառայողներին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տրամադրվո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676E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օգնության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35528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</w:t>
      </w:r>
      <w:r w:rsidR="00135528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որից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նախատեսված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բացառություն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այն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վերականգնողական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բուժօգնությ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ունը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ծրագրի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շրջանակներում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փոխհատուցման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ենթակա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76E27"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չէ</w:t>
      </w:r>
      <w:r w:rsidR="00676E27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9A35C6" w:rsidRPr="00B34B45" w:rsidRDefault="0087767A" w:rsidP="007D7E8C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Սակայն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թ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սեպտեմբերի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27-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ից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սկսած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Արցախի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օտարերկրյա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776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իրականացված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ռազմական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գործողությունների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արդյունքում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տուժ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ել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բազմաթիվ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շահառուներ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AC2C6B" w:rsidRPr="00E70BD2">
        <w:rPr>
          <w:rFonts w:ascii="GHEA Grapalat" w:eastAsia="Times New Roman" w:hAnsi="GHEA Grapalat" w:cs="Arial"/>
          <w:sz w:val="24"/>
          <w:szCs w:val="24"/>
          <w:lang w:val="hy-AM"/>
        </w:rPr>
        <w:t xml:space="preserve">ինչպես նաև </w:t>
      </w:r>
      <w:r w:rsidR="00AC2C6B" w:rsidRPr="00E7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պաշտպանությանը մասնակցած </w:t>
      </w:r>
      <w:r w:rsidR="00AC2C6B" w:rsidRPr="00E7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անձանց մարտական գործողությունների մասնակիցներ</w:t>
      </w:r>
      <w:r w:rsidR="00AC2C6B" w:rsidRPr="008659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ովքեր</w:t>
      </w:r>
      <w:r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D7E8C"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ունեն</w:t>
      </w:r>
      <w:r w:rsidR="007D7E8C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D7E8C"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վերականգնողական</w:t>
      </w:r>
      <w:r w:rsidR="007D7E8C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D7E8C"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բուժօգնության</w:t>
      </w:r>
      <w:r w:rsidR="007D7E8C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D7E8C" w:rsidRPr="007D7E8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կարիք</w:t>
      </w:r>
      <w:r w:rsidR="007D7E8C" w:rsidRPr="00B34B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B4D1B" w:rsidRPr="00B34B45" w:rsidRDefault="002B4D1B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D7E8C">
        <w:rPr>
          <w:rFonts w:ascii="Courier New" w:eastAsia="Times New Roman" w:hAnsi="Courier New" w:cs="Courier New"/>
          <w:b/>
          <w:bCs/>
          <w:sz w:val="24"/>
          <w:szCs w:val="24"/>
          <w:lang w:val="en-US"/>
        </w:rPr>
        <w:t> </w:t>
      </w:r>
    </w:p>
    <w:p w:rsidR="002B4D1B" w:rsidRPr="00AC2C6B" w:rsidRDefault="002B4D1B" w:rsidP="00E14CB5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AC2C6B">
        <w:rPr>
          <w:rFonts w:ascii="GHEA Grapalat" w:eastAsia="Times New Roman" w:hAnsi="GHEA Grapalat" w:cs="Times New Roman"/>
          <w:b/>
          <w:bCs/>
          <w:sz w:val="24"/>
          <w:szCs w:val="24"/>
        </w:rPr>
        <w:t>2.</w:t>
      </w:r>
      <w:r w:rsidRPr="00BB4F9B">
        <w:rPr>
          <w:rFonts w:ascii="Courier New" w:eastAsia="Times New Roman" w:hAnsi="Courier New" w:cs="Courier New"/>
          <w:b/>
          <w:bCs/>
          <w:sz w:val="24"/>
          <w:szCs w:val="24"/>
          <w:lang w:val="en-US"/>
        </w:rPr>
        <w:t> </w:t>
      </w:r>
      <w:r w:rsidRPr="007D7E8C">
        <w:rPr>
          <w:rFonts w:ascii="GHEA Grapalat" w:eastAsia="Times New Roman" w:hAnsi="GHEA Grapalat" w:cs="GHEA Grapalat"/>
          <w:b/>
          <w:bCs/>
          <w:sz w:val="24"/>
          <w:szCs w:val="24"/>
        </w:rPr>
        <w:t>Առկա</w:t>
      </w:r>
      <w:r w:rsidRPr="00BB4F9B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7D7E8C">
        <w:rPr>
          <w:rFonts w:ascii="GHEA Grapalat" w:eastAsia="Times New Roman" w:hAnsi="GHEA Grapalat" w:cs="Times New Roman"/>
          <w:b/>
          <w:bCs/>
          <w:sz w:val="24"/>
          <w:szCs w:val="24"/>
        </w:rPr>
        <w:t>խնդրի</w:t>
      </w:r>
      <w:r w:rsidRPr="00BB4F9B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7D7E8C">
        <w:rPr>
          <w:rFonts w:ascii="GHEA Grapalat" w:eastAsia="Times New Roman" w:hAnsi="GHEA Grapalat" w:cs="Times New Roman"/>
          <w:b/>
          <w:bCs/>
          <w:sz w:val="24"/>
          <w:szCs w:val="24"/>
        </w:rPr>
        <w:t>առաջարկվող</w:t>
      </w:r>
      <w:r w:rsidRPr="00BB4F9B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7D7E8C">
        <w:rPr>
          <w:rFonts w:ascii="GHEA Grapalat" w:eastAsia="Times New Roman" w:hAnsi="GHEA Grapalat" w:cs="Times New Roman"/>
          <w:b/>
          <w:bCs/>
          <w:sz w:val="24"/>
          <w:szCs w:val="24"/>
        </w:rPr>
        <w:t>լուծումը</w:t>
      </w:r>
    </w:p>
    <w:p w:rsidR="007D7E8C" w:rsidRPr="00AC2C6B" w:rsidRDefault="00E14CB5" w:rsidP="004A2102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D7E8C">
        <w:rPr>
          <w:rFonts w:ascii="GHEA Grapalat" w:eastAsia="Times New Roman" w:hAnsi="GHEA Grapalat" w:cs="Times New Roman"/>
          <w:sz w:val="24"/>
          <w:szCs w:val="24"/>
          <w:lang w:val="en-US"/>
        </w:rPr>
        <w:t>Առաջարկվում</w:t>
      </w:r>
      <w:r w:rsidR="00DA621C" w:rsidRPr="00AC2C6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D7E8C">
        <w:rPr>
          <w:rFonts w:ascii="GHEA Grapalat" w:eastAsia="Times New Roman" w:hAnsi="GHEA Grapalat" w:cs="Times New Roman"/>
          <w:sz w:val="24"/>
          <w:szCs w:val="24"/>
          <w:lang w:val="en-US"/>
        </w:rPr>
        <w:t>է</w:t>
      </w:r>
      <w:r w:rsidR="00DA621C" w:rsidRPr="00AC2C6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122D2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122D2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122D2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Արցախի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122D2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</w:t>
      </w:r>
      <w:r w:rsidR="007D7E8C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</w:t>
      </w:r>
      <w:r w:rsidR="007D7E8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D7E8C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նկատմամբ</w:t>
      </w:r>
      <w:r w:rsidR="007D7E8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D7E8C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իրականացված</w:t>
      </w:r>
      <w:r w:rsidR="007D7E8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122D2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ռազմական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122D2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գործողությունների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122D2" w:rsidRPr="007D7E8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</w:t>
      </w:r>
      <w:r w:rsidR="00A122D2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դյունքում</w:t>
      </w:r>
      <w:r w:rsidR="00A122D2" w:rsidRPr="00BB4F9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 w:rsidR="007D7E8C" w:rsidRPr="00BB4F9B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>տուժած</w:t>
      </w:r>
      <w:r w:rsidR="007D7E8C" w:rsidRPr="00AC2C6B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BB4F9B" w:rsidRPr="00BB4F9B">
        <w:rPr>
          <w:rFonts w:ascii="GHEA Grapalat" w:eastAsia="Times New Roman" w:hAnsi="GHEA Grapalat" w:cs="Arial"/>
          <w:sz w:val="24"/>
          <w:szCs w:val="24"/>
          <w:lang w:val="hy-AM"/>
        </w:rPr>
        <w:t>զինծառայողների և ոչ զորահավաքային զորակոչով պատերազմի մասնակիցների (կամավորներ)</w:t>
      </w:r>
      <w:r w:rsidR="008659F0" w:rsidRPr="008659F0">
        <w:rPr>
          <w:rFonts w:ascii="GHEA Grapalat" w:eastAsia="Times New Roman" w:hAnsi="GHEA Grapalat" w:cs="Arial"/>
          <w:sz w:val="24"/>
          <w:szCs w:val="24"/>
        </w:rPr>
        <w:t xml:space="preserve">, </w:t>
      </w:r>
      <w:r w:rsidR="008659F0" w:rsidRPr="00E70BD2">
        <w:rPr>
          <w:rFonts w:ascii="GHEA Grapalat" w:eastAsia="Times New Roman" w:hAnsi="GHEA Grapalat" w:cs="Arial"/>
          <w:sz w:val="24"/>
          <w:szCs w:val="24"/>
          <w:lang w:val="hy-AM"/>
        </w:rPr>
        <w:t xml:space="preserve">ինչպես նաև </w:t>
      </w:r>
      <w:r w:rsidR="008659F0" w:rsidRPr="00E7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պաշտպանությանը մասնակցած անձանց մարտական գործողությունների մասնակիցների</w:t>
      </w:r>
      <w:r w:rsidR="008659F0" w:rsidRPr="00E70BD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7E8C" w:rsidRPr="00801FD9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>վերականգնողական</w:t>
      </w:r>
      <w:r w:rsidR="007D7E8C" w:rsidRPr="00AC2C6B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7D7E8C" w:rsidRPr="00801FD9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>բուժօգնությունը</w:t>
      </w:r>
      <w:r w:rsidR="007D7E8C" w:rsidRPr="00AC2C6B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7D7E8C" w:rsidRPr="00801FD9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>իրականացնել</w:t>
      </w:r>
      <w:r w:rsidR="007D7E8C" w:rsidRPr="00AC2C6B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պետության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կողմից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երաշխավորված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անվճար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արտնյալ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պայմաններով</w:t>
      </w:r>
      <w:r w:rsidR="00BB4F9B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DA621C" w:rsidRPr="00AC2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801FD9" w:rsidRPr="00801FD9" w:rsidRDefault="00801FD9" w:rsidP="00801FD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Նախատեսվում է 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«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ռողջապահու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թյուն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բաժնի 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Զինծառայողներին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փրկարար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ծառայողներին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նրանց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ընտանիքի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օգնության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դեպքերի թվի ավելացում շուրջ </w:t>
      </w:r>
      <w:r w:rsidR="00B34B45"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4000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-ով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որը կպահանջի լրացուցիչ շուրջ </w:t>
      </w:r>
      <w:r w:rsidR="00B34B45"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E60D3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8</w:t>
      </w:r>
      <w:r w:rsidR="00B34B45"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70</w:t>
      </w:r>
      <w:r w:rsidRPr="00AC2C6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01F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մլրդ. ՀՀ դրամ: Հաջորդ տարիներին տենդենցը առնվազն կպահպանվի:</w:t>
      </w:r>
    </w:p>
    <w:p w:rsidR="002B4D1B" w:rsidRPr="00801FD9" w:rsidRDefault="002B4D1B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801FD9">
        <w:rPr>
          <w:rFonts w:ascii="Courier New" w:eastAsia="Times New Roman" w:hAnsi="Courier New" w:cs="Courier New"/>
          <w:b/>
          <w:bCs/>
          <w:sz w:val="24"/>
          <w:szCs w:val="24"/>
          <w:lang w:val="en-US"/>
        </w:rPr>
        <w:t> </w:t>
      </w:r>
    </w:p>
    <w:p w:rsidR="002B4D1B" w:rsidRPr="00801FD9" w:rsidRDefault="002B4D1B" w:rsidP="007275B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textAlignment w:val="baseline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BB4F9B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r w:rsidRPr="00801FD9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BB4F9B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r w:rsidRPr="00801FD9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BB4F9B">
        <w:rPr>
          <w:rFonts w:ascii="GHEA Grapalat" w:eastAsia="Times New Roman" w:hAnsi="GHEA Grapalat" w:cs="Times New Roman"/>
          <w:b/>
          <w:bCs/>
          <w:sz w:val="24"/>
          <w:szCs w:val="24"/>
        </w:rPr>
        <w:t>կիրառման</w:t>
      </w:r>
      <w:r w:rsidRPr="00801FD9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BB4F9B">
        <w:rPr>
          <w:rFonts w:ascii="GHEA Grapalat" w:eastAsia="Times New Roman" w:hAnsi="GHEA Grapalat" w:cs="Times New Roman"/>
          <w:b/>
          <w:bCs/>
          <w:sz w:val="24"/>
          <w:szCs w:val="24"/>
        </w:rPr>
        <w:t>դեպքում</w:t>
      </w:r>
      <w:r w:rsidRPr="00801FD9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BB4F9B">
        <w:rPr>
          <w:rFonts w:ascii="GHEA Grapalat" w:eastAsia="Times New Roman" w:hAnsi="GHEA Grapalat" w:cs="Times New Roman"/>
          <w:b/>
          <w:bCs/>
          <w:sz w:val="24"/>
          <w:szCs w:val="24"/>
        </w:rPr>
        <w:t>ակնկալվող</w:t>
      </w:r>
      <w:r w:rsidRPr="00801FD9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  <w:r w:rsidRPr="00BB4F9B">
        <w:rPr>
          <w:rFonts w:ascii="GHEA Grapalat" w:eastAsia="Times New Roman" w:hAnsi="GHEA Grapalat" w:cs="Times New Roman"/>
          <w:b/>
          <w:bCs/>
          <w:sz w:val="24"/>
          <w:szCs w:val="24"/>
        </w:rPr>
        <w:t>արդյունքը</w:t>
      </w:r>
    </w:p>
    <w:p w:rsidR="00475359" w:rsidRPr="00801FD9" w:rsidRDefault="002B4D1B" w:rsidP="00C77B2F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Courier New"/>
          <w:b/>
          <w:bCs/>
          <w:sz w:val="24"/>
          <w:szCs w:val="24"/>
          <w:lang w:val="en-US"/>
        </w:rPr>
      </w:pPr>
      <w:r w:rsidRPr="00BB4F9B">
        <w:rPr>
          <w:rFonts w:ascii="GHEA Grapalat" w:eastAsia="Times New Roman" w:hAnsi="GHEA Grapalat" w:cs="Times New Roman"/>
          <w:sz w:val="24"/>
          <w:szCs w:val="24"/>
        </w:rPr>
        <w:t>Նախագիծն</w:t>
      </w:r>
      <w:r w:rsidRPr="00801FD9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BB4F9B">
        <w:rPr>
          <w:rFonts w:ascii="GHEA Grapalat" w:eastAsia="Times New Roman" w:hAnsi="GHEA Grapalat" w:cs="Times New Roman"/>
          <w:sz w:val="24"/>
          <w:szCs w:val="24"/>
        </w:rPr>
        <w:t>ընդունվելու</w:t>
      </w:r>
      <w:r w:rsidRPr="00801FD9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BB4F9B">
        <w:rPr>
          <w:rFonts w:ascii="GHEA Grapalat" w:eastAsia="Times New Roman" w:hAnsi="GHEA Grapalat" w:cs="Times New Roman"/>
          <w:sz w:val="24"/>
          <w:szCs w:val="24"/>
        </w:rPr>
        <w:t>դեպքում</w:t>
      </w:r>
      <w:r w:rsidRPr="00801FD9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7275B0" w:rsidRPr="00BB4F9B">
        <w:rPr>
          <w:rFonts w:ascii="GHEA Grapalat" w:eastAsia="Times New Roman" w:hAnsi="GHEA Grapalat" w:cs="Times New Roman"/>
          <w:sz w:val="24"/>
          <w:szCs w:val="24"/>
          <w:lang w:val="en-US"/>
        </w:rPr>
        <w:t>կկարգավորվեն</w:t>
      </w:r>
      <w:r w:rsidR="00DA621C" w:rsidRPr="00801FD9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Արցախի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նկատմամբ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իրականացված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ռազմական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գործողությունների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արդյունքում</w:t>
      </w:r>
      <w:r w:rsidR="00B43765" w:rsidRPr="00BB4F9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 w:rsidR="00BB4F9B" w:rsidRPr="00BB4F9B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>տուժած</w:t>
      </w:r>
      <w:r w:rsidR="00BB4F9B" w:rsidRPr="00801FD9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 xml:space="preserve"> </w:t>
      </w:r>
      <w:r w:rsidR="00BB4F9B" w:rsidRPr="00BB4F9B">
        <w:rPr>
          <w:rFonts w:ascii="GHEA Grapalat" w:eastAsia="Times New Roman" w:hAnsi="GHEA Grapalat" w:cs="Arial"/>
          <w:sz w:val="24"/>
          <w:szCs w:val="24"/>
          <w:lang w:val="hy-AM"/>
        </w:rPr>
        <w:t>զինծառայողների և ոչ զորահավաքային զորակոչով պատերազմի մասնակիցների (կամավորներ)</w:t>
      </w:r>
      <w:r w:rsidR="008659F0">
        <w:rPr>
          <w:rFonts w:ascii="GHEA Grapalat" w:eastAsia="Times New Roman" w:hAnsi="GHEA Grapalat" w:cs="Arial"/>
          <w:sz w:val="24"/>
          <w:szCs w:val="24"/>
          <w:lang w:val="en-US"/>
        </w:rPr>
        <w:t xml:space="preserve">, </w:t>
      </w:r>
      <w:r w:rsidR="008659F0" w:rsidRPr="00E70BD2">
        <w:rPr>
          <w:rFonts w:ascii="GHEA Grapalat" w:eastAsia="Times New Roman" w:hAnsi="GHEA Grapalat" w:cs="Arial"/>
          <w:sz w:val="24"/>
          <w:szCs w:val="24"/>
          <w:lang w:val="hy-AM"/>
        </w:rPr>
        <w:t xml:space="preserve">ինչպես նաև </w:t>
      </w:r>
      <w:r w:rsidR="008659F0" w:rsidRPr="00E70B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պաշտպանությանը մասնակցած անձանց մարտական գործողությունների մասնակիցների</w:t>
      </w:r>
      <w:r w:rsidR="00BB4F9B" w:rsidRPr="00BB4F9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43765" w:rsidRPr="00BB4F9B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>վերականգնողական</w:t>
      </w:r>
      <w:r w:rsidR="00B43765" w:rsidRPr="00801FD9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>բուժօգնությունը</w:t>
      </w:r>
      <w:r w:rsidR="00B43765" w:rsidRPr="00801FD9">
        <w:rPr>
          <w:rFonts w:ascii="GHEA Grapalat" w:eastAsia="Times New Roman" w:hAnsi="GHEA Grapalat" w:cs="Calibri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պետության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B4F9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կողմից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4376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երաշխավորված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4376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անվճար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 </w:t>
      </w:r>
      <w:r w:rsidR="00B43765" w:rsidRPr="00B4376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4376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արտնյալ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B43765" w:rsidRPr="00B4376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պայմաններով</w:t>
      </w:r>
      <w:r w:rsidR="00B43765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275B0" w:rsidRPr="00B437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</w:t>
      </w:r>
      <w:r w:rsidR="007275B0" w:rsidRPr="00B43765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ելու</w:t>
      </w:r>
      <w:r w:rsidR="00DA621C" w:rsidRPr="00801FD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7275B0" w:rsidRPr="00B43765">
        <w:rPr>
          <w:rFonts w:ascii="GHEA Grapalat" w:hAnsi="GHEA Grapalat" w:cs="GHEA Grapalat"/>
          <w:sz w:val="24"/>
          <w:szCs w:val="24"/>
          <w:lang w:val="hy-AM"/>
        </w:rPr>
        <w:t>հետ կապված հարաբերությունները</w:t>
      </w:r>
      <w:r w:rsidR="007275B0" w:rsidRPr="00801FD9">
        <w:rPr>
          <w:rFonts w:ascii="GHEA Grapalat" w:hAnsi="GHEA Grapalat" w:cs="GHEA Grapalat"/>
          <w:sz w:val="24"/>
          <w:szCs w:val="24"/>
          <w:lang w:val="en-US"/>
        </w:rPr>
        <w:t>:</w:t>
      </w:r>
      <w:r w:rsidRPr="00801FD9">
        <w:rPr>
          <w:rFonts w:ascii="Courier New" w:eastAsia="Times New Roman" w:hAnsi="Courier New" w:cs="Courier New"/>
          <w:b/>
          <w:bCs/>
          <w:sz w:val="24"/>
          <w:szCs w:val="24"/>
          <w:lang w:val="en-US"/>
        </w:rPr>
        <w:t> </w:t>
      </w:r>
    </w:p>
    <w:sectPr w:rsidR="00475359" w:rsidRPr="00801FD9" w:rsidSect="000475C0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F3B4E"/>
    <w:multiLevelType w:val="multilevel"/>
    <w:tmpl w:val="C9507F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2B4D1B"/>
    <w:rsid w:val="00001C6E"/>
    <w:rsid w:val="000475C0"/>
    <w:rsid w:val="000523DE"/>
    <w:rsid w:val="000725C1"/>
    <w:rsid w:val="000F763C"/>
    <w:rsid w:val="00135528"/>
    <w:rsid w:val="00145B9B"/>
    <w:rsid w:val="0015593F"/>
    <w:rsid w:val="001A1A54"/>
    <w:rsid w:val="001E24B3"/>
    <w:rsid w:val="002B4D1B"/>
    <w:rsid w:val="002C318F"/>
    <w:rsid w:val="003578B1"/>
    <w:rsid w:val="00475359"/>
    <w:rsid w:val="004A2102"/>
    <w:rsid w:val="004B2BA1"/>
    <w:rsid w:val="005750F4"/>
    <w:rsid w:val="005E1A4C"/>
    <w:rsid w:val="005E247E"/>
    <w:rsid w:val="00650A36"/>
    <w:rsid w:val="00676E27"/>
    <w:rsid w:val="006F3D48"/>
    <w:rsid w:val="00701441"/>
    <w:rsid w:val="007275B0"/>
    <w:rsid w:val="007D7E8C"/>
    <w:rsid w:val="00801FD9"/>
    <w:rsid w:val="0083347F"/>
    <w:rsid w:val="00845063"/>
    <w:rsid w:val="008659F0"/>
    <w:rsid w:val="0087767A"/>
    <w:rsid w:val="009A35C6"/>
    <w:rsid w:val="009E4BED"/>
    <w:rsid w:val="00A122D2"/>
    <w:rsid w:val="00A428CD"/>
    <w:rsid w:val="00A52EF7"/>
    <w:rsid w:val="00AA07AD"/>
    <w:rsid w:val="00AC2C6B"/>
    <w:rsid w:val="00B17116"/>
    <w:rsid w:val="00B34B45"/>
    <w:rsid w:val="00B43765"/>
    <w:rsid w:val="00BB4F9B"/>
    <w:rsid w:val="00C42F88"/>
    <w:rsid w:val="00C54B6B"/>
    <w:rsid w:val="00C77B2F"/>
    <w:rsid w:val="00DA621C"/>
    <w:rsid w:val="00DD5779"/>
    <w:rsid w:val="00E14CB5"/>
    <w:rsid w:val="00E60D31"/>
    <w:rsid w:val="00ED6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B4D1B"/>
    <w:rPr>
      <w:b/>
      <w:bCs/>
    </w:rPr>
  </w:style>
  <w:style w:type="paragraph" w:customStyle="1" w:styleId="vhc">
    <w:name w:val="vhc"/>
    <w:basedOn w:val="a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https://mul2-moh.gov.am/tasks/155763/oneclick/Himnavorum.docx?token=66ace227317a22271d98d1d2ff81dfcb</cp:keywords>
  <dc:description/>
  <cp:lastModifiedBy>User</cp:lastModifiedBy>
  <cp:revision>38</cp:revision>
  <dcterms:created xsi:type="dcterms:W3CDTF">2020-09-29T17:03:00Z</dcterms:created>
  <dcterms:modified xsi:type="dcterms:W3CDTF">2020-12-06T15:13:00Z</dcterms:modified>
</cp:coreProperties>
</file>